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A23" w:rsidRPr="00CD7845" w:rsidRDefault="008423E7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CD7845">
        <w:rPr>
          <w:rFonts w:ascii="Arial" w:hAnsi="Arial" w:cs="Arial"/>
          <w:b/>
          <w:sz w:val="20"/>
          <w:szCs w:val="20"/>
        </w:rPr>
        <w:t>Спецификация к открытому запросу предложений №</w:t>
      </w:r>
      <w:r w:rsidR="00AC7B12" w:rsidRPr="00CD7845">
        <w:rPr>
          <w:rFonts w:ascii="Arial" w:hAnsi="Arial" w:cs="Arial"/>
          <w:b/>
          <w:sz w:val="20"/>
          <w:szCs w:val="20"/>
        </w:rPr>
        <w:t xml:space="preserve">    </w:t>
      </w:r>
      <w:r w:rsidR="00CD7845" w:rsidRPr="00CD7845">
        <w:rPr>
          <w:rFonts w:ascii="Arial" w:hAnsi="Arial" w:cs="Arial"/>
          <w:b/>
          <w:sz w:val="20"/>
          <w:szCs w:val="20"/>
        </w:rPr>
        <w:t>1869728</w:t>
      </w:r>
      <w:r w:rsidR="00AC7B12" w:rsidRPr="00CD7845">
        <w:rPr>
          <w:rFonts w:ascii="Arial" w:hAnsi="Arial" w:cs="Arial"/>
          <w:b/>
          <w:sz w:val="20"/>
          <w:szCs w:val="20"/>
        </w:rPr>
        <w:t xml:space="preserve">  </w:t>
      </w:r>
      <w:r w:rsidRPr="00CD7845">
        <w:rPr>
          <w:rFonts w:ascii="Arial" w:hAnsi="Arial" w:cs="Arial"/>
          <w:b/>
          <w:sz w:val="20"/>
          <w:szCs w:val="20"/>
        </w:rPr>
        <w:t xml:space="preserve"> от </w:t>
      </w:r>
      <w:r w:rsidR="00AC7B12" w:rsidRPr="00CD7845">
        <w:rPr>
          <w:rFonts w:ascii="Arial" w:hAnsi="Arial" w:cs="Arial"/>
          <w:b/>
          <w:sz w:val="20"/>
          <w:szCs w:val="20"/>
        </w:rPr>
        <w:t>1</w:t>
      </w:r>
      <w:r w:rsidR="00AD09C7" w:rsidRPr="00CD7845">
        <w:rPr>
          <w:rFonts w:ascii="Arial" w:hAnsi="Arial" w:cs="Arial"/>
          <w:b/>
          <w:sz w:val="20"/>
          <w:szCs w:val="20"/>
        </w:rPr>
        <w:t>7</w:t>
      </w:r>
      <w:r w:rsidRPr="00CD7845">
        <w:rPr>
          <w:rFonts w:ascii="Arial" w:hAnsi="Arial" w:cs="Arial"/>
          <w:b/>
          <w:sz w:val="20"/>
          <w:szCs w:val="20"/>
        </w:rPr>
        <w:t>.</w:t>
      </w:r>
      <w:r w:rsidR="00AC7B12" w:rsidRPr="00CD7845">
        <w:rPr>
          <w:rFonts w:ascii="Arial" w:hAnsi="Arial" w:cs="Arial"/>
          <w:b/>
          <w:sz w:val="20"/>
          <w:szCs w:val="20"/>
        </w:rPr>
        <w:t>0</w:t>
      </w:r>
      <w:r w:rsidR="00AD09C7" w:rsidRPr="00CD7845">
        <w:rPr>
          <w:rFonts w:ascii="Arial" w:hAnsi="Arial" w:cs="Arial"/>
          <w:b/>
          <w:sz w:val="20"/>
          <w:szCs w:val="20"/>
        </w:rPr>
        <w:t>9</w:t>
      </w:r>
      <w:r w:rsidRPr="00CD7845">
        <w:rPr>
          <w:rFonts w:ascii="Arial" w:hAnsi="Arial" w:cs="Arial"/>
          <w:b/>
          <w:sz w:val="20"/>
          <w:szCs w:val="20"/>
        </w:rPr>
        <w:t>.2019г.</w:t>
      </w:r>
      <w:r w:rsidR="00CD7845" w:rsidRPr="00CD7845">
        <w:rPr>
          <w:rFonts w:ascii="Arial" w:hAnsi="Arial" w:cs="Arial"/>
          <w:b/>
          <w:sz w:val="20"/>
          <w:szCs w:val="20"/>
        </w:rPr>
        <w:t xml:space="preserve"> </w:t>
      </w:r>
    </w:p>
    <w:p w:rsidR="00CD7845" w:rsidRDefault="00CD7845" w:rsidP="008423E7">
      <w:pPr>
        <w:jc w:val="center"/>
        <w:rPr>
          <w:rFonts w:ascii="Arial" w:hAnsi="Arial" w:cs="Arial"/>
          <w:b/>
          <w:sz w:val="20"/>
          <w:szCs w:val="20"/>
        </w:rPr>
      </w:pPr>
      <w:r w:rsidRPr="00CD7845">
        <w:rPr>
          <w:rFonts w:ascii="Arial" w:hAnsi="Arial" w:cs="Arial"/>
          <w:b/>
          <w:sz w:val="20"/>
          <w:szCs w:val="20"/>
        </w:rPr>
        <w:t>Поставка ПК и оргтехники для Московского представительства ПАО «Юнипро»</w:t>
      </w:r>
    </w:p>
    <w:p w:rsidR="00D16B6A" w:rsidRDefault="00D16B6A" w:rsidP="008423E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068" w:type="dxa"/>
        <w:tblLook w:val="04A0" w:firstRow="1" w:lastRow="0" w:firstColumn="1" w:lastColumn="0" w:noHBand="0" w:noVBand="1"/>
      </w:tblPr>
      <w:tblGrid>
        <w:gridCol w:w="909"/>
        <w:gridCol w:w="5363"/>
        <w:gridCol w:w="3979"/>
        <w:gridCol w:w="1388"/>
        <w:gridCol w:w="1989"/>
        <w:gridCol w:w="1440"/>
      </w:tblGrid>
      <w:tr w:rsidR="003C46CA" w:rsidRPr="003C46CA" w:rsidTr="00D16B6A">
        <w:trPr>
          <w:trHeight w:val="90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3C46CA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НЕ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</w:tr>
      <w:tr w:rsidR="003C46CA" w:rsidRPr="003C46CA" w:rsidTr="00D16B6A">
        <w:trPr>
          <w:trHeight w:val="297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46C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C46CA" w:rsidRPr="003C46CA" w:rsidTr="00D16B6A">
        <w:trPr>
          <w:trHeight w:val="99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для пользователя 14"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3C46CA" w:rsidRPr="003C46CA" w:rsidTr="00D16B6A">
        <w:trPr>
          <w:trHeight w:val="99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 для руководителя 14"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C46CA" w:rsidRPr="003C46CA" w:rsidTr="00D16B6A">
        <w:trPr>
          <w:trHeight w:val="99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Смартфон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iPhone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 64G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Apple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iPhone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11 64G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C46CA" w:rsidRPr="003C46CA" w:rsidTr="00D16B6A">
        <w:trPr>
          <w:trHeight w:val="99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Смартфон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Galaxy S20 Ultra 5G 12/256GB Samsung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Galaxy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S20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Ultra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 для руководител</w:t>
            </w:r>
            <w:r w:rsidR="00426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27"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 для сотрудника 23"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Порт репликатор универсальный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 репликатор стандартный с </w:t>
            </w:r>
            <w:bookmarkStart w:id="0" w:name="_GoBack"/>
            <w:bookmarkEnd w:id="0"/>
            <w:proofErr w:type="gram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входом  USB</w:t>
            </w:r>
            <w:proofErr w:type="gram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-C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 техническим требованиям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3C46CA" w:rsidRPr="003C46CA" w:rsidTr="00D16B6A">
        <w:trPr>
          <w:trHeight w:val="62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Стабилизатор электрический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iSteady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Mobile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Plus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Hohem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смартфонов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Android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iOS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Стабилизатор электрический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iSteady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Mobile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Plus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Hohem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смартфонов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Android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iOS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C46CA" w:rsidRPr="003C46CA" w:rsidTr="00D16B6A">
        <w:trPr>
          <w:trHeight w:val="249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Гарнитура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Zone Wireless Plus (981-000805) Logitech. 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Беспроводная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Bluetooth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гарнитура с USB-A адаптером (с поддержкой подключения до 6 периферийных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Bluetooth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устройств), время работы до 16 часов, дальность работы до 30 м, кнопки управления на гарнитуре, 2 MEMS микрофона, частотный диапазон 30-130000 Гц, активное шумоподавление в динамиках (ANC)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Гарнитура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Zone Wireless Plus (981-000805) Logitech. 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Беспроводная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гарнитура с USB-A адаптером (с поддержкой подключения до 6 периферийных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Bluetooth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устройств), время работы до 16 часов, дальность работы до 30 м, кнопки управления на гарнитуре, 2 MEMS микрофона, частотный диапазон 30-130000 Гц, активное шумоподавление в динамиках (ANC)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Веб-камера C930e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Logitech</w:t>
            </w:r>
            <w:proofErr w:type="spellEnd"/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Веб-камера C930e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Logitech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C46CA" w:rsidRPr="003C46CA" w:rsidTr="00D16B6A">
        <w:trPr>
          <w:trHeight w:val="62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Микрофон USB-C BY-DM2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Boya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тип - электретный конденсаторный.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Микрофон USB-C BY-DM2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Boya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тип - электретный конденсаторный.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3C46CA" w:rsidRPr="003C46CA" w:rsidTr="00D16B6A">
        <w:trPr>
          <w:trHeight w:val="62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Накопитель MZ-V7P1T0BW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Samsung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форм-фактор M.2 (2280), объем 1Tb.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Накопитель MZ-V7P1T0BW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Samsung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форм-фактор M.2 (2280), объем 1Tb.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Колонки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S101 5UU40AA Speaker Bar HP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Колонки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S101 5UU40AA Speaker Bar HP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Мышь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Logitech Wireless Mouse M185 Grey-Black USB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Мышь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Logitech Wireless Mouse M185 Grey-Black USB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C46CA" w:rsidRPr="003C46CA" w:rsidTr="00D16B6A">
        <w:trPr>
          <w:trHeight w:val="1249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Гарнитура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Plantronics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Blackwire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3220 USB-C (PL-C3220-C), регулятор громкости на проводе, микрофон с шумоподавлением, частота воспроизведения 20-20000 Гц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Гарнитура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Plantronics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Blackwire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3220 USB-C (PL-C3220-C), регулятор громкости на проводе, микрофон с шумоподавлением, частота воспроизведения 20-20000 Гц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C46CA" w:rsidRPr="003C46CA" w:rsidTr="00D16B6A">
        <w:trPr>
          <w:trHeight w:val="62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Адаптер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Ethernet to USB-C U-1320 ST Lab, 10/100/1000 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Мбит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Адаптер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Ethernet to USB-C U-1320 ST Lab, 10/100/1000 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Мбит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C46CA" w:rsidRPr="003C46CA" w:rsidTr="00D16B6A">
        <w:trPr>
          <w:trHeight w:val="624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Адаптер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Ethernet to USB-A U-980 ST Lab, 10/100/1000 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Мбит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Адаптер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Ethernet to USB-A U-980 ST Lab, 10/100/1000 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Мбит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C46CA" w:rsidRPr="003C46CA" w:rsidTr="00D16B6A">
        <w:trPr>
          <w:trHeight w:val="476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Концентратор TS-HUB2K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Transcend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4xUSB.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Концентратор TS-HUB2K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Transcend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4xUSB.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C46CA" w:rsidRPr="003C46CA" w:rsidTr="00D16B6A">
        <w:trPr>
          <w:trHeight w:val="1562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ADF 300 J8J95A HP Принадлежность к оборудованию-HP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Digital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Sender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Flow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8500fn2, Торговая марка-HP, Чертежный/каталожный номер-J8J95A, Наименование-Комплект ADF 300 J8J95A HP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Комплект ADF 300 J8J95A HP Принадлежность к оборудованию-HP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Digital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Sender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Flow</w:t>
            </w:r>
            <w:proofErr w:type="spellEnd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8500fn2, Торговая марка-HP, Чертежный/каталожный номер-J8J95A, Наименование-Комплект ADF 300 J8J95A HP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CA" w:rsidRPr="003C46CA" w:rsidRDefault="003C46CA" w:rsidP="003C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46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3C46CA" w:rsidRDefault="003C46CA" w:rsidP="00D16B6A">
      <w:pPr>
        <w:jc w:val="center"/>
        <w:rPr>
          <w:rFonts w:ascii="Arial" w:hAnsi="Arial" w:cs="Arial"/>
          <w:sz w:val="20"/>
          <w:szCs w:val="20"/>
        </w:rPr>
      </w:pPr>
    </w:p>
    <w:sectPr w:rsidR="003C46CA" w:rsidSect="003C16D0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E7"/>
    <w:rsid w:val="001E5427"/>
    <w:rsid w:val="002B05A4"/>
    <w:rsid w:val="0037012E"/>
    <w:rsid w:val="003C16D0"/>
    <w:rsid w:val="003C46CA"/>
    <w:rsid w:val="00426BF4"/>
    <w:rsid w:val="00475774"/>
    <w:rsid w:val="005373C6"/>
    <w:rsid w:val="005E0BC2"/>
    <w:rsid w:val="005F52AF"/>
    <w:rsid w:val="00642F67"/>
    <w:rsid w:val="006B07B2"/>
    <w:rsid w:val="00821F24"/>
    <w:rsid w:val="00825092"/>
    <w:rsid w:val="008423E7"/>
    <w:rsid w:val="008469AC"/>
    <w:rsid w:val="008529B3"/>
    <w:rsid w:val="009D4DEF"/>
    <w:rsid w:val="009D5F15"/>
    <w:rsid w:val="009E7461"/>
    <w:rsid w:val="00AC7B12"/>
    <w:rsid w:val="00AD09C7"/>
    <w:rsid w:val="00BA4822"/>
    <w:rsid w:val="00BA491C"/>
    <w:rsid w:val="00CD7845"/>
    <w:rsid w:val="00D16B6A"/>
    <w:rsid w:val="00DC2701"/>
    <w:rsid w:val="00DE6BF6"/>
    <w:rsid w:val="00E7595E"/>
    <w:rsid w:val="00ED7A23"/>
    <w:rsid w:val="00EE6F09"/>
    <w:rsid w:val="00F805AC"/>
    <w:rsid w:val="00F9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E79"/>
  <w15:chartTrackingRefBased/>
  <w15:docId w15:val="{58655C5B-5DA0-44F5-8B08-B2D27088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0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2011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59451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0909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 ??????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Паршенкова Татьяна Викторовна</dc:creator>
  <cp:keywords/>
  <dc:description/>
  <cp:lastModifiedBy>Богданова Елена Михайловна</cp:lastModifiedBy>
  <cp:revision>10</cp:revision>
  <cp:lastPrinted>2019-12-04T14:36:00Z</cp:lastPrinted>
  <dcterms:created xsi:type="dcterms:W3CDTF">2020-08-12T19:18:00Z</dcterms:created>
  <dcterms:modified xsi:type="dcterms:W3CDTF">2020-09-17T07:54:00Z</dcterms:modified>
</cp:coreProperties>
</file>