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6D57A" w14:textId="77777777" w:rsidR="00CA4841" w:rsidRPr="008D2312" w:rsidRDefault="00CA4841" w:rsidP="00CA4841">
      <w:pPr>
        <w:pStyle w:val="2"/>
        <w:ind w:left="0" w:right="-2"/>
        <w:rPr>
          <w:rFonts w:ascii="Arial" w:hAnsi="Arial" w:cs="Arial"/>
          <w:b/>
          <w:sz w:val="22"/>
          <w:szCs w:val="22"/>
        </w:rPr>
      </w:pPr>
      <w:bookmarkStart w:id="0" w:name="_GoBack"/>
      <w:bookmarkEnd w:id="0"/>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xml:space="preserve">»,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w:t>
      </w:r>
      <w:r w:rsidR="00CA4841" w:rsidRPr="008D2312">
        <w:rPr>
          <w:rFonts w:ascii="Arial" w:hAnsi="Arial" w:cs="Arial"/>
          <w:b/>
          <w:i/>
          <w:sz w:val="20"/>
          <w:szCs w:val="20"/>
        </w:rPr>
        <w:lastRenderedPageBreak/>
        <w:t>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7CB1B04F"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1.12. Исполнение Договора осуществляет Заказчик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lastRenderedPageBreak/>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w:t>
      </w:r>
      <w:r w:rsidRPr="008D2312">
        <w:rPr>
          <w:rFonts w:ascii="Arial" w:hAnsi="Arial" w:cs="Arial"/>
          <w:sz w:val="22"/>
          <w:szCs w:val="22"/>
        </w:rPr>
        <w:lastRenderedPageBreak/>
        <w:t xml:space="preserve">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C7814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B41350" w:rsidRPr="008D2312">
        <w:rPr>
          <w:rFonts w:ascii="Arial" w:hAnsi="Arial" w:cs="Arial"/>
          <w:sz w:val="22"/>
          <w:szCs w:val="22"/>
        </w:rPr>
        <w:t>,</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 xml:space="preserve">СНПЭБ-Р.07) </w:t>
      </w:r>
      <w:r w:rsidR="00B41350" w:rsidRPr="008D2312">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 ОТиБП-С.20)</w:t>
      </w:r>
      <w:r w:rsidRPr="008D2312">
        <w:rPr>
          <w:rFonts w:ascii="Arial" w:hAnsi="Arial" w:cs="Arial"/>
          <w:sz w:val="22"/>
          <w:szCs w:val="22"/>
        </w:rPr>
        <w:t>, а также включить аналогичное условие во все заключаемые договоры 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w:t>
      </w:r>
      <w:r w:rsidRPr="008D2312">
        <w:rPr>
          <w:rFonts w:ascii="Arial" w:hAnsi="Arial" w:cs="Arial"/>
          <w:sz w:val="22"/>
          <w:szCs w:val="22"/>
        </w:rPr>
        <w:lastRenderedPageBreak/>
        <w:t xml:space="preserve">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w:t>
      </w:r>
      <w:r w:rsidRPr="008D2312">
        <w:rPr>
          <w:rFonts w:ascii="Arial" w:hAnsi="Arial" w:cs="Arial"/>
          <w:sz w:val="22"/>
          <w:szCs w:val="22"/>
        </w:rPr>
        <w:lastRenderedPageBreak/>
        <w:t xml:space="preserve">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4AA59BA" w14:textId="2641202B" w:rsidR="007C0999" w:rsidRDefault="00033CEF" w:rsidP="005278BD">
      <w:pPr>
        <w:pStyle w:val="16"/>
        <w:shd w:val="clear" w:color="auto" w:fill="auto"/>
        <w:tabs>
          <w:tab w:val="left" w:pos="763"/>
        </w:tabs>
        <w:spacing w:before="0" w:after="0" w:line="240" w:lineRule="auto"/>
        <w:ind w:firstLine="567"/>
        <w:rPr>
          <w:rFonts w:ascii="Arial" w:hAnsi="Arial" w:cs="Arial"/>
          <w:sz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Подрядчик </w:t>
      </w:r>
      <w:r w:rsidR="001D2452" w:rsidRPr="008D2312">
        <w:rPr>
          <w:rFonts w:ascii="Arial" w:hAnsi="Arial" w:cs="Arial"/>
          <w:sz w:val="22"/>
          <w:szCs w:val="22"/>
          <w:lang w:val="ru-RU"/>
        </w:rPr>
        <w:t>обязуется представлять</w:t>
      </w:r>
      <w:r w:rsidR="001D2452" w:rsidRPr="008D2312">
        <w:rPr>
          <w:rFonts w:ascii="Arial" w:hAnsi="Arial" w:cs="Arial"/>
          <w:sz w:val="22"/>
          <w:lang w:val="ru-RU"/>
        </w:rPr>
        <w:t xml:space="preserve"> по </w:t>
      </w:r>
      <w:r w:rsidR="001D2452" w:rsidRPr="008D2312">
        <w:rPr>
          <w:rFonts w:ascii="Arial" w:hAnsi="Arial" w:cs="Arial"/>
          <w:sz w:val="22"/>
          <w:szCs w:val="22"/>
          <w:lang w:val="ru-RU"/>
        </w:rPr>
        <w:t>требованию</w:t>
      </w:r>
      <w:r w:rsidRPr="008D2312">
        <w:rPr>
          <w:rFonts w:ascii="Arial" w:hAnsi="Arial" w:cs="Arial"/>
          <w:sz w:val="22"/>
          <w:szCs w:val="22"/>
        </w:rPr>
        <w:t xml:space="preserve"> Заказчик</w:t>
      </w:r>
      <w:r w:rsidR="001D2452" w:rsidRPr="008D2312">
        <w:rPr>
          <w:rFonts w:ascii="Arial" w:hAnsi="Arial" w:cs="Arial"/>
          <w:sz w:val="22"/>
          <w:szCs w:val="22"/>
          <w:lang w:val="ru-RU"/>
        </w:rPr>
        <w:t>а</w:t>
      </w:r>
      <w:r w:rsidRPr="008D2312">
        <w:rPr>
          <w:rFonts w:ascii="Arial" w:hAnsi="Arial" w:cs="Arial"/>
          <w:sz w:val="22"/>
        </w:rPr>
        <w:t xml:space="preserve"> копии налоговых деклараций по налогу на добавленную стоимость и по налогу на прибы</w:t>
      </w:r>
      <w:r w:rsidR="009836F0" w:rsidRPr="008D2312">
        <w:rPr>
          <w:rFonts w:ascii="Arial" w:hAnsi="Arial" w:cs="Arial"/>
          <w:sz w:val="22"/>
          <w:lang w:val="ru-RU"/>
        </w:rPr>
        <w:t>л</w:t>
      </w:r>
      <w:r w:rsidRPr="008D231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7C0999"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3434BCF7" w14:textId="398F641D" w:rsidR="005278BD" w:rsidRPr="008D2312" w:rsidRDefault="00033CEF" w:rsidP="005278BD">
      <w:pPr>
        <w:pStyle w:val="16"/>
        <w:shd w:val="clear" w:color="auto" w:fill="auto"/>
        <w:tabs>
          <w:tab w:val="left" w:pos="763"/>
        </w:tabs>
        <w:spacing w:before="0" w:after="0" w:line="240" w:lineRule="auto"/>
        <w:ind w:firstLine="567"/>
        <w:rPr>
          <w:rFonts w:ascii="Arial" w:hAnsi="Arial" w:cs="Arial"/>
          <w:b/>
          <w:i/>
          <w:sz w:val="22"/>
          <w:lang w:val="ru-RU"/>
        </w:rPr>
      </w:pPr>
      <w:r w:rsidRPr="008D2312">
        <w:rPr>
          <w:rFonts w:ascii="Arial" w:hAnsi="Arial" w:cs="Arial"/>
          <w:sz w:val="22"/>
        </w:rPr>
        <w:t>Указанные</w:t>
      </w:r>
      <w:r w:rsidR="007C0999">
        <w:rPr>
          <w:rFonts w:ascii="Arial" w:hAnsi="Arial" w:cs="Arial"/>
          <w:sz w:val="22"/>
          <w:lang w:val="ru-RU"/>
        </w:rPr>
        <w:t xml:space="preserve"> в настоящем пункте</w:t>
      </w:r>
      <w:r w:rsidRPr="008D2312">
        <w:rPr>
          <w:rFonts w:ascii="Arial" w:hAnsi="Arial" w:cs="Arial"/>
          <w:sz w:val="22"/>
        </w:rPr>
        <w:t xml:space="preserve"> налоговые декларации и расчеты предоставляются Заказчику за все налоговые (отчетные) периоды</w:t>
      </w:r>
      <w:r w:rsidR="001D2452" w:rsidRPr="008D2312">
        <w:rPr>
          <w:rFonts w:ascii="Arial" w:hAnsi="Arial" w:cs="Arial"/>
          <w:sz w:val="22"/>
          <w:szCs w:val="22"/>
          <w:lang w:val="ru-RU"/>
        </w:rPr>
        <w:t xml:space="preserve">, </w:t>
      </w:r>
      <w:r w:rsidR="001D2452" w:rsidRPr="008D2312">
        <w:rPr>
          <w:rFonts w:ascii="Arial" w:hAnsi="Arial" w:cs="Arial"/>
          <w:sz w:val="22"/>
          <w:lang w:val="ru-RU"/>
        </w:rPr>
        <w:t>начавшиеся и/или закончившиеся в течение срока выполнения Работ по Договору и срока их оплаты</w:t>
      </w:r>
      <w:r w:rsidR="001D2452" w:rsidRPr="008D2312">
        <w:rPr>
          <w:rFonts w:ascii="Arial" w:hAnsi="Arial" w:cs="Arial"/>
          <w:sz w:val="22"/>
          <w:szCs w:val="22"/>
          <w:lang w:val="ru-RU"/>
        </w:rPr>
        <w:t>,</w:t>
      </w:r>
      <w:r w:rsidRPr="008D2312">
        <w:rPr>
          <w:rFonts w:ascii="Arial" w:hAnsi="Arial" w:cs="Arial"/>
          <w:sz w:val="22"/>
          <w:szCs w:val="22"/>
        </w:rPr>
        <w:t xml:space="preserve"> </w:t>
      </w:r>
      <w:r w:rsidRPr="008D2312">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8D2312">
        <w:rPr>
          <w:rFonts w:ascii="Arial" w:hAnsi="Arial" w:cs="Arial"/>
          <w:b/>
          <w:i/>
          <w:sz w:val="22"/>
          <w:lang w:val="ru-RU"/>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 xml:space="preserve">Срок годности (применимости) материалов на </w:t>
      </w:r>
      <w:r w:rsidR="00205A53" w:rsidRPr="008D2312">
        <w:rPr>
          <w:rFonts w:ascii="Arial" w:hAnsi="Arial" w:cs="Arial"/>
          <w:sz w:val="22"/>
          <w:szCs w:val="22"/>
        </w:rPr>
        <w:lastRenderedPageBreak/>
        <w:t>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w:t>
      </w:r>
      <w:r w:rsidRPr="008D2312">
        <w:rPr>
          <w:rFonts w:ascii="Arial" w:hAnsi="Arial" w:cs="Arial"/>
          <w:i/>
          <w:sz w:val="22"/>
          <w:szCs w:val="22"/>
        </w:rPr>
        <w:lastRenderedPageBreak/>
        <w:t xml:space="preserve">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w:t>
      </w:r>
      <w:r w:rsidRPr="008D2312">
        <w:rPr>
          <w:rFonts w:ascii="Arial" w:hAnsi="Arial" w:cs="Arial"/>
          <w:sz w:val="22"/>
          <w:szCs w:val="22"/>
        </w:rPr>
        <w:lastRenderedPageBreak/>
        <w:t xml:space="preserve">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45DF5ED4"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lastRenderedPageBreak/>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2B0BDA32"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F22341">
        <w:rPr>
          <w:rFonts w:ascii="Arial" w:hAnsi="Arial" w:cs="Arial"/>
          <w:sz w:val="22"/>
          <w:szCs w:val="22"/>
        </w:rPr>
        <w:t>2</w:t>
      </w:r>
      <w:r w:rsidRPr="008D2312">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5C3F98E" w14:textId="7868474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правовое основание для начисления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412211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Pr="008D2312">
        <w:rPr>
          <w:rFonts w:ascii="Arial" w:hAnsi="Arial" w:cs="Arial"/>
          <w:sz w:val="22"/>
          <w:szCs w:val="22"/>
        </w:rPr>
        <w:t>начисленн</w:t>
      </w:r>
      <w:r w:rsidR="00814173" w:rsidRPr="008D2312">
        <w:rPr>
          <w:rFonts w:ascii="Arial" w:hAnsi="Arial" w:cs="Arial"/>
          <w:sz w:val="22"/>
          <w:szCs w:val="22"/>
        </w:rPr>
        <w:t>ых</w:t>
      </w:r>
      <w:r w:rsidRPr="008D2312">
        <w:rPr>
          <w:rFonts w:ascii="Arial" w:hAnsi="Arial" w:cs="Arial"/>
          <w:sz w:val="22"/>
          <w:szCs w:val="22"/>
        </w:rPr>
        <w:t xml:space="preserve"> 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4FCCC08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w:t>
      </w:r>
      <w:r w:rsidRPr="008D2312">
        <w:rPr>
          <w:rFonts w:ascii="Arial" w:hAnsi="Arial" w:cs="Arial"/>
          <w:sz w:val="22"/>
          <w:szCs w:val="22"/>
        </w:rPr>
        <w:lastRenderedPageBreak/>
        <w:t>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5CA2057C"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lastRenderedPageBreak/>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w:t>
      </w:r>
      <w:r w:rsidRPr="008D2312">
        <w:rPr>
          <w:rFonts w:ascii="Arial" w:hAnsi="Arial" w:cs="Arial"/>
          <w:sz w:val="22"/>
          <w:szCs w:val="22"/>
        </w:rPr>
        <w:lastRenderedPageBreak/>
        <w:t xml:space="preserve">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перечня мероприятий, направленных на устранение причин возникновения таких рисков и соблюдение требований охраны труда, окружающей среды </w:t>
      </w:r>
      <w:r w:rsidRPr="008D2312">
        <w:rPr>
          <w:rFonts w:ascii="Arial" w:hAnsi="Arial" w:cs="Arial"/>
          <w:sz w:val="22"/>
          <w:szCs w:val="22"/>
        </w:rPr>
        <w:lastRenderedPageBreak/>
        <w:t>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ПТБ,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 xml:space="preserve">, </w:t>
      </w:r>
      <w:r w:rsidRPr="008D2312">
        <w:rPr>
          <w:rFonts w:ascii="Arial" w:hAnsi="Arial" w:cs="Arial"/>
          <w:sz w:val="22"/>
          <w:szCs w:val="22"/>
        </w:rPr>
        <w:t xml:space="preserve">ПТБ,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3"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3"/>
      <w:r w:rsidRPr="008D2312">
        <w:rPr>
          <w:rFonts w:ascii="Arial" w:hAnsi="Arial" w:cs="Arial"/>
          <w:sz w:val="22"/>
          <w:szCs w:val="22"/>
        </w:rPr>
        <w:t xml:space="preserve"> № </w:t>
      </w:r>
      <w:bookmarkStart w:id="4" w:name="_Hlk91445012"/>
      <w:r w:rsidR="007C0999">
        <w:rPr>
          <w:rFonts w:ascii="Arial" w:hAnsi="Arial" w:cs="Arial"/>
          <w:sz w:val="22"/>
          <w:szCs w:val="22"/>
        </w:rPr>
        <w:t>1479</w:t>
      </w:r>
      <w:bookmarkEnd w:id="4"/>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lastRenderedPageBreak/>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5"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lastRenderedPageBreak/>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lastRenderedPageBreak/>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5"/>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xml:space="preserve">, определенной </w:t>
      </w:r>
      <w:r w:rsidR="00C60401" w:rsidRPr="008D2312">
        <w:rPr>
          <w:rFonts w:ascii="Arial" w:hAnsi="Arial" w:cs="Arial"/>
          <w:b w:val="0"/>
          <w:sz w:val="22"/>
          <w:szCs w:val="22"/>
          <w:lang w:val="ru-RU"/>
        </w:rPr>
        <w:lastRenderedPageBreak/>
        <w:t>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260C5934"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b w:val="0"/>
          <w:sz w:val="22"/>
          <w:szCs w:val="22"/>
          <w:lang w:val="ru-RU"/>
        </w:rPr>
        <w:t>2</w:t>
      </w:r>
      <w:r w:rsidRPr="008D2312">
        <w:rPr>
          <w:rFonts w:ascii="Arial" w:hAnsi="Arial" w:cs="Arial"/>
          <w:b w:val="0"/>
          <w:sz w:val="22"/>
          <w:szCs w:val="22"/>
        </w:rPr>
        <w:t>.5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77777777"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Если Подрядчику до момента расторжения Договора уже были начислены 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65B24041"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sz w:val="22"/>
          <w:szCs w:val="22"/>
        </w:rPr>
        <w:t>2</w:t>
      </w:r>
      <w:r w:rsidR="00AF7D63" w:rsidRPr="008D2312">
        <w:rPr>
          <w:rFonts w:ascii="Arial" w:hAnsi="Arial" w:cs="Arial"/>
          <w:sz w:val="22"/>
          <w:szCs w:val="22"/>
        </w:rPr>
        <w:t xml:space="preserve">.5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77777777"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1817175C"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безопасности для 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w:t>
      </w:r>
      <w:r w:rsidR="00FD75BF" w:rsidRPr="008D2312">
        <w:rPr>
          <w:rFonts w:ascii="Arial" w:hAnsi="Arial" w:cs="Arial"/>
          <w:sz w:val="22"/>
          <w:szCs w:val="22"/>
        </w:rPr>
        <w:lastRenderedPageBreak/>
        <w:t>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FBD65A0"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 xml:space="preserve">от ответственности, </w:t>
      </w:r>
      <w:r w:rsidRPr="008D2312">
        <w:rPr>
          <w:rFonts w:ascii="Arial" w:hAnsi="Arial" w:cs="Arial"/>
          <w:sz w:val="22"/>
          <w:szCs w:val="22"/>
        </w:rPr>
        <w:lastRenderedPageBreak/>
        <w:t>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F22341">
        <w:rPr>
          <w:rFonts w:ascii="Arial" w:hAnsi="Arial" w:cs="Arial"/>
          <w:sz w:val="22"/>
          <w:szCs w:val="22"/>
        </w:rPr>
        <w:t>2</w:t>
      </w:r>
      <w:r w:rsidRPr="008D231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0FD6656"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F22341">
        <w:rPr>
          <w:rFonts w:ascii="Arial" w:hAnsi="Arial" w:cs="Arial"/>
          <w:sz w:val="22"/>
          <w:szCs w:val="22"/>
        </w:rPr>
        <w:t>2</w:t>
      </w:r>
      <w:r w:rsidRPr="008D2312">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w:t>
      </w:r>
      <w:r w:rsidRPr="008D2312">
        <w:rPr>
          <w:rFonts w:ascii="Arial" w:hAnsi="Arial" w:cs="Arial"/>
          <w:sz w:val="22"/>
          <w:szCs w:val="22"/>
        </w:rPr>
        <w:lastRenderedPageBreak/>
        <w:t xml:space="preserve">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6"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777777" w:rsidR="00BC65EC" w:rsidRDefault="00BC65EC" w:rsidP="00BC65EC">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6"/>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88F560F"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Pr>
          <w:rFonts w:ascii="Arial" w:hAnsi="Arial" w:cs="Arial"/>
          <w:sz w:val="22"/>
          <w:szCs w:val="22"/>
        </w:rPr>
        <w:t>3</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6CD701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4</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525594BB"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5</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t xml:space="preserve">предусмотренных Договором, включая связанные с указанными нарушениями убытки </w:t>
      </w:r>
      <w:r w:rsidR="00F40D93" w:rsidRPr="008D2312">
        <w:rPr>
          <w:rFonts w:ascii="Arial" w:hAnsi="Arial" w:cs="Arial"/>
          <w:sz w:val="22"/>
          <w:szCs w:val="22"/>
        </w:rPr>
        <w:lastRenderedPageBreak/>
        <w:t>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49B812EC"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t>8.1</w:t>
      </w:r>
      <w:r w:rsidR="00BC65EC">
        <w:rPr>
          <w:rFonts w:ascii="Arial" w:hAnsi="Arial" w:cs="Arial"/>
          <w:sz w:val="22"/>
          <w:szCs w:val="22"/>
          <w:lang w:val="ru-RU"/>
        </w:rPr>
        <w:t>6</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A24E48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10.1.</w:t>
      </w:r>
      <w:r w:rsidRPr="008D231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10.2.</w:t>
      </w:r>
      <w:r w:rsidRPr="008D231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10.3.</w:t>
      </w:r>
      <w:r w:rsidRPr="008D231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3D15B1FF"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lastRenderedPageBreak/>
        <w:t xml:space="preserve">Допускается раскрытие указанной информации аудиторам, консультантам, страховщикам, </w:t>
      </w:r>
      <w:proofErr w:type="spellStart"/>
      <w:r w:rsidRPr="008D2312">
        <w:rPr>
          <w:rFonts w:ascii="Arial" w:hAnsi="Arial" w:cs="Arial"/>
          <w:sz w:val="22"/>
          <w:szCs w:val="22"/>
        </w:rPr>
        <w:t>лос</w:t>
      </w:r>
      <w:r w:rsidR="008D2312">
        <w:rPr>
          <w:rFonts w:ascii="Arial" w:hAnsi="Arial" w:cs="Arial"/>
          <w:sz w:val="22"/>
          <w:szCs w:val="22"/>
        </w:rPr>
        <w:t>с-</w:t>
      </w:r>
      <w:r w:rsidRPr="008D2312">
        <w:rPr>
          <w:rFonts w:ascii="Arial" w:hAnsi="Arial" w:cs="Arial"/>
          <w:sz w:val="22"/>
          <w:szCs w:val="22"/>
        </w:rPr>
        <w:t>аджастерам</w:t>
      </w:r>
      <w:proofErr w:type="spellEnd"/>
      <w:r w:rsidRPr="008D231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2AF4981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10.4.</w:t>
      </w:r>
      <w:r w:rsidRPr="008D231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10.5.</w:t>
      </w:r>
      <w:r w:rsidRPr="008D2312">
        <w:rPr>
          <w:rFonts w:ascii="Arial" w:hAnsi="Arial" w:cs="Arial"/>
          <w:sz w:val="22"/>
          <w:szCs w:val="22"/>
        </w:rPr>
        <w:tab/>
        <w:t xml:space="preserve">Разглашение или раскрытие информации, указанной в пунктах 10.1. и 10.2. Договора, </w:t>
      </w:r>
      <w:r w:rsidR="00A35FC3" w:rsidRPr="008D231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D2312">
        <w:rPr>
          <w:rFonts w:ascii="Arial" w:hAnsi="Arial" w:cs="Arial"/>
          <w:sz w:val="22"/>
          <w:szCs w:val="22"/>
        </w:rPr>
        <w:t>.</w:t>
      </w:r>
    </w:p>
    <w:p w14:paraId="7847A6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10.6.</w:t>
      </w:r>
      <w:r w:rsidRPr="008D231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10.7.</w:t>
      </w:r>
      <w:r w:rsidRPr="008D231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D0E6345" w14:textId="77777777" w:rsidR="00F22341" w:rsidRPr="00B3508A" w:rsidRDefault="00F22341" w:rsidP="00F22341">
      <w:pPr>
        <w:spacing w:before="120" w:after="120"/>
        <w:jc w:val="center"/>
        <w:rPr>
          <w:rFonts w:ascii="Arial" w:hAnsi="Arial" w:cs="Arial"/>
          <w:b/>
          <w:sz w:val="22"/>
          <w:szCs w:val="22"/>
        </w:rPr>
      </w:pPr>
      <w:bookmarkStart w:id="7"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6C031FF6"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4EEE0EA9"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DB5519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0090DA3"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65D0DF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bookmarkStart w:id="8" w:name="Par4"/>
      <w:bookmarkEnd w:id="8"/>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w:t>
      </w:r>
      <w:r w:rsidRPr="00286D18">
        <w:rPr>
          <w:rFonts w:ascii="Arial" w:hAnsi="Arial" w:cs="Arial"/>
          <w:sz w:val="22"/>
          <w:szCs w:val="22"/>
        </w:rPr>
        <w:lastRenderedPageBreak/>
        <w:t>уведомление о расторжении, и потребовать возмещения реального ущерба, возникшего в результате расторжения Договора.</w:t>
      </w:r>
    </w:p>
    <w:p w14:paraId="3AEE92B4"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D7EDD87"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7057197"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7"/>
    <w:p w14:paraId="3C5AF86E" w14:textId="4928C1C0"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2</w:t>
      </w:r>
      <w:r w:rsidRPr="008D2312">
        <w:rPr>
          <w:rFonts w:ascii="Arial" w:hAnsi="Arial" w:cs="Arial"/>
          <w:sz w:val="22"/>
          <w:szCs w:val="22"/>
        </w:rPr>
        <w:t xml:space="preserve">. Заключительные положения </w:t>
      </w:r>
    </w:p>
    <w:p w14:paraId="08F9553A" w14:textId="2EC2EE3C"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5F9C5C19"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0CD95F03"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 xml:space="preserve">.3.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574A5B1A"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6886026"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w:t>
      </w:r>
      <w:r w:rsidR="00F22341">
        <w:rPr>
          <w:rFonts w:ascii="Arial" w:hAnsi="Arial" w:cs="Arial"/>
          <w:color w:val="000000"/>
          <w:lang w:eastAsia="ru-RU"/>
        </w:rPr>
        <w:t>2</w:t>
      </w:r>
      <w:r w:rsidRPr="008D2312">
        <w:rPr>
          <w:rFonts w:ascii="Arial" w:hAnsi="Arial" w:cs="Arial"/>
          <w:color w:val="000000"/>
          <w:lang w:eastAsia="ru-RU"/>
        </w:rPr>
        <w:t>.5. Помимо иных случаев, прямо указанных в Договоре (в том числе в пункте 1</w:t>
      </w:r>
      <w:r w:rsidR="00F22341">
        <w:rPr>
          <w:rFonts w:ascii="Arial" w:hAnsi="Arial" w:cs="Arial"/>
          <w:color w:val="000000"/>
          <w:lang w:eastAsia="ru-RU"/>
        </w:rPr>
        <w:t>2</w:t>
      </w:r>
      <w:r w:rsidRPr="008D2312">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lastRenderedPageBreak/>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w:t>
      </w:r>
      <w:r w:rsidRPr="008D2312">
        <w:rPr>
          <w:rFonts w:ascii="Arial" w:hAnsi="Arial" w:cs="Arial"/>
          <w:color w:val="000000"/>
          <w:sz w:val="22"/>
          <w:szCs w:val="22"/>
          <w:lang w:eastAsia="en-US"/>
        </w:rPr>
        <w:lastRenderedPageBreak/>
        <w:t xml:space="preserve">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18B40424"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w:t>
      </w:r>
      <w:r w:rsidR="00F22341">
        <w:rPr>
          <w:rFonts w:ascii="Arial" w:hAnsi="Arial" w:cs="Arial"/>
          <w:i/>
          <w:sz w:val="20"/>
          <w:lang w:val="ru-RU"/>
        </w:rPr>
        <w:t>2</w:t>
      </w:r>
      <w:r w:rsidR="00BC4E19" w:rsidRPr="008D2312">
        <w:rPr>
          <w:rFonts w:ascii="Arial" w:hAnsi="Arial" w:cs="Arial"/>
          <w:i/>
          <w:sz w:val="20"/>
        </w:rPr>
        <w:t>.</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14D00427"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w:t>
      </w:r>
      <w:r w:rsidR="00F22341">
        <w:rPr>
          <w:rFonts w:ascii="Arial" w:hAnsi="Arial" w:cs="Arial"/>
          <w:b w:val="0"/>
          <w:i/>
          <w:sz w:val="22"/>
          <w:szCs w:val="22"/>
          <w:lang w:val="ru-RU"/>
        </w:rPr>
        <w:t>2</w:t>
      </w:r>
      <w:r w:rsidRPr="008D2312">
        <w:rPr>
          <w:rFonts w:ascii="Arial" w:hAnsi="Arial" w:cs="Arial"/>
          <w:b w:val="0"/>
          <w:i/>
          <w:sz w:val="22"/>
          <w:szCs w:val="22"/>
        </w:rPr>
        <w:t>.</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6A36823F"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325F82E"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1</w:t>
      </w:r>
      <w:r w:rsidR="00F22341">
        <w:rPr>
          <w:rFonts w:ascii="Arial" w:hAnsi="Arial" w:cs="Arial"/>
          <w:b w:val="0"/>
          <w:sz w:val="22"/>
          <w:szCs w:val="22"/>
          <w:lang w:val="ru-RU"/>
        </w:rPr>
        <w:t>2</w:t>
      </w:r>
      <w:r w:rsidRPr="008D2312">
        <w:rPr>
          <w:rFonts w:ascii="Arial" w:hAnsi="Arial" w:cs="Arial"/>
          <w:b w:val="0"/>
          <w:sz w:val="22"/>
          <w:szCs w:val="22"/>
          <w:lang w:val="ru-RU"/>
        </w:rPr>
        <w:t xml:space="preserve">.7.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4935C7B6"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lastRenderedPageBreak/>
        <w:t>1</w:t>
      </w:r>
      <w:r w:rsidR="00F22341">
        <w:rPr>
          <w:rFonts w:ascii="Arial" w:hAnsi="Arial" w:cs="Arial"/>
          <w:b w:val="0"/>
          <w:sz w:val="22"/>
          <w:szCs w:val="22"/>
          <w:lang w:val="ru-RU"/>
        </w:rPr>
        <w:t>2</w:t>
      </w:r>
      <w:r w:rsidRPr="008D2312">
        <w:rPr>
          <w:rFonts w:ascii="Arial" w:hAnsi="Arial" w:cs="Arial"/>
          <w:b w:val="0"/>
          <w:sz w:val="22"/>
          <w:szCs w:val="22"/>
        </w:rPr>
        <w:t>.</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3563F83"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 xml:space="preserve">.9.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05A5856E"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4"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294D9E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2465789A"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3</w:t>
      </w:r>
      <w:r w:rsidRPr="008D2312">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lastRenderedPageBreak/>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lastRenderedPageBreak/>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35pt;height:461.3pt" o:ole="">
            <v:imagedata r:id="rId18" o:title=""/>
          </v:shape>
          <o:OLEObject Type="Embed" ProgID="Excel.Sheet.12" ShapeID="_x0000_i1025" DrawAspect="Content" ObjectID="_1714396082" r:id="rId19"/>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7.35pt;height:335.7pt" o:ole="">
            <v:imagedata r:id="rId20" o:title=""/>
          </v:shape>
          <o:OLEObject Type="Embed" ProgID="Excel.Sheet.12" ShapeID="_x0000_i1026" DrawAspect="Content" ObjectID="_1714396083" r:id="rId21"/>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05pt;height:463pt" o:ole="">
            <v:imagedata r:id="rId22" o:title=""/>
          </v:shape>
          <o:OLEObject Type="Embed" ProgID="Excel.Sheet.12" ShapeID="_x0000_i1027" DrawAspect="Content" ObjectID="_1714396084" r:id="rId23"/>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0.55pt;height:345.75pt" o:ole="">
            <v:imagedata r:id="rId24" o:title=""/>
          </v:shape>
          <o:OLEObject Type="Embed" ProgID="Excel.Sheet.12" ShapeID="_x0000_i1028" DrawAspect="Content" ObjectID="_1714396085" r:id="rId25"/>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6"/>
          <w:headerReference w:type="default" r:id="rId27"/>
          <w:footerReference w:type="even" r:id="rId28"/>
          <w:footerReference w:type="default" r:id="rId29"/>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0C4B5E">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30" o:title=""/>
            <w10:wrap type="square" side="right"/>
          </v:shape>
          <o:OLEObject Type="Embed" ProgID="Excel.Sheet.8" ShapeID="_x0000_s1026" DrawAspect="Content" ObjectID="_1714396086" r:id="rId31"/>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8034D" w14:textId="77777777" w:rsidR="00B55ECE" w:rsidRDefault="00B55ECE">
      <w:r>
        <w:separator/>
      </w:r>
    </w:p>
  </w:endnote>
  <w:endnote w:type="continuationSeparator" w:id="0">
    <w:p w14:paraId="4932B5C6" w14:textId="77777777" w:rsidR="00B55ECE" w:rsidRDefault="00B55ECE">
      <w:r>
        <w:continuationSeparator/>
      </w:r>
    </w:p>
  </w:endnote>
  <w:endnote w:type="continuationNotice" w:id="1">
    <w:p w14:paraId="3CCBC53D" w14:textId="77777777" w:rsidR="00B55ECE" w:rsidRDefault="00B5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4C919" w14:textId="77777777" w:rsidR="00B55ECE" w:rsidRDefault="00B55ECE">
      <w:r>
        <w:separator/>
      </w:r>
    </w:p>
  </w:footnote>
  <w:footnote w:type="continuationSeparator" w:id="0">
    <w:p w14:paraId="626F100E" w14:textId="77777777" w:rsidR="00B55ECE" w:rsidRDefault="00B55ECE">
      <w:r>
        <w:continuationSeparator/>
      </w:r>
    </w:p>
  </w:footnote>
  <w:footnote w:type="continuationNotice" w:id="1">
    <w:p w14:paraId="62457079" w14:textId="77777777" w:rsidR="00B55ECE" w:rsidRDefault="00B55ECE"/>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4B5E"/>
    <w:rsid w:val="000C5432"/>
    <w:rsid w:val="000C6022"/>
    <w:rsid w:val="000C66AE"/>
    <w:rsid w:val="000C689A"/>
    <w:rsid w:val="000C7540"/>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2C13"/>
    <w:rsid w:val="002A4E74"/>
    <w:rsid w:val="002B1879"/>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948"/>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570E"/>
    <w:rsid w:val="00835A3D"/>
    <w:rsid w:val="00836C91"/>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16B2"/>
    <w:rsid w:val="009133F1"/>
    <w:rsid w:val="0091352E"/>
    <w:rsid w:val="009155B6"/>
    <w:rsid w:val="00915841"/>
    <w:rsid w:val="00916734"/>
    <w:rsid w:val="00921A91"/>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47B1"/>
    <w:rsid w:val="0094560F"/>
    <w:rsid w:val="009508C6"/>
    <w:rsid w:val="0095228B"/>
    <w:rsid w:val="00952EB0"/>
    <w:rsid w:val="009550B1"/>
    <w:rsid w:val="009560E1"/>
    <w:rsid w:val="00960586"/>
    <w:rsid w:val="00960C4A"/>
    <w:rsid w:val="009620F4"/>
    <w:rsid w:val="00964F15"/>
    <w:rsid w:val="009656EC"/>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B9"/>
    <w:rsid w:val="009A41E7"/>
    <w:rsid w:val="009A4B5C"/>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5ECE"/>
    <w:rsid w:val="00B573D3"/>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1D3E"/>
    <w:rsid w:val="00BC4A68"/>
    <w:rsid w:val="00BC4E19"/>
    <w:rsid w:val="00BC56A9"/>
    <w:rsid w:val="00BC6155"/>
    <w:rsid w:val="00BC65EC"/>
    <w:rsid w:val="00BD0224"/>
    <w:rsid w:val="00BD0240"/>
    <w:rsid w:val="00BD2FA0"/>
    <w:rsid w:val="00BD36B6"/>
    <w:rsid w:val="00BE1662"/>
    <w:rsid w:val="00BE18AB"/>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6D3C"/>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F35"/>
    <w:rsid w:val="00E83C56"/>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2341"/>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17C0244A-779B-4221-A5DA-F4266B1B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16142</Words>
  <Characters>115885</Characters>
  <Application>Microsoft Office Word</Application>
  <DocSecurity>0</DocSecurity>
  <Lines>965</Lines>
  <Paragraphs>263</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131764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Мубаракова Марина Викторовна</cp:lastModifiedBy>
  <cp:revision>3</cp:revision>
  <cp:lastPrinted>2018-12-14T12:12:00Z</cp:lastPrinted>
  <dcterms:created xsi:type="dcterms:W3CDTF">2022-05-18T13:06:00Z</dcterms:created>
  <dcterms:modified xsi:type="dcterms:W3CDTF">2022-05-18T13:22:00Z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