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4C6" w:rsidRPr="008E30AF" w:rsidRDefault="009744C6" w:rsidP="009744C6">
      <w:pPr>
        <w:suppressAutoHyphens w:val="0"/>
        <w:jc w:val="center"/>
        <w:rPr>
          <w:rFonts w:ascii="Arial" w:hAnsi="Arial" w:cs="Arial"/>
          <w:i/>
          <w:sz w:val="22"/>
          <w:szCs w:val="22"/>
        </w:rPr>
      </w:pPr>
      <w:r w:rsidRPr="008E30AF">
        <w:rPr>
          <w:rFonts w:ascii="Arial" w:hAnsi="Arial" w:cs="Arial"/>
          <w:i/>
          <w:sz w:val="22"/>
          <w:szCs w:val="22"/>
        </w:rPr>
        <w:t>Справка Информация о собственниках (акционерах) с указанием всей цепочки собственников, включая бенефициаров (в том числе конечных)</w:t>
      </w:r>
    </w:p>
    <w:p w:rsidR="009744C6" w:rsidRPr="00703596" w:rsidRDefault="009744C6" w:rsidP="009744C6">
      <w:pPr>
        <w:pStyle w:val="a7"/>
        <w:rPr>
          <w:rFonts w:ascii="Arial" w:eastAsia="Times New Roman" w:hAnsi="Arial" w:cs="Arial"/>
          <w:bCs w:val="0"/>
          <w:caps w:val="0"/>
          <w:color w:val="000000"/>
          <w:sz w:val="18"/>
          <w:szCs w:val="18"/>
        </w:rPr>
      </w:pPr>
      <w:r w:rsidRPr="00703596">
        <w:rPr>
          <w:rFonts w:ascii="Arial" w:eastAsia="Times New Roman" w:hAnsi="Arial" w:cs="Arial"/>
          <w:bCs w:val="0"/>
          <w:caps w:val="0"/>
          <w:color w:val="000000"/>
          <w:sz w:val="18"/>
          <w:szCs w:val="18"/>
        </w:rPr>
        <w:t>Информация о собственниках (акционерах) (</w:t>
      </w:r>
      <w:r w:rsidRPr="006C636E">
        <w:rPr>
          <w:rFonts w:ascii="Arial" w:eastAsia="Times New Roman" w:hAnsi="Arial" w:cs="Arial"/>
          <w:bCs w:val="0"/>
          <w:caps w:val="0"/>
          <w:color w:val="0070C0"/>
          <w:sz w:val="18"/>
          <w:szCs w:val="18"/>
        </w:rPr>
        <w:t>указать краткое наименование Поставщика</w:t>
      </w:r>
      <w:r w:rsidRPr="00703596">
        <w:rPr>
          <w:rFonts w:ascii="Arial" w:eastAsia="Times New Roman" w:hAnsi="Arial" w:cs="Arial"/>
          <w:bCs w:val="0"/>
          <w:caps w:val="0"/>
          <w:color w:val="000000"/>
          <w:sz w:val="18"/>
          <w:szCs w:val="18"/>
        </w:rPr>
        <w:t>) с указанием всей цепочки собственников, включая бенефициаров (в том числе конечных)</w:t>
      </w:r>
    </w:p>
    <w:p w:rsidR="009744C6" w:rsidRPr="00703596" w:rsidRDefault="009744C6" w:rsidP="009744C6">
      <w:pPr>
        <w:jc w:val="center"/>
        <w:rPr>
          <w:rFonts w:ascii="Arial" w:hAnsi="Arial" w:cs="Arial"/>
          <w:b/>
          <w:color w:val="000000"/>
          <w:sz w:val="18"/>
          <w:szCs w:val="18"/>
          <w:lang w:eastAsia="ru-RU"/>
        </w:rPr>
      </w:pPr>
      <w:r w:rsidRPr="00703596">
        <w:rPr>
          <w:rFonts w:ascii="Arial" w:hAnsi="Arial" w:cs="Arial"/>
          <w:b/>
          <w:color w:val="000000"/>
          <w:sz w:val="18"/>
          <w:szCs w:val="18"/>
          <w:lang w:eastAsia="ru-RU"/>
        </w:rPr>
        <w:t>по состоянию на «___» ___________ 20___ г. (</w:t>
      </w:r>
      <w:r w:rsidRPr="007B4D3F">
        <w:rPr>
          <w:rFonts w:ascii="Arial" w:hAnsi="Arial" w:cs="Arial"/>
          <w:b/>
          <w:color w:val="0070C0"/>
          <w:sz w:val="18"/>
          <w:szCs w:val="18"/>
          <w:lang w:eastAsia="ru-RU"/>
        </w:rPr>
        <w:t>указать текущую дату</w:t>
      </w:r>
      <w:r w:rsidRPr="00703596">
        <w:rPr>
          <w:rFonts w:ascii="Arial" w:hAnsi="Arial" w:cs="Arial"/>
          <w:b/>
          <w:color w:val="000000"/>
          <w:sz w:val="18"/>
          <w:szCs w:val="18"/>
          <w:lang w:eastAsia="ru-RU"/>
        </w:rPr>
        <w:t>)</w:t>
      </w:r>
    </w:p>
    <w:p w:rsidR="009744C6" w:rsidRPr="00703596" w:rsidRDefault="009744C6" w:rsidP="009744C6">
      <w:pPr>
        <w:rPr>
          <w:rFonts w:ascii="Arial" w:hAnsi="Arial" w:cs="Arial"/>
          <w:color w:val="000000"/>
          <w:sz w:val="18"/>
          <w:szCs w:val="18"/>
          <w:lang w:eastAsia="ru-RU"/>
        </w:rPr>
      </w:pPr>
    </w:p>
    <w:p w:rsidR="009744C6" w:rsidRPr="00703596" w:rsidRDefault="009744C6" w:rsidP="009744C6">
      <w:pPr>
        <w:jc w:val="center"/>
        <w:rPr>
          <w:rFonts w:ascii="Arial" w:hAnsi="Arial" w:cs="Arial"/>
          <w:color w:val="000000"/>
          <w:sz w:val="18"/>
          <w:szCs w:val="18"/>
          <w:lang w:eastAsia="ru-RU"/>
        </w:rPr>
      </w:pPr>
    </w:p>
    <w:p w:rsidR="009744C6" w:rsidRPr="00703596" w:rsidRDefault="009744C6" w:rsidP="009744C6">
      <w:pPr>
        <w:shd w:val="clear" w:color="auto" w:fill="FFFFFF"/>
        <w:ind w:right="19"/>
        <w:jc w:val="center"/>
        <w:rPr>
          <w:rFonts w:ascii="Arial" w:hAnsi="Arial" w:cs="Arial"/>
          <w:color w:val="000000"/>
          <w:sz w:val="18"/>
          <w:szCs w:val="18"/>
          <w:lang w:eastAsia="ru-RU"/>
        </w:rPr>
      </w:pPr>
      <w:r w:rsidRPr="00703596">
        <w:rPr>
          <w:rFonts w:ascii="Arial" w:hAnsi="Arial" w:cs="Arial"/>
          <w:color w:val="000000"/>
          <w:sz w:val="18"/>
          <w:szCs w:val="18"/>
          <w:lang w:eastAsia="ru-RU"/>
        </w:rPr>
        <w:t>(заполнить таблицу о собственниках (акционерах) поставщика с указанием всей цепочки собственников включая бенефициаров (в том числе конечных))</w:t>
      </w:r>
    </w:p>
    <w:tbl>
      <w:tblPr>
        <w:tblW w:w="4893" w:type="pct"/>
        <w:tblInd w:w="108" w:type="dxa"/>
        <w:tblCellMar>
          <w:left w:w="0" w:type="dxa"/>
          <w:right w:w="0" w:type="dxa"/>
        </w:tblCellMar>
        <w:tblLook w:val="04A0" w:firstRow="1" w:lastRow="0" w:firstColumn="1" w:lastColumn="0" w:noHBand="0" w:noVBand="1"/>
      </w:tblPr>
      <w:tblGrid>
        <w:gridCol w:w="3003"/>
        <w:gridCol w:w="3764"/>
        <w:gridCol w:w="3455"/>
      </w:tblGrid>
      <w:tr w:rsidR="009744C6" w:rsidRPr="00C95034" w:rsidTr="008E03BA">
        <w:trPr>
          <w:tblHeader/>
        </w:trPr>
        <w:tc>
          <w:tcPr>
            <w:tcW w:w="1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44C6" w:rsidRPr="00703596" w:rsidRDefault="009744C6" w:rsidP="008E03BA">
            <w:pPr>
              <w:spacing w:before="134"/>
              <w:ind w:right="14"/>
              <w:jc w:val="center"/>
              <w:rPr>
                <w:rFonts w:ascii="Arial" w:hAnsi="Arial" w:cs="Arial"/>
                <w:color w:val="000000"/>
                <w:sz w:val="18"/>
                <w:szCs w:val="18"/>
                <w:lang w:eastAsia="ru-RU"/>
              </w:rPr>
            </w:pPr>
            <w:r w:rsidRPr="00703596">
              <w:rPr>
                <w:rFonts w:ascii="Arial" w:hAnsi="Arial" w:cs="Arial"/>
                <w:color w:val="000000"/>
                <w:sz w:val="18"/>
                <w:szCs w:val="18"/>
                <w:lang w:eastAsia="ru-RU"/>
              </w:rPr>
              <w:t xml:space="preserve">Наименование </w:t>
            </w:r>
            <w:r>
              <w:rPr>
                <w:rFonts w:ascii="Arial" w:hAnsi="Arial" w:cs="Arial"/>
                <w:color w:val="000000"/>
                <w:sz w:val="18"/>
                <w:szCs w:val="18"/>
                <w:lang w:eastAsia="ru-RU"/>
              </w:rPr>
              <w:t>Поставщика</w:t>
            </w:r>
            <w:r w:rsidRPr="00703596">
              <w:rPr>
                <w:rFonts w:ascii="Arial" w:hAnsi="Arial" w:cs="Arial"/>
                <w:color w:val="000000"/>
                <w:sz w:val="18"/>
                <w:szCs w:val="18"/>
                <w:lang w:eastAsia="ru-RU"/>
              </w:rPr>
              <w:t xml:space="preserve"> (наименование, место нахождения, ИНН)</w:t>
            </w:r>
          </w:p>
        </w:tc>
        <w:tc>
          <w:tcPr>
            <w:tcW w:w="1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44C6" w:rsidRPr="00703596" w:rsidRDefault="009744C6" w:rsidP="008E03BA">
            <w:pPr>
              <w:spacing w:before="134"/>
              <w:ind w:right="14"/>
              <w:jc w:val="center"/>
              <w:rPr>
                <w:rFonts w:ascii="Arial" w:hAnsi="Arial" w:cs="Arial"/>
                <w:color w:val="000000"/>
                <w:sz w:val="18"/>
                <w:szCs w:val="18"/>
                <w:lang w:eastAsia="ru-RU"/>
              </w:rPr>
            </w:pPr>
            <w:r w:rsidRPr="00703596">
              <w:rPr>
                <w:rFonts w:ascii="Arial" w:hAnsi="Arial" w:cs="Arial"/>
                <w:color w:val="000000"/>
                <w:sz w:val="18"/>
                <w:szCs w:val="18"/>
                <w:lang w:eastAsia="ru-RU"/>
              </w:rPr>
              <w:t xml:space="preserve">Собственники (акционеры) </w:t>
            </w:r>
            <w:r>
              <w:rPr>
                <w:rFonts w:ascii="Arial" w:hAnsi="Arial" w:cs="Arial"/>
                <w:color w:val="000000"/>
                <w:sz w:val="18"/>
                <w:szCs w:val="18"/>
                <w:lang w:eastAsia="ru-RU"/>
              </w:rPr>
              <w:t>Поставщика</w:t>
            </w:r>
            <w:r w:rsidRPr="00703596">
              <w:rPr>
                <w:rFonts w:ascii="Arial" w:hAnsi="Arial" w:cs="Arial"/>
                <w:color w:val="000000"/>
                <w:sz w:val="18"/>
                <w:szCs w:val="18"/>
                <w:lang w:eastAsia="ru-RU"/>
              </w:rPr>
              <w:t>, с указанием доли в % (наименование, место нахождения (страна), ИНН)</w:t>
            </w:r>
          </w:p>
        </w:tc>
        <w:tc>
          <w:tcPr>
            <w:tcW w:w="16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44C6" w:rsidRPr="00703596" w:rsidRDefault="009744C6" w:rsidP="008E03BA">
            <w:pPr>
              <w:ind w:right="11"/>
              <w:jc w:val="center"/>
              <w:rPr>
                <w:rFonts w:ascii="Arial" w:hAnsi="Arial" w:cs="Arial"/>
                <w:color w:val="000000"/>
                <w:sz w:val="18"/>
                <w:szCs w:val="18"/>
                <w:lang w:eastAsia="ru-RU"/>
              </w:rPr>
            </w:pPr>
            <w:r w:rsidRPr="00703596">
              <w:rPr>
                <w:rFonts w:ascii="Arial" w:hAnsi="Arial" w:cs="Arial"/>
                <w:color w:val="000000"/>
                <w:sz w:val="18"/>
                <w:szCs w:val="18"/>
                <w:lang w:eastAsia="ru-RU"/>
              </w:rPr>
              <w:t>Подтверждающие документы, наименование, реквизиты, паспортные данные</w:t>
            </w:r>
          </w:p>
          <w:p w:rsidR="009744C6" w:rsidRPr="00703596" w:rsidRDefault="009744C6" w:rsidP="008E03BA">
            <w:pPr>
              <w:ind w:right="14"/>
              <w:jc w:val="center"/>
              <w:rPr>
                <w:rFonts w:ascii="Arial" w:hAnsi="Arial" w:cs="Arial"/>
                <w:color w:val="000000"/>
                <w:sz w:val="18"/>
                <w:szCs w:val="18"/>
                <w:lang w:eastAsia="ru-RU"/>
              </w:rPr>
            </w:pPr>
            <w:r w:rsidRPr="00703596">
              <w:rPr>
                <w:rFonts w:ascii="Arial" w:hAnsi="Arial" w:cs="Arial"/>
                <w:color w:val="000000"/>
                <w:sz w:val="18"/>
                <w:szCs w:val="18"/>
                <w:lang w:eastAsia="ru-RU"/>
              </w:rPr>
              <w:t>(в т.ч. гражданство)</w:t>
            </w:r>
          </w:p>
        </w:tc>
      </w:tr>
      <w:tr w:rsidR="009744C6" w:rsidRPr="00C95034" w:rsidTr="008E03BA">
        <w:tc>
          <w:tcPr>
            <w:tcW w:w="5000" w:type="pct"/>
            <w:gridSpan w:val="3"/>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744C6" w:rsidRPr="00703596" w:rsidRDefault="009744C6" w:rsidP="008E03BA">
            <w:pPr>
              <w:ind w:right="14"/>
              <w:rPr>
                <w:rFonts w:ascii="Arial" w:hAnsi="Arial" w:cs="Arial"/>
                <w:color w:val="000000"/>
                <w:sz w:val="18"/>
                <w:szCs w:val="18"/>
                <w:lang w:eastAsia="ru-RU"/>
              </w:rPr>
            </w:pPr>
            <w:r w:rsidRPr="00703596">
              <w:rPr>
                <w:rFonts w:ascii="Arial" w:hAnsi="Arial" w:cs="Arial"/>
                <w:color w:val="000000"/>
                <w:sz w:val="18"/>
                <w:szCs w:val="18"/>
                <w:lang w:eastAsia="ru-RU"/>
              </w:rPr>
              <w:t xml:space="preserve">1. </w:t>
            </w:r>
            <w:r>
              <w:rPr>
                <w:rFonts w:ascii="Arial" w:hAnsi="Arial" w:cs="Arial"/>
                <w:color w:val="000000"/>
                <w:sz w:val="18"/>
                <w:szCs w:val="18"/>
                <w:lang w:eastAsia="ru-RU"/>
              </w:rPr>
              <w:t>П</w:t>
            </w:r>
            <w:r w:rsidRPr="00703596">
              <w:rPr>
                <w:rFonts w:ascii="Arial" w:hAnsi="Arial" w:cs="Arial"/>
                <w:color w:val="000000"/>
                <w:sz w:val="18"/>
                <w:szCs w:val="18"/>
                <w:lang w:eastAsia="ru-RU"/>
              </w:rPr>
              <w:t>оставщик</w:t>
            </w: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5000" w:type="pct"/>
            <w:gridSpan w:val="3"/>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744C6" w:rsidRPr="00703596" w:rsidRDefault="009744C6" w:rsidP="008E03BA">
            <w:pPr>
              <w:ind w:right="14" w:firstLine="1"/>
              <w:rPr>
                <w:rFonts w:ascii="Arial" w:hAnsi="Arial" w:cs="Arial"/>
                <w:color w:val="000000"/>
                <w:sz w:val="18"/>
                <w:szCs w:val="18"/>
                <w:lang w:eastAsia="ru-RU"/>
              </w:rPr>
            </w:pPr>
            <w:r w:rsidRPr="00703596">
              <w:rPr>
                <w:rFonts w:ascii="Arial" w:hAnsi="Arial" w:cs="Arial"/>
                <w:color w:val="000000"/>
                <w:sz w:val="18"/>
                <w:szCs w:val="18"/>
                <w:lang w:eastAsia="ru-RU"/>
              </w:rPr>
              <w:t xml:space="preserve">2. Юридические лица, являющиеся собственниками </w:t>
            </w:r>
            <w:r>
              <w:rPr>
                <w:rFonts w:ascii="Arial" w:hAnsi="Arial" w:cs="Arial"/>
                <w:color w:val="000000"/>
                <w:sz w:val="18"/>
                <w:szCs w:val="18"/>
                <w:lang w:eastAsia="ru-RU"/>
              </w:rPr>
              <w:t>П</w:t>
            </w:r>
            <w:r w:rsidRPr="00703596">
              <w:rPr>
                <w:rFonts w:ascii="Arial" w:hAnsi="Arial" w:cs="Arial"/>
                <w:color w:val="000000"/>
                <w:sz w:val="18"/>
                <w:szCs w:val="18"/>
                <w:lang w:eastAsia="ru-RU"/>
              </w:rPr>
              <w:t>оставщика</w:t>
            </w: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5000" w:type="pct"/>
            <w:gridSpan w:val="3"/>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744C6" w:rsidRPr="00703596" w:rsidRDefault="009744C6" w:rsidP="008E03BA">
            <w:pPr>
              <w:ind w:right="14"/>
              <w:rPr>
                <w:rFonts w:ascii="Arial" w:hAnsi="Arial" w:cs="Arial"/>
                <w:color w:val="000000"/>
                <w:sz w:val="18"/>
                <w:szCs w:val="18"/>
                <w:lang w:eastAsia="ru-RU"/>
              </w:rPr>
            </w:pPr>
            <w:r w:rsidRPr="00703596">
              <w:rPr>
                <w:rFonts w:ascii="Arial" w:hAnsi="Arial" w:cs="Arial"/>
                <w:color w:val="000000"/>
                <w:sz w:val="18"/>
                <w:szCs w:val="18"/>
                <w:lang w:eastAsia="ru-RU"/>
              </w:rPr>
              <w:t xml:space="preserve">3. Юридические лица, являющиеся собственниками собственников </w:t>
            </w:r>
            <w:r>
              <w:rPr>
                <w:rFonts w:ascii="Arial" w:hAnsi="Arial" w:cs="Arial"/>
                <w:color w:val="000000"/>
                <w:sz w:val="18"/>
                <w:szCs w:val="18"/>
                <w:lang w:eastAsia="ru-RU"/>
              </w:rPr>
              <w:t>П</w:t>
            </w:r>
            <w:r w:rsidRPr="00703596">
              <w:rPr>
                <w:rFonts w:ascii="Arial" w:hAnsi="Arial" w:cs="Arial"/>
                <w:color w:val="000000"/>
                <w:sz w:val="18"/>
                <w:szCs w:val="18"/>
                <w:lang w:eastAsia="ru-RU"/>
              </w:rPr>
              <w:t>оставщика</w:t>
            </w: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rPr>
          <w:trHeight w:val="136"/>
        </w:trPr>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5000" w:type="pct"/>
            <w:gridSpan w:val="3"/>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744C6" w:rsidRPr="00703596" w:rsidRDefault="009744C6" w:rsidP="008E03BA">
            <w:pPr>
              <w:ind w:right="14"/>
              <w:rPr>
                <w:rFonts w:ascii="Arial" w:hAnsi="Arial" w:cs="Arial"/>
                <w:color w:val="000000"/>
                <w:sz w:val="18"/>
                <w:szCs w:val="18"/>
                <w:lang w:eastAsia="ru-RU"/>
              </w:rPr>
            </w:pPr>
            <w:r w:rsidRPr="00703596">
              <w:rPr>
                <w:rFonts w:ascii="Arial" w:hAnsi="Arial" w:cs="Arial"/>
                <w:color w:val="000000"/>
                <w:sz w:val="18"/>
                <w:szCs w:val="18"/>
                <w:lang w:eastAsia="ru-RU"/>
              </w:rPr>
              <w:t>4. Юридические лица, являющиеся собственниками следующих уровней (до конечных) …</w:t>
            </w: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left="-42"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r w:rsidR="009744C6" w:rsidRPr="00C95034" w:rsidTr="008E03BA">
        <w:tc>
          <w:tcPr>
            <w:tcW w:w="1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84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c>
          <w:tcPr>
            <w:tcW w:w="1691" w:type="pct"/>
            <w:tcBorders>
              <w:top w:val="nil"/>
              <w:left w:val="nil"/>
              <w:bottom w:val="single" w:sz="8" w:space="0" w:color="auto"/>
              <w:right w:val="single" w:sz="8" w:space="0" w:color="auto"/>
            </w:tcBorders>
            <w:tcMar>
              <w:top w:w="0" w:type="dxa"/>
              <w:left w:w="108" w:type="dxa"/>
              <w:bottom w:w="0" w:type="dxa"/>
              <w:right w:w="108" w:type="dxa"/>
            </w:tcMar>
          </w:tcPr>
          <w:p w:rsidR="009744C6" w:rsidRPr="00703596" w:rsidRDefault="009744C6" w:rsidP="008E03BA">
            <w:pPr>
              <w:ind w:right="14"/>
              <w:rPr>
                <w:rFonts w:ascii="Arial" w:hAnsi="Arial" w:cs="Arial"/>
                <w:color w:val="000000"/>
                <w:sz w:val="18"/>
                <w:szCs w:val="18"/>
                <w:lang w:eastAsia="ru-RU"/>
              </w:rPr>
            </w:pPr>
          </w:p>
        </w:tc>
      </w:tr>
    </w:tbl>
    <w:p w:rsidR="009744C6" w:rsidRDefault="009744C6" w:rsidP="009744C6">
      <w:pPr>
        <w:spacing w:before="240" w:after="200" w:line="276" w:lineRule="auto"/>
        <w:jc w:val="center"/>
        <w:rPr>
          <w:rFonts w:ascii="Arial" w:hAnsi="Arial" w:cs="Arial"/>
          <w:color w:val="000000"/>
          <w:sz w:val="18"/>
          <w:szCs w:val="18"/>
          <w:lang w:eastAsia="ru-RU"/>
        </w:rPr>
      </w:pPr>
      <w:r w:rsidRPr="00703596">
        <w:rPr>
          <w:rFonts w:ascii="Arial" w:hAnsi="Arial" w:cs="Arial"/>
          <w:color w:val="000000"/>
          <w:sz w:val="18"/>
          <w:szCs w:val="18"/>
          <w:lang w:eastAsia="ru-RU"/>
        </w:rPr>
        <w:t>Сведения об аффилированных</w:t>
      </w:r>
      <w:r>
        <w:rPr>
          <w:rStyle w:val="a3"/>
          <w:rFonts w:ascii="Arial" w:hAnsi="Arial" w:cs="Arial"/>
          <w:color w:val="000000"/>
          <w:sz w:val="18"/>
          <w:szCs w:val="18"/>
          <w:lang w:eastAsia="ru-RU"/>
        </w:rPr>
        <w:footnoteReference w:id="1"/>
      </w:r>
      <w:r w:rsidRPr="00703596">
        <w:rPr>
          <w:rFonts w:ascii="Arial" w:hAnsi="Arial" w:cs="Arial"/>
          <w:color w:val="000000"/>
          <w:sz w:val="18"/>
          <w:szCs w:val="18"/>
          <w:lang w:eastAsia="ru-RU"/>
        </w:rPr>
        <w:t>/Входящих в группу</w:t>
      </w:r>
      <w:r>
        <w:rPr>
          <w:rStyle w:val="a3"/>
          <w:rFonts w:ascii="Arial" w:hAnsi="Arial" w:cs="Arial"/>
          <w:color w:val="000000"/>
          <w:sz w:val="18"/>
          <w:szCs w:val="18"/>
          <w:lang w:eastAsia="ru-RU"/>
        </w:rPr>
        <w:footnoteReference w:id="2"/>
      </w:r>
      <w:r>
        <w:rPr>
          <w:rFonts w:ascii="Arial" w:hAnsi="Arial" w:cs="Arial"/>
          <w:color w:val="000000"/>
          <w:sz w:val="18"/>
          <w:szCs w:val="18"/>
          <w:lang w:eastAsia="ru-RU"/>
        </w:rPr>
        <w:t xml:space="preserve"> </w:t>
      </w:r>
      <w:r w:rsidRPr="00703596">
        <w:rPr>
          <w:rFonts w:ascii="Arial" w:hAnsi="Arial" w:cs="Arial"/>
          <w:color w:val="000000"/>
          <w:sz w:val="18"/>
          <w:szCs w:val="18"/>
          <w:lang w:eastAsia="ru-RU"/>
        </w:rPr>
        <w:t>лицах</w:t>
      </w:r>
    </w:p>
    <w:p w:rsidR="009744C6" w:rsidRDefault="009744C6" w:rsidP="009744C6">
      <w:pPr>
        <w:spacing w:before="240" w:after="200" w:line="276" w:lineRule="auto"/>
        <w:jc w:val="center"/>
        <w:rPr>
          <w:rFonts w:ascii="Arial" w:hAnsi="Arial" w:cs="Arial"/>
          <w:color w:val="000000"/>
          <w:sz w:val="18"/>
          <w:szCs w:val="18"/>
          <w:lang w:eastAsia="ru-RU"/>
        </w:rPr>
      </w:pPr>
      <w:r w:rsidRPr="00703596">
        <w:rPr>
          <w:rFonts w:ascii="Arial" w:hAnsi="Arial" w:cs="Arial"/>
          <w:color w:val="000000"/>
          <w:sz w:val="18"/>
          <w:szCs w:val="18"/>
          <w:lang w:eastAsia="ru-RU"/>
        </w:rPr>
        <w:t>(</w:t>
      </w:r>
      <w:r w:rsidRPr="006C636E">
        <w:rPr>
          <w:rFonts w:ascii="Arial" w:hAnsi="Arial" w:cs="Arial"/>
          <w:color w:val="0070C0"/>
          <w:sz w:val="18"/>
          <w:szCs w:val="18"/>
          <w:lang w:eastAsia="ru-RU"/>
        </w:rPr>
        <w:t>заполнить таблицу, указав в ней всех аффилированных и/или входящих в одну группу с поставщиком лиц/ в случае отсутствия указать: «Аффилированные и/или входящие в группу лица отсутствуют»)</w:t>
      </w:r>
    </w:p>
    <w:tbl>
      <w:tblPr>
        <w:tblW w:w="10338" w:type="dxa"/>
        <w:tblInd w:w="-397" w:type="dxa"/>
        <w:tblLayout w:type="fixed"/>
        <w:tblCellMar>
          <w:left w:w="0" w:type="dxa"/>
          <w:right w:w="0" w:type="dxa"/>
        </w:tblCellMar>
        <w:tblLook w:val="04A0" w:firstRow="1" w:lastRow="0" w:firstColumn="1" w:lastColumn="0" w:noHBand="0" w:noVBand="1"/>
      </w:tblPr>
      <w:tblGrid>
        <w:gridCol w:w="461"/>
        <w:gridCol w:w="606"/>
        <w:gridCol w:w="1830"/>
        <w:gridCol w:w="1885"/>
        <w:gridCol w:w="1817"/>
        <w:gridCol w:w="1291"/>
        <w:gridCol w:w="2448"/>
      </w:tblGrid>
      <w:tr w:rsidR="009744C6" w:rsidRPr="00AD52F4" w:rsidTr="008E03BA">
        <w:tc>
          <w:tcPr>
            <w:tcW w:w="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44C6" w:rsidRPr="00B31853" w:rsidRDefault="009744C6" w:rsidP="008E03BA">
            <w:pPr>
              <w:pStyle w:val="a6"/>
              <w:keepNext/>
              <w:ind w:left="0"/>
              <w:jc w:val="center"/>
              <w:rPr>
                <w:rFonts w:ascii="Arial" w:hAnsi="Arial" w:cs="Arial"/>
                <w:color w:val="000000"/>
                <w:sz w:val="18"/>
                <w:szCs w:val="18"/>
              </w:rPr>
            </w:pPr>
            <w:r w:rsidRPr="00B31853">
              <w:rPr>
                <w:rFonts w:ascii="Arial" w:hAnsi="Arial" w:cs="Arial"/>
                <w:sz w:val="18"/>
                <w:szCs w:val="18"/>
              </w:rPr>
              <w:t>№ п/п</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C6" w:rsidRPr="00B31853" w:rsidRDefault="009744C6" w:rsidP="008E03BA">
            <w:pPr>
              <w:keepNext/>
              <w:jc w:val="center"/>
              <w:rPr>
                <w:rFonts w:ascii="Arial" w:hAnsi="Arial" w:cs="Arial"/>
                <w:sz w:val="18"/>
                <w:szCs w:val="18"/>
              </w:rPr>
            </w:pPr>
            <w:r w:rsidRPr="00B31853">
              <w:rPr>
                <w:rFonts w:ascii="Arial" w:hAnsi="Arial" w:cs="Arial"/>
                <w:sz w:val="18"/>
                <w:szCs w:val="18"/>
              </w:rPr>
              <w:t>ИНН</w:t>
            </w:r>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C6" w:rsidRPr="00B31853" w:rsidRDefault="009744C6" w:rsidP="008E03BA">
            <w:pPr>
              <w:keepNext/>
              <w:jc w:val="center"/>
              <w:rPr>
                <w:rFonts w:ascii="Arial" w:hAnsi="Arial" w:cs="Arial"/>
                <w:color w:val="000000"/>
                <w:sz w:val="18"/>
                <w:szCs w:val="18"/>
              </w:rPr>
            </w:pPr>
            <w:r w:rsidRPr="00B31853">
              <w:rPr>
                <w:rFonts w:ascii="Arial" w:hAnsi="Arial" w:cs="Arial"/>
                <w:sz w:val="18"/>
                <w:szCs w:val="18"/>
              </w:rPr>
              <w:t>Полное</w:t>
            </w:r>
            <w:r>
              <w:rPr>
                <w:rFonts w:ascii="Arial" w:hAnsi="Arial" w:cs="Arial"/>
                <w:sz w:val="18"/>
                <w:szCs w:val="18"/>
              </w:rPr>
              <w:t xml:space="preserve"> </w:t>
            </w:r>
            <w:r w:rsidRPr="00B31853">
              <w:rPr>
                <w:rFonts w:ascii="Arial" w:hAnsi="Arial" w:cs="Arial"/>
                <w:sz w:val="18"/>
                <w:szCs w:val="18"/>
              </w:rPr>
              <w:t xml:space="preserve">наименование </w:t>
            </w:r>
            <w:r>
              <w:rPr>
                <w:rFonts w:ascii="Arial" w:hAnsi="Arial" w:cs="Arial"/>
                <w:sz w:val="18"/>
                <w:szCs w:val="18"/>
              </w:rPr>
              <w:t>юридического лица</w:t>
            </w:r>
            <w:r w:rsidRPr="00B31853">
              <w:rPr>
                <w:rFonts w:ascii="Arial" w:hAnsi="Arial" w:cs="Arial"/>
                <w:sz w:val="18"/>
                <w:szCs w:val="18"/>
              </w:rPr>
              <w:t xml:space="preserve"> или </w:t>
            </w:r>
            <w:r>
              <w:rPr>
                <w:rFonts w:ascii="Arial" w:hAnsi="Arial" w:cs="Arial"/>
                <w:sz w:val="18"/>
                <w:szCs w:val="18"/>
              </w:rPr>
              <w:t xml:space="preserve">ФИО </w:t>
            </w:r>
            <w:r w:rsidRPr="00B31853">
              <w:rPr>
                <w:rFonts w:ascii="Arial" w:hAnsi="Arial" w:cs="Arial"/>
                <w:sz w:val="18"/>
                <w:szCs w:val="18"/>
              </w:rPr>
              <w:t>аффилированного/</w:t>
            </w:r>
            <w:r>
              <w:rPr>
                <w:rFonts w:ascii="Arial" w:hAnsi="Arial" w:cs="Arial"/>
                <w:sz w:val="18"/>
                <w:szCs w:val="18"/>
              </w:rPr>
              <w:t xml:space="preserve"> </w:t>
            </w:r>
            <w:r w:rsidRPr="00B31853">
              <w:rPr>
                <w:rFonts w:ascii="Arial" w:hAnsi="Arial" w:cs="Arial"/>
                <w:sz w:val="18"/>
                <w:szCs w:val="18"/>
              </w:rPr>
              <w:t>входящего в группу лица</w:t>
            </w:r>
          </w:p>
        </w:tc>
        <w:tc>
          <w:tcPr>
            <w:tcW w:w="18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C6" w:rsidRPr="00B31853" w:rsidRDefault="009744C6" w:rsidP="008E03BA">
            <w:pPr>
              <w:keepNext/>
              <w:jc w:val="center"/>
              <w:rPr>
                <w:rFonts w:ascii="Arial" w:hAnsi="Arial" w:cs="Arial"/>
                <w:color w:val="000000"/>
                <w:sz w:val="18"/>
                <w:szCs w:val="18"/>
              </w:rPr>
            </w:pPr>
            <w:r w:rsidRPr="00B31853">
              <w:rPr>
                <w:rFonts w:ascii="Arial" w:hAnsi="Arial" w:cs="Arial"/>
                <w:sz w:val="18"/>
                <w:szCs w:val="18"/>
              </w:rPr>
              <w:t xml:space="preserve">Место нахождения юридического лица </w:t>
            </w:r>
            <w:r w:rsidRPr="00AC6AB8">
              <w:rPr>
                <w:rFonts w:ascii="Arial" w:hAnsi="Arial" w:cs="Arial"/>
                <w:sz w:val="18"/>
                <w:szCs w:val="18"/>
              </w:rPr>
              <w:t>или место жительства физического лица (указывается только с согласия физического лица)</w:t>
            </w:r>
          </w:p>
        </w:tc>
        <w:tc>
          <w:tcPr>
            <w:tcW w:w="18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C6" w:rsidRPr="00B31853" w:rsidRDefault="009744C6" w:rsidP="008E03BA">
            <w:pPr>
              <w:keepNext/>
              <w:jc w:val="center"/>
              <w:rPr>
                <w:rFonts w:ascii="Arial" w:hAnsi="Arial" w:cs="Arial"/>
                <w:color w:val="000000"/>
                <w:sz w:val="18"/>
                <w:szCs w:val="18"/>
              </w:rPr>
            </w:pPr>
            <w:r w:rsidRPr="00B31853">
              <w:rPr>
                <w:rFonts w:ascii="Arial" w:hAnsi="Arial" w:cs="Arial"/>
                <w:sz w:val="18"/>
                <w:szCs w:val="18"/>
              </w:rPr>
              <w:t>Основани</w:t>
            </w:r>
            <w:r>
              <w:rPr>
                <w:rFonts w:ascii="Arial" w:hAnsi="Arial" w:cs="Arial"/>
                <w:sz w:val="18"/>
                <w:szCs w:val="18"/>
              </w:rPr>
              <w:t>е</w:t>
            </w:r>
            <w:r w:rsidRPr="00B31853">
              <w:rPr>
                <w:rFonts w:ascii="Arial" w:hAnsi="Arial" w:cs="Arial"/>
                <w:sz w:val="18"/>
                <w:szCs w:val="18"/>
              </w:rPr>
              <w:t>, в силу которого лицо признается аффилированным/</w:t>
            </w:r>
            <w:r>
              <w:rPr>
                <w:rFonts w:ascii="Arial" w:hAnsi="Arial" w:cs="Arial"/>
                <w:sz w:val="18"/>
                <w:szCs w:val="18"/>
              </w:rPr>
              <w:t xml:space="preserve"> </w:t>
            </w:r>
            <w:r w:rsidRPr="00B31853">
              <w:rPr>
                <w:rFonts w:ascii="Arial" w:hAnsi="Arial" w:cs="Arial"/>
                <w:sz w:val="18"/>
                <w:szCs w:val="18"/>
              </w:rPr>
              <w:t>входящим в группу</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C6" w:rsidRPr="00B31853" w:rsidRDefault="009744C6" w:rsidP="008E03BA">
            <w:pPr>
              <w:keepNext/>
              <w:jc w:val="center"/>
              <w:rPr>
                <w:rFonts w:ascii="Arial" w:hAnsi="Arial" w:cs="Arial"/>
                <w:color w:val="000000"/>
                <w:sz w:val="18"/>
                <w:szCs w:val="18"/>
              </w:rPr>
            </w:pPr>
            <w:r w:rsidRPr="00B31853">
              <w:rPr>
                <w:rFonts w:ascii="Arial" w:hAnsi="Arial" w:cs="Arial"/>
                <w:sz w:val="18"/>
                <w:szCs w:val="18"/>
              </w:rPr>
              <w:t>Дата наступления осно</w:t>
            </w:r>
            <w:bookmarkStart w:id="0" w:name="_GoBack"/>
            <w:bookmarkEnd w:id="0"/>
            <w:r w:rsidRPr="00B31853">
              <w:rPr>
                <w:rFonts w:ascii="Arial" w:hAnsi="Arial" w:cs="Arial"/>
                <w:sz w:val="18"/>
                <w:szCs w:val="18"/>
              </w:rPr>
              <w:t>вания</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C6" w:rsidRPr="00B31853" w:rsidRDefault="009744C6" w:rsidP="008E03BA">
            <w:pPr>
              <w:keepNext/>
              <w:jc w:val="center"/>
              <w:rPr>
                <w:rFonts w:ascii="Arial" w:hAnsi="Arial" w:cs="Arial"/>
                <w:color w:val="000000"/>
                <w:sz w:val="18"/>
                <w:szCs w:val="18"/>
              </w:rPr>
            </w:pPr>
            <w:r w:rsidRPr="00B31853">
              <w:rPr>
                <w:rFonts w:ascii="Arial" w:hAnsi="Arial" w:cs="Arial"/>
                <w:sz w:val="18"/>
                <w:szCs w:val="18"/>
              </w:rPr>
              <w:t>Способ и доля участия аффилированного/входящего в группу лица</w:t>
            </w:r>
          </w:p>
        </w:tc>
      </w:tr>
      <w:tr w:rsidR="009744C6" w:rsidRPr="00AD52F4" w:rsidTr="008E03BA">
        <w:trPr>
          <w:trHeight w:val="155"/>
        </w:trPr>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4C6" w:rsidRPr="00AD52F4" w:rsidRDefault="009744C6" w:rsidP="008E03BA">
            <w:pPr>
              <w:pStyle w:val="a6"/>
              <w:keepNext/>
              <w:ind w:left="0"/>
              <w:rPr>
                <w:rFonts w:ascii="Arial" w:hAnsi="Arial" w:cs="Arial"/>
                <w:color w:val="000000"/>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rsidR="009744C6" w:rsidRPr="00AD52F4" w:rsidRDefault="009744C6" w:rsidP="008E03BA">
            <w:pPr>
              <w:pStyle w:val="a6"/>
              <w:keepNext/>
              <w:ind w:left="0"/>
              <w:rPr>
                <w:rFonts w:ascii="Arial" w:hAnsi="Arial" w:cs="Arial"/>
                <w:color w:val="000000"/>
                <w:sz w:val="20"/>
                <w:szCs w:val="20"/>
              </w:rPr>
            </w:pPr>
          </w:p>
        </w:tc>
        <w:tc>
          <w:tcPr>
            <w:tcW w:w="1830" w:type="dxa"/>
            <w:tcBorders>
              <w:top w:val="nil"/>
              <w:left w:val="nil"/>
              <w:bottom w:val="single" w:sz="8" w:space="0" w:color="auto"/>
              <w:right w:val="single" w:sz="8" w:space="0" w:color="auto"/>
            </w:tcBorders>
            <w:tcMar>
              <w:top w:w="0" w:type="dxa"/>
              <w:left w:w="108" w:type="dxa"/>
              <w:bottom w:w="0" w:type="dxa"/>
              <w:right w:w="108" w:type="dxa"/>
            </w:tcMar>
          </w:tcPr>
          <w:p w:rsidR="009744C6" w:rsidRPr="00AD52F4" w:rsidRDefault="009744C6" w:rsidP="008E03BA">
            <w:pPr>
              <w:pStyle w:val="a6"/>
              <w:keepNext/>
              <w:ind w:left="0"/>
              <w:rPr>
                <w:rFonts w:ascii="Arial" w:hAnsi="Arial" w:cs="Arial"/>
                <w:color w:val="000000"/>
                <w:sz w:val="20"/>
                <w:szCs w:val="20"/>
              </w:rPr>
            </w:pPr>
          </w:p>
        </w:tc>
        <w:tc>
          <w:tcPr>
            <w:tcW w:w="1885" w:type="dxa"/>
            <w:tcBorders>
              <w:top w:val="nil"/>
              <w:left w:val="nil"/>
              <w:bottom w:val="single" w:sz="8" w:space="0" w:color="auto"/>
              <w:right w:val="single" w:sz="8" w:space="0" w:color="auto"/>
            </w:tcBorders>
            <w:tcMar>
              <w:top w:w="0" w:type="dxa"/>
              <w:left w:w="108" w:type="dxa"/>
              <w:bottom w:w="0" w:type="dxa"/>
              <w:right w:w="108" w:type="dxa"/>
            </w:tcMar>
          </w:tcPr>
          <w:p w:rsidR="009744C6" w:rsidRPr="00AD52F4" w:rsidRDefault="009744C6" w:rsidP="008E03BA">
            <w:pPr>
              <w:pStyle w:val="a6"/>
              <w:keepNext/>
              <w:ind w:left="0"/>
              <w:rPr>
                <w:rFonts w:ascii="Arial" w:hAnsi="Arial" w:cs="Arial"/>
                <w:color w:val="000000"/>
                <w:sz w:val="20"/>
                <w:szCs w:val="20"/>
              </w:rPr>
            </w:pPr>
          </w:p>
        </w:tc>
        <w:tc>
          <w:tcPr>
            <w:tcW w:w="1817" w:type="dxa"/>
            <w:tcBorders>
              <w:top w:val="nil"/>
              <w:left w:val="nil"/>
              <w:bottom w:val="single" w:sz="8" w:space="0" w:color="auto"/>
              <w:right w:val="single" w:sz="8" w:space="0" w:color="auto"/>
            </w:tcBorders>
            <w:tcMar>
              <w:top w:w="0" w:type="dxa"/>
              <w:left w:w="108" w:type="dxa"/>
              <w:bottom w:w="0" w:type="dxa"/>
              <w:right w:w="108" w:type="dxa"/>
            </w:tcMar>
          </w:tcPr>
          <w:p w:rsidR="009744C6" w:rsidRPr="00AD52F4" w:rsidRDefault="009744C6" w:rsidP="008E03BA">
            <w:pPr>
              <w:pStyle w:val="a6"/>
              <w:keepNext/>
              <w:ind w:left="0"/>
              <w:rPr>
                <w:rFonts w:ascii="Arial" w:hAnsi="Arial" w:cs="Arial"/>
                <w:color w:val="000000"/>
                <w:sz w:val="20"/>
                <w:szCs w:val="20"/>
              </w:rPr>
            </w:pP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9744C6" w:rsidRPr="00AD52F4" w:rsidRDefault="009744C6" w:rsidP="008E03BA">
            <w:pPr>
              <w:pStyle w:val="a6"/>
              <w:keepNext/>
              <w:ind w:left="0"/>
              <w:rPr>
                <w:rFonts w:ascii="Arial" w:hAnsi="Arial" w:cs="Arial"/>
                <w:color w:val="000000"/>
                <w:sz w:val="20"/>
                <w:szCs w:val="20"/>
              </w:rPr>
            </w:pPr>
          </w:p>
        </w:tc>
        <w:tc>
          <w:tcPr>
            <w:tcW w:w="2448" w:type="dxa"/>
            <w:tcBorders>
              <w:top w:val="nil"/>
              <w:left w:val="nil"/>
              <w:bottom w:val="single" w:sz="8" w:space="0" w:color="auto"/>
              <w:right w:val="single" w:sz="8" w:space="0" w:color="auto"/>
            </w:tcBorders>
            <w:tcMar>
              <w:top w:w="0" w:type="dxa"/>
              <w:left w:w="108" w:type="dxa"/>
              <w:bottom w:w="0" w:type="dxa"/>
              <w:right w:w="108" w:type="dxa"/>
            </w:tcMar>
          </w:tcPr>
          <w:p w:rsidR="009744C6" w:rsidRPr="00AD52F4" w:rsidRDefault="009744C6" w:rsidP="008E03BA">
            <w:pPr>
              <w:pStyle w:val="a6"/>
              <w:keepNext/>
              <w:ind w:left="0"/>
              <w:rPr>
                <w:rFonts w:ascii="Arial" w:hAnsi="Arial" w:cs="Arial"/>
                <w:color w:val="000000"/>
                <w:sz w:val="20"/>
                <w:szCs w:val="20"/>
              </w:rPr>
            </w:pPr>
          </w:p>
        </w:tc>
      </w:tr>
    </w:tbl>
    <w:p w:rsidR="009744C6" w:rsidRPr="00AD52F4" w:rsidRDefault="009744C6" w:rsidP="009744C6">
      <w:pPr>
        <w:keepNext/>
        <w:ind w:right="4845"/>
        <w:jc w:val="center"/>
        <w:rPr>
          <w:rFonts w:ascii="Arial" w:hAnsi="Arial" w:cs="Arial"/>
          <w:sz w:val="20"/>
          <w:szCs w:val="20"/>
          <w:vertAlign w:val="superscript"/>
        </w:rPr>
      </w:pPr>
    </w:p>
    <w:p w:rsidR="009744C6" w:rsidRPr="00AD52F4" w:rsidRDefault="009744C6" w:rsidP="009744C6">
      <w:pPr>
        <w:jc w:val="both"/>
        <w:rPr>
          <w:rFonts w:ascii="Arial" w:hAnsi="Arial" w:cs="Arial"/>
          <w:b/>
          <w:sz w:val="20"/>
          <w:szCs w:val="20"/>
        </w:rPr>
      </w:pPr>
      <w:r w:rsidRPr="00AD52F4">
        <w:rPr>
          <w:rFonts w:ascii="Arial" w:hAnsi="Arial" w:cs="Arial"/>
          <w:b/>
          <w:sz w:val="20"/>
          <w:szCs w:val="20"/>
        </w:rPr>
        <w:t xml:space="preserve">Руководитель компании </w:t>
      </w:r>
      <w:r w:rsidRPr="00AC6AB8">
        <w:rPr>
          <w:rFonts w:ascii="Arial" w:hAnsi="Arial" w:cs="Arial"/>
          <w:b/>
          <w:i/>
          <w:iCs/>
          <w:sz w:val="20"/>
          <w:szCs w:val="20"/>
        </w:rPr>
        <w:t>(</w:t>
      </w:r>
      <w:r w:rsidRPr="00B87415">
        <w:rPr>
          <w:rFonts w:ascii="Arial" w:hAnsi="Arial" w:cs="Arial"/>
          <w:b/>
          <w:i/>
          <w:iCs/>
          <w:color w:val="0070C0"/>
          <w:sz w:val="20"/>
          <w:szCs w:val="20"/>
        </w:rPr>
        <w:t>указать должность</w:t>
      </w:r>
      <w:r w:rsidRPr="00AC6AB8">
        <w:rPr>
          <w:rFonts w:ascii="Arial" w:hAnsi="Arial" w:cs="Arial"/>
          <w:b/>
          <w:i/>
          <w:iCs/>
          <w:sz w:val="20"/>
          <w:szCs w:val="20"/>
        </w:rPr>
        <w:t>)</w:t>
      </w:r>
      <w:r w:rsidRPr="00AC6AB8">
        <w:rPr>
          <w:rFonts w:ascii="Arial" w:hAnsi="Arial" w:cs="Arial"/>
          <w:b/>
          <w:sz w:val="20"/>
          <w:szCs w:val="20"/>
        </w:rPr>
        <w:t xml:space="preserve"> </w:t>
      </w:r>
      <w:r w:rsidRPr="00AD52F4">
        <w:rPr>
          <w:rFonts w:ascii="Arial" w:hAnsi="Arial" w:cs="Arial"/>
          <w:b/>
          <w:sz w:val="20"/>
          <w:szCs w:val="20"/>
        </w:rPr>
        <w:t>_______ (подпись, М.П., расшифровка подписи)</w:t>
      </w:r>
    </w:p>
    <w:p w:rsidR="009744C6" w:rsidRPr="00AD52F4" w:rsidRDefault="009744C6" w:rsidP="009744C6">
      <w:pPr>
        <w:shd w:val="clear" w:color="auto" w:fill="FFFFFF"/>
        <w:spacing w:before="134"/>
        <w:ind w:left="5" w:right="14" w:firstLine="355"/>
        <w:rPr>
          <w:rFonts w:ascii="Arial" w:hAnsi="Arial" w:cs="Arial"/>
          <w:sz w:val="20"/>
          <w:szCs w:val="20"/>
        </w:rPr>
      </w:pPr>
    </w:p>
    <w:p w:rsidR="009744C6" w:rsidRDefault="009744C6" w:rsidP="009744C6">
      <w:pPr>
        <w:rPr>
          <w:rFonts w:ascii="Arial" w:hAnsi="Arial" w:cs="Arial"/>
          <w:b/>
          <w:bCs/>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556799" w:rsidRDefault="00556799" w:rsidP="009744C6">
      <w:pPr>
        <w:rPr>
          <w:rFonts w:ascii="Arial" w:hAnsi="Arial" w:cs="Arial"/>
          <w:b/>
          <w:bCs/>
          <w:color w:val="0070C0"/>
          <w:sz w:val="20"/>
          <w:szCs w:val="20"/>
        </w:rPr>
      </w:pPr>
    </w:p>
    <w:p w:rsidR="009744C6" w:rsidRPr="00B87415" w:rsidRDefault="009744C6" w:rsidP="009744C6">
      <w:pPr>
        <w:rPr>
          <w:rFonts w:ascii="Arial" w:hAnsi="Arial" w:cs="Arial"/>
          <w:color w:val="0070C0"/>
          <w:sz w:val="20"/>
          <w:szCs w:val="20"/>
        </w:rPr>
      </w:pPr>
      <w:r w:rsidRPr="00B87415">
        <w:rPr>
          <w:rFonts w:ascii="Arial" w:hAnsi="Arial" w:cs="Arial"/>
          <w:b/>
          <w:bCs/>
          <w:color w:val="0070C0"/>
          <w:sz w:val="20"/>
          <w:szCs w:val="20"/>
        </w:rPr>
        <w:lastRenderedPageBreak/>
        <w:t>Инструкция по заполнению</w:t>
      </w:r>
    </w:p>
    <w:p w:rsidR="009744C6" w:rsidRPr="00B87415" w:rsidRDefault="009744C6" w:rsidP="009744C6">
      <w:pPr>
        <w:pStyle w:val="a6"/>
        <w:numPr>
          <w:ilvl w:val="0"/>
          <w:numId w:val="1"/>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 xml:space="preserve">Форма заполняется на фирменном бланке </w:t>
      </w:r>
      <w:r w:rsidR="00DC730E">
        <w:rPr>
          <w:rFonts w:ascii="Arial" w:hAnsi="Arial" w:cs="Arial"/>
          <w:color w:val="0070C0"/>
          <w:sz w:val="20"/>
          <w:szCs w:val="20"/>
        </w:rPr>
        <w:t>п</w:t>
      </w:r>
      <w:r w:rsidRPr="00B87415">
        <w:rPr>
          <w:rFonts w:ascii="Arial" w:hAnsi="Arial" w:cs="Arial"/>
          <w:color w:val="0070C0"/>
          <w:sz w:val="20"/>
          <w:szCs w:val="20"/>
        </w:rPr>
        <w:t>оставщика.</w:t>
      </w:r>
    </w:p>
    <w:p w:rsidR="009744C6" w:rsidRPr="00B87415" w:rsidRDefault="009744C6" w:rsidP="009744C6">
      <w:pPr>
        <w:pStyle w:val="a6"/>
        <w:numPr>
          <w:ilvl w:val="0"/>
          <w:numId w:val="1"/>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 xml:space="preserve">К форме должно быть приложено подписанное согласие на обработку персональных данных в отношении персональных данных о руководителях, собственниках/бенефициарах/акционерах, в том числе конечных бенефициарах </w:t>
      </w:r>
      <w:r w:rsidR="00720EB1">
        <w:rPr>
          <w:rFonts w:ascii="Arial" w:hAnsi="Arial" w:cs="Arial"/>
          <w:color w:val="0070C0"/>
          <w:sz w:val="20"/>
          <w:szCs w:val="20"/>
        </w:rPr>
        <w:t>п</w:t>
      </w:r>
      <w:r w:rsidRPr="00B87415">
        <w:rPr>
          <w:rFonts w:ascii="Arial" w:hAnsi="Arial" w:cs="Arial"/>
          <w:color w:val="0070C0"/>
          <w:sz w:val="20"/>
          <w:szCs w:val="20"/>
        </w:rPr>
        <w:t xml:space="preserve">оставщика (по форме Приложения </w:t>
      </w:r>
      <w:r w:rsidR="004210E6">
        <w:rPr>
          <w:rFonts w:ascii="Arial" w:hAnsi="Arial" w:cs="Arial"/>
          <w:color w:val="0070C0"/>
          <w:sz w:val="20"/>
          <w:szCs w:val="20"/>
        </w:rPr>
        <w:t>1 и</w:t>
      </w:r>
      <w:r w:rsidR="009A035B">
        <w:rPr>
          <w:rFonts w:ascii="Arial" w:hAnsi="Arial" w:cs="Arial"/>
          <w:color w:val="0070C0"/>
          <w:sz w:val="20"/>
          <w:szCs w:val="20"/>
        </w:rPr>
        <w:t>ли</w:t>
      </w:r>
      <w:r w:rsidR="004210E6">
        <w:rPr>
          <w:rFonts w:ascii="Arial" w:hAnsi="Arial" w:cs="Arial"/>
          <w:color w:val="0070C0"/>
          <w:sz w:val="20"/>
          <w:szCs w:val="20"/>
        </w:rPr>
        <w:t xml:space="preserve"> Приложения 2 к справке</w:t>
      </w:r>
      <w:r w:rsidRPr="00B87415">
        <w:rPr>
          <w:rFonts w:ascii="Arial" w:hAnsi="Arial" w:cs="Arial"/>
          <w:color w:val="0070C0"/>
          <w:sz w:val="20"/>
          <w:szCs w:val="20"/>
        </w:rPr>
        <w:t>).</w:t>
      </w:r>
    </w:p>
    <w:p w:rsidR="009744C6" w:rsidRPr="00B87415" w:rsidRDefault="009744C6" w:rsidP="009744C6">
      <w:pPr>
        <w:pStyle w:val="a6"/>
        <w:numPr>
          <w:ilvl w:val="0"/>
          <w:numId w:val="1"/>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 xml:space="preserve">К форме должны быть приложены документы, подтверждающие информацию о цепочке собственников (бенефициаров) </w:t>
      </w:r>
      <w:r w:rsidR="00720EB1">
        <w:rPr>
          <w:rFonts w:ascii="Arial" w:hAnsi="Arial" w:cs="Arial"/>
          <w:color w:val="0070C0"/>
          <w:sz w:val="20"/>
          <w:szCs w:val="20"/>
        </w:rPr>
        <w:t>п</w:t>
      </w:r>
      <w:r w:rsidRPr="00B87415">
        <w:rPr>
          <w:rFonts w:ascii="Arial" w:hAnsi="Arial" w:cs="Arial"/>
          <w:color w:val="0070C0"/>
          <w:sz w:val="20"/>
          <w:szCs w:val="20"/>
        </w:rPr>
        <w:t xml:space="preserve">оставщика: выписки из единого государственного реестра юридических лиц, выписки из реестра акционеров (для поставщиков-акционерных обществ). Дата формирования выписок не должна превышать 30 календарных дней (по состоянию на день подачи заявки на </w:t>
      </w:r>
      <w:r w:rsidR="002B650F">
        <w:rPr>
          <w:rFonts w:ascii="Arial" w:hAnsi="Arial" w:cs="Arial"/>
          <w:color w:val="0070C0"/>
          <w:sz w:val="20"/>
          <w:szCs w:val="20"/>
        </w:rPr>
        <w:t>а</w:t>
      </w:r>
      <w:r w:rsidRPr="00B87415">
        <w:rPr>
          <w:rFonts w:ascii="Arial" w:hAnsi="Arial" w:cs="Arial"/>
          <w:color w:val="0070C0"/>
          <w:sz w:val="20"/>
          <w:szCs w:val="20"/>
        </w:rPr>
        <w:t>ккредитацию).</w:t>
      </w:r>
    </w:p>
    <w:p w:rsidR="009744C6" w:rsidRPr="00B87415" w:rsidRDefault="009744C6" w:rsidP="009744C6">
      <w:pPr>
        <w:pStyle w:val="a6"/>
        <w:numPr>
          <w:ilvl w:val="0"/>
          <w:numId w:val="1"/>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Для собственников/бенефициаров/акционеров физических лиц необходимо указать: ФИО, паспортные данные (серия и номер паспорта), гражданство и долю в %.</w:t>
      </w:r>
    </w:p>
    <w:p w:rsidR="009744C6" w:rsidRPr="00B87415" w:rsidRDefault="009744C6" w:rsidP="009744C6">
      <w:pPr>
        <w:pStyle w:val="a6"/>
        <w:numPr>
          <w:ilvl w:val="0"/>
          <w:numId w:val="1"/>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 xml:space="preserve">Для собственников/бенефициаров/акционеров юридических лиц необходимо указать: </w:t>
      </w:r>
    </w:p>
    <w:p w:rsidR="009744C6" w:rsidRPr="00B87415" w:rsidRDefault="009744C6" w:rsidP="009744C6">
      <w:pPr>
        <w:pStyle w:val="a6"/>
        <w:numPr>
          <w:ilvl w:val="0"/>
          <w:numId w:val="2"/>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 xml:space="preserve">Краткое наименование юридического лица, включая форму собственности, ИНН, место нахождения (страну регистрации) и долю в % в организации – </w:t>
      </w:r>
      <w:r w:rsidR="00720EB1">
        <w:rPr>
          <w:rFonts w:ascii="Arial" w:hAnsi="Arial" w:cs="Arial"/>
          <w:color w:val="0070C0"/>
          <w:sz w:val="20"/>
          <w:szCs w:val="20"/>
        </w:rPr>
        <w:t>п</w:t>
      </w:r>
      <w:r w:rsidRPr="00B87415">
        <w:rPr>
          <w:rFonts w:ascii="Arial" w:hAnsi="Arial" w:cs="Arial"/>
          <w:color w:val="0070C0"/>
          <w:sz w:val="20"/>
          <w:szCs w:val="20"/>
        </w:rPr>
        <w:t xml:space="preserve">оставщике; </w:t>
      </w:r>
    </w:p>
    <w:p w:rsidR="009744C6" w:rsidRPr="00B87415" w:rsidRDefault="009744C6" w:rsidP="009744C6">
      <w:pPr>
        <w:pStyle w:val="a6"/>
        <w:numPr>
          <w:ilvl w:val="0"/>
          <w:numId w:val="2"/>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Указать своих собственников (до конечных);</w:t>
      </w:r>
    </w:p>
    <w:p w:rsidR="009744C6" w:rsidRPr="00B87415" w:rsidRDefault="009744C6" w:rsidP="009744C6">
      <w:pPr>
        <w:pStyle w:val="a6"/>
        <w:numPr>
          <w:ilvl w:val="0"/>
          <w:numId w:val="2"/>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Для публичных акционерных обществ достаточно указать информацию об акционерах с долей участия от 5% и выше.</w:t>
      </w:r>
    </w:p>
    <w:p w:rsidR="009744C6" w:rsidRPr="00B87415" w:rsidRDefault="009744C6" w:rsidP="009744C6">
      <w:pPr>
        <w:pStyle w:val="a6"/>
        <w:numPr>
          <w:ilvl w:val="0"/>
          <w:numId w:val="1"/>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 xml:space="preserve">Форма сведений должна быть подписана руководителем </w:t>
      </w:r>
      <w:r w:rsidR="00720EB1">
        <w:rPr>
          <w:rFonts w:ascii="Arial" w:hAnsi="Arial" w:cs="Arial"/>
          <w:color w:val="0070C0"/>
          <w:sz w:val="20"/>
          <w:szCs w:val="20"/>
        </w:rPr>
        <w:t>п</w:t>
      </w:r>
      <w:r w:rsidRPr="00B87415">
        <w:rPr>
          <w:rFonts w:ascii="Arial" w:hAnsi="Arial" w:cs="Arial"/>
          <w:color w:val="0070C0"/>
          <w:sz w:val="20"/>
          <w:szCs w:val="20"/>
        </w:rPr>
        <w:t>оставщика и скреплена оттиском печати (при наличии).</w:t>
      </w:r>
    </w:p>
    <w:p w:rsidR="009744C6" w:rsidRPr="00B87415" w:rsidRDefault="009744C6" w:rsidP="009744C6">
      <w:pPr>
        <w:pStyle w:val="a6"/>
        <w:numPr>
          <w:ilvl w:val="0"/>
          <w:numId w:val="1"/>
        </w:numPr>
        <w:suppressAutoHyphens w:val="0"/>
        <w:spacing w:before="120" w:after="0" w:line="240" w:lineRule="auto"/>
        <w:jc w:val="both"/>
        <w:rPr>
          <w:rFonts w:ascii="Arial" w:hAnsi="Arial" w:cs="Arial"/>
          <w:color w:val="0070C0"/>
          <w:sz w:val="20"/>
          <w:szCs w:val="20"/>
        </w:rPr>
      </w:pPr>
      <w:r w:rsidRPr="00B87415">
        <w:rPr>
          <w:rFonts w:ascii="Arial" w:hAnsi="Arial" w:cs="Arial"/>
          <w:color w:val="0070C0"/>
          <w:sz w:val="20"/>
          <w:szCs w:val="20"/>
        </w:rPr>
        <w:t>Поставщики - индивидуальные предприниматели, федеральные государственные учреждения, муниципальные учреждения форму не заполняют.</w:t>
      </w:r>
    </w:p>
    <w:p w:rsidR="009744C6" w:rsidRDefault="009744C6" w:rsidP="009744C6">
      <w:pPr>
        <w:suppressAutoHyphens w:val="0"/>
        <w:jc w:val="center"/>
        <w:rPr>
          <w:rFonts w:ascii="Arial" w:hAnsi="Arial" w:cs="Arial"/>
          <w:color w:val="000000"/>
          <w:sz w:val="18"/>
          <w:szCs w:val="18"/>
          <w:lang w:eastAsia="ru-RU"/>
        </w:rPr>
      </w:pPr>
      <w:r w:rsidRPr="009A087B">
        <w:rPr>
          <w:rFonts w:ascii="Arial" w:hAnsi="Arial" w:cs="Arial"/>
          <w:color w:val="000000"/>
          <w:sz w:val="18"/>
          <w:szCs w:val="18"/>
          <w:lang w:eastAsia="ru-RU"/>
        </w:rPr>
        <w:br w:type="page"/>
      </w:r>
    </w:p>
    <w:p w:rsidR="009744C6" w:rsidRPr="003D3878" w:rsidRDefault="009744C6" w:rsidP="00671075">
      <w:pPr>
        <w:pStyle w:val="1"/>
        <w:jc w:val="right"/>
        <w:rPr>
          <w:sz w:val="20"/>
          <w:szCs w:val="20"/>
        </w:rPr>
      </w:pPr>
      <w:bookmarkStart w:id="1" w:name="_Toc150512110"/>
      <w:r w:rsidRPr="003D3878">
        <w:rPr>
          <w:sz w:val="20"/>
          <w:szCs w:val="20"/>
        </w:rPr>
        <w:lastRenderedPageBreak/>
        <w:t>Приложение №1</w:t>
      </w:r>
      <w:bookmarkEnd w:id="1"/>
    </w:p>
    <w:p w:rsidR="009744C6" w:rsidRPr="007714FD" w:rsidRDefault="009744C6" w:rsidP="009744C6">
      <w:pPr>
        <w:spacing w:line="228" w:lineRule="auto"/>
        <w:jc w:val="center"/>
        <w:rPr>
          <w:rFonts w:ascii="Arial" w:hAnsi="Arial" w:cs="Arial"/>
          <w:i/>
          <w:sz w:val="22"/>
          <w:szCs w:val="22"/>
        </w:rPr>
      </w:pPr>
      <w:r w:rsidRPr="007714FD">
        <w:rPr>
          <w:rFonts w:ascii="Arial" w:hAnsi="Arial" w:cs="Arial"/>
          <w:i/>
          <w:sz w:val="22"/>
          <w:szCs w:val="22"/>
        </w:rPr>
        <w:t>Форма подтверждения о наличии согласий на обработку персональных данных от бенефициаров у Поставщика</w:t>
      </w:r>
    </w:p>
    <w:p w:rsidR="009744C6" w:rsidRPr="00F52157" w:rsidRDefault="009744C6" w:rsidP="009744C6">
      <w:pPr>
        <w:spacing w:line="228" w:lineRule="auto"/>
        <w:jc w:val="right"/>
        <w:rPr>
          <w:rFonts w:ascii="Arial" w:hAnsi="Arial" w:cs="Arial"/>
          <w:b/>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58"/>
      </w:tblGrid>
      <w:tr w:rsidR="009744C6" w:rsidRPr="0080320C" w:rsidTr="008E03BA">
        <w:tc>
          <w:tcPr>
            <w:tcW w:w="6379" w:type="dxa"/>
          </w:tcPr>
          <w:p w:rsidR="009744C6" w:rsidRPr="00C410C8" w:rsidRDefault="009744C6" w:rsidP="008E03BA">
            <w:pPr>
              <w:jc w:val="both"/>
              <w:rPr>
                <w:rFonts w:ascii="Arial" w:hAnsi="Arial" w:cs="Arial"/>
                <w:color w:val="0070C0"/>
                <w:sz w:val="20"/>
                <w:szCs w:val="20"/>
                <w:lang w:eastAsia="en-US"/>
              </w:rPr>
            </w:pPr>
            <w:r w:rsidRPr="00C410C8">
              <w:rPr>
                <w:rFonts w:ascii="Arial" w:hAnsi="Arial" w:cs="Arial"/>
                <w:color w:val="0070C0"/>
                <w:sz w:val="20"/>
                <w:szCs w:val="20"/>
                <w:lang w:eastAsia="en-US"/>
              </w:rPr>
              <w:t xml:space="preserve">Полное наименование </w:t>
            </w:r>
            <w:r w:rsidR="00EC718B">
              <w:rPr>
                <w:rFonts w:ascii="Arial" w:hAnsi="Arial" w:cs="Arial"/>
                <w:color w:val="0070C0"/>
                <w:sz w:val="20"/>
                <w:szCs w:val="20"/>
                <w:lang w:eastAsia="en-US"/>
              </w:rPr>
              <w:t>юридического лица</w:t>
            </w:r>
            <w:r w:rsidRPr="00C410C8">
              <w:rPr>
                <w:rFonts w:ascii="Arial" w:hAnsi="Arial" w:cs="Arial"/>
                <w:color w:val="0070C0"/>
                <w:sz w:val="20"/>
                <w:szCs w:val="20"/>
                <w:lang w:eastAsia="en-US"/>
              </w:rPr>
              <w:t xml:space="preserve"> </w:t>
            </w:r>
          </w:p>
          <w:p w:rsidR="009744C6" w:rsidRPr="0080320C" w:rsidRDefault="009744C6" w:rsidP="008E03BA">
            <w:pPr>
              <w:jc w:val="both"/>
              <w:rPr>
                <w:rFonts w:ascii="Arial" w:hAnsi="Arial" w:cs="Arial"/>
                <w:sz w:val="20"/>
                <w:szCs w:val="20"/>
                <w:lang w:eastAsia="en-US"/>
              </w:rPr>
            </w:pPr>
            <w:r w:rsidRPr="0080320C">
              <w:rPr>
                <w:rFonts w:ascii="Arial" w:hAnsi="Arial" w:cs="Arial"/>
                <w:sz w:val="20"/>
                <w:szCs w:val="20"/>
                <w:lang w:eastAsia="en-US"/>
              </w:rPr>
              <w:t xml:space="preserve">ОГРН: </w:t>
            </w:r>
            <w:r w:rsidRPr="00C410C8">
              <w:rPr>
                <w:rFonts w:ascii="Arial" w:hAnsi="Arial" w:cs="Arial"/>
                <w:color w:val="0070C0"/>
                <w:sz w:val="20"/>
                <w:szCs w:val="20"/>
                <w:lang w:eastAsia="en-US"/>
              </w:rPr>
              <w:t xml:space="preserve">указать номер </w:t>
            </w:r>
            <w:proofErr w:type="spellStart"/>
            <w:r w:rsidRPr="00C410C8">
              <w:rPr>
                <w:rFonts w:ascii="Arial" w:hAnsi="Arial" w:cs="Arial"/>
                <w:color w:val="0070C0"/>
                <w:sz w:val="20"/>
                <w:szCs w:val="20"/>
                <w:lang w:eastAsia="en-US"/>
              </w:rPr>
              <w:t>огрн</w:t>
            </w:r>
            <w:proofErr w:type="spellEnd"/>
          </w:p>
          <w:p w:rsidR="009744C6" w:rsidRPr="00C410C8" w:rsidRDefault="009744C6" w:rsidP="008E03BA">
            <w:pPr>
              <w:jc w:val="both"/>
              <w:rPr>
                <w:rFonts w:ascii="Arial" w:hAnsi="Arial" w:cs="Arial"/>
                <w:color w:val="0070C0"/>
                <w:sz w:val="20"/>
                <w:szCs w:val="20"/>
                <w:lang w:eastAsia="en-US"/>
              </w:rPr>
            </w:pPr>
            <w:r w:rsidRPr="0080320C">
              <w:rPr>
                <w:rFonts w:ascii="Arial" w:hAnsi="Arial" w:cs="Arial"/>
                <w:sz w:val="20"/>
                <w:szCs w:val="20"/>
                <w:lang w:eastAsia="en-US"/>
              </w:rPr>
              <w:t xml:space="preserve">ИНН: </w:t>
            </w:r>
            <w:r w:rsidRPr="00C410C8">
              <w:rPr>
                <w:rFonts w:ascii="Arial" w:hAnsi="Arial" w:cs="Arial"/>
                <w:color w:val="0070C0"/>
                <w:sz w:val="20"/>
                <w:szCs w:val="20"/>
                <w:lang w:eastAsia="en-US"/>
              </w:rPr>
              <w:t xml:space="preserve">указать номер </w:t>
            </w:r>
            <w:proofErr w:type="spellStart"/>
            <w:r w:rsidRPr="00C410C8">
              <w:rPr>
                <w:rFonts w:ascii="Arial" w:hAnsi="Arial" w:cs="Arial"/>
                <w:color w:val="0070C0"/>
                <w:sz w:val="20"/>
                <w:szCs w:val="20"/>
                <w:lang w:eastAsia="en-US"/>
              </w:rPr>
              <w:t>инн</w:t>
            </w:r>
            <w:proofErr w:type="spellEnd"/>
          </w:p>
          <w:p w:rsidR="009744C6" w:rsidRPr="00C410C8" w:rsidRDefault="009744C6" w:rsidP="008E03BA">
            <w:pPr>
              <w:jc w:val="both"/>
              <w:rPr>
                <w:rFonts w:ascii="Arial" w:hAnsi="Arial" w:cs="Arial"/>
                <w:color w:val="0070C0"/>
                <w:sz w:val="20"/>
                <w:szCs w:val="20"/>
              </w:rPr>
            </w:pPr>
            <w:r w:rsidRPr="0080320C">
              <w:rPr>
                <w:rFonts w:ascii="Arial" w:hAnsi="Arial" w:cs="Arial"/>
                <w:sz w:val="20"/>
                <w:szCs w:val="20"/>
                <w:lang w:eastAsia="en-US"/>
              </w:rPr>
              <w:t xml:space="preserve">КПП: </w:t>
            </w:r>
            <w:r w:rsidRPr="00C410C8">
              <w:rPr>
                <w:rFonts w:ascii="Arial" w:hAnsi="Arial" w:cs="Arial"/>
                <w:color w:val="0070C0"/>
                <w:sz w:val="20"/>
                <w:szCs w:val="20"/>
                <w:lang w:eastAsia="en-US"/>
              </w:rPr>
              <w:t xml:space="preserve">указать номер </w:t>
            </w:r>
            <w:proofErr w:type="spellStart"/>
            <w:r w:rsidRPr="00C410C8">
              <w:rPr>
                <w:rFonts w:ascii="Arial" w:hAnsi="Arial" w:cs="Arial"/>
                <w:color w:val="0070C0"/>
                <w:sz w:val="20"/>
                <w:szCs w:val="20"/>
                <w:lang w:eastAsia="en-US"/>
              </w:rPr>
              <w:t>кпп</w:t>
            </w:r>
            <w:proofErr w:type="spellEnd"/>
          </w:p>
          <w:p w:rsidR="009744C6" w:rsidRPr="0080320C" w:rsidRDefault="009744C6" w:rsidP="008E03BA">
            <w:pPr>
              <w:jc w:val="both"/>
              <w:rPr>
                <w:rFonts w:ascii="Arial" w:hAnsi="Arial" w:cs="Arial"/>
                <w:sz w:val="20"/>
                <w:szCs w:val="20"/>
              </w:rPr>
            </w:pPr>
          </w:p>
        </w:tc>
        <w:tc>
          <w:tcPr>
            <w:tcW w:w="3258" w:type="dxa"/>
          </w:tcPr>
          <w:p w:rsidR="009744C6" w:rsidRPr="0080320C" w:rsidRDefault="009744C6" w:rsidP="008E03BA">
            <w:pPr>
              <w:jc w:val="both"/>
              <w:rPr>
                <w:rFonts w:ascii="Arial" w:hAnsi="Arial" w:cs="Arial"/>
                <w:sz w:val="20"/>
                <w:szCs w:val="20"/>
                <w:lang w:eastAsia="en-US"/>
              </w:rPr>
            </w:pPr>
            <w:r w:rsidRPr="0080320C">
              <w:rPr>
                <w:rFonts w:ascii="Arial" w:hAnsi="Arial" w:cs="Arial"/>
                <w:sz w:val="20"/>
                <w:szCs w:val="20"/>
                <w:lang w:eastAsia="en-US"/>
              </w:rPr>
              <w:t>Директору по закупкам</w:t>
            </w:r>
          </w:p>
          <w:p w:rsidR="009744C6" w:rsidRPr="0080320C" w:rsidRDefault="009744C6" w:rsidP="008E03BA">
            <w:pPr>
              <w:jc w:val="both"/>
              <w:rPr>
                <w:rFonts w:ascii="Arial" w:hAnsi="Arial" w:cs="Arial"/>
                <w:sz w:val="20"/>
                <w:szCs w:val="20"/>
              </w:rPr>
            </w:pPr>
            <w:r w:rsidRPr="0080320C">
              <w:rPr>
                <w:rFonts w:ascii="Arial" w:hAnsi="Arial" w:cs="Arial"/>
                <w:sz w:val="20"/>
                <w:szCs w:val="20"/>
                <w:lang w:eastAsia="en-US"/>
              </w:rPr>
              <w:t xml:space="preserve">ПАО </w:t>
            </w:r>
            <w:r w:rsidRPr="0080320C">
              <w:rPr>
                <w:rFonts w:ascii="Arial" w:hAnsi="Arial" w:cs="Arial"/>
                <w:sz w:val="20"/>
                <w:szCs w:val="20"/>
              </w:rPr>
              <w:t>«</w:t>
            </w:r>
            <w:r w:rsidRPr="0080320C">
              <w:rPr>
                <w:rFonts w:ascii="Arial" w:hAnsi="Arial" w:cs="Arial"/>
                <w:sz w:val="20"/>
                <w:szCs w:val="20"/>
                <w:lang w:eastAsia="en-US"/>
              </w:rPr>
              <w:t>Юнипро</w:t>
            </w:r>
            <w:r w:rsidRPr="0080320C">
              <w:rPr>
                <w:rFonts w:ascii="Arial" w:hAnsi="Arial" w:cs="Arial"/>
                <w:sz w:val="20"/>
                <w:szCs w:val="20"/>
              </w:rPr>
              <w:t>»</w:t>
            </w:r>
          </w:p>
          <w:p w:rsidR="009744C6" w:rsidRPr="0080320C" w:rsidRDefault="00617704" w:rsidP="008E03BA">
            <w:pPr>
              <w:jc w:val="both"/>
              <w:rPr>
                <w:rFonts w:ascii="Arial" w:hAnsi="Arial" w:cs="Arial"/>
                <w:sz w:val="20"/>
                <w:szCs w:val="20"/>
                <w:lang w:eastAsia="en-US"/>
              </w:rPr>
            </w:pPr>
            <w:r>
              <w:rPr>
                <w:rFonts w:ascii="Arial" w:hAnsi="Arial" w:cs="Arial"/>
                <w:sz w:val="20"/>
                <w:szCs w:val="20"/>
              </w:rPr>
              <w:t>г-ну/</w:t>
            </w:r>
            <w:r w:rsidR="009744C6" w:rsidRPr="0080320C">
              <w:rPr>
                <w:rFonts w:ascii="Arial" w:hAnsi="Arial" w:cs="Arial"/>
                <w:sz w:val="20"/>
                <w:szCs w:val="20"/>
                <w:lang w:eastAsia="en-US"/>
              </w:rPr>
              <w:t xml:space="preserve">г-же </w:t>
            </w:r>
            <w:r>
              <w:rPr>
                <w:rFonts w:ascii="Arial" w:hAnsi="Arial" w:cs="Arial"/>
                <w:sz w:val="20"/>
                <w:szCs w:val="20"/>
                <w:lang w:eastAsia="en-US"/>
              </w:rPr>
              <w:t>____________</w:t>
            </w:r>
          </w:p>
          <w:p w:rsidR="009744C6" w:rsidRPr="0080320C" w:rsidRDefault="009744C6" w:rsidP="008E03BA">
            <w:pPr>
              <w:jc w:val="both"/>
              <w:rPr>
                <w:rFonts w:ascii="Arial" w:hAnsi="Arial" w:cs="Arial"/>
                <w:sz w:val="20"/>
                <w:szCs w:val="20"/>
                <w:lang w:eastAsia="en-US"/>
              </w:rPr>
            </w:pPr>
          </w:p>
          <w:p w:rsidR="009744C6" w:rsidRPr="0080320C" w:rsidRDefault="009744C6" w:rsidP="008E03BA">
            <w:pPr>
              <w:jc w:val="both"/>
              <w:rPr>
                <w:rFonts w:ascii="Arial" w:hAnsi="Arial" w:cs="Arial"/>
                <w:sz w:val="20"/>
                <w:szCs w:val="20"/>
              </w:rPr>
            </w:pPr>
          </w:p>
        </w:tc>
      </w:tr>
    </w:tbl>
    <w:p w:rsidR="009744C6" w:rsidRPr="0080320C" w:rsidRDefault="009744C6" w:rsidP="00894ACC">
      <w:pPr>
        <w:jc w:val="both"/>
        <w:rPr>
          <w:rFonts w:ascii="Arial" w:hAnsi="Arial" w:cs="Arial"/>
          <w:sz w:val="20"/>
          <w:szCs w:val="20"/>
        </w:rPr>
      </w:pPr>
    </w:p>
    <w:p w:rsidR="009744C6" w:rsidRPr="0080320C" w:rsidRDefault="009744C6" w:rsidP="009744C6">
      <w:pPr>
        <w:ind w:firstLine="567"/>
        <w:jc w:val="both"/>
        <w:rPr>
          <w:rFonts w:ascii="Arial" w:hAnsi="Arial" w:cs="Arial"/>
          <w:sz w:val="20"/>
          <w:szCs w:val="20"/>
        </w:rPr>
      </w:pPr>
    </w:p>
    <w:p w:rsidR="009744C6" w:rsidRPr="0080320C" w:rsidRDefault="009744C6" w:rsidP="009744C6">
      <w:pPr>
        <w:ind w:hanging="142"/>
        <w:jc w:val="center"/>
        <w:rPr>
          <w:rFonts w:ascii="Arial" w:hAnsi="Arial" w:cs="Arial"/>
          <w:b/>
          <w:sz w:val="20"/>
          <w:szCs w:val="20"/>
        </w:rPr>
      </w:pPr>
      <w:r w:rsidRPr="0080320C">
        <w:rPr>
          <w:rFonts w:ascii="Arial" w:hAnsi="Arial" w:cs="Arial"/>
          <w:b/>
          <w:sz w:val="20"/>
          <w:szCs w:val="20"/>
        </w:rPr>
        <w:t>Подтверждение</w:t>
      </w:r>
    </w:p>
    <w:p w:rsidR="009744C6" w:rsidRPr="0080320C" w:rsidRDefault="009744C6" w:rsidP="009744C6">
      <w:pPr>
        <w:ind w:hanging="142"/>
        <w:jc w:val="center"/>
        <w:rPr>
          <w:rFonts w:ascii="Arial" w:hAnsi="Arial" w:cs="Arial"/>
          <w:sz w:val="20"/>
          <w:szCs w:val="20"/>
        </w:rPr>
      </w:pPr>
      <w:r w:rsidRPr="0080320C">
        <w:rPr>
          <w:rFonts w:ascii="Arial" w:hAnsi="Arial" w:cs="Arial"/>
          <w:sz w:val="20"/>
          <w:szCs w:val="20"/>
        </w:rPr>
        <w:t>наличия согласий на обработку персональных данных и направления уведомлений об осуществлении обработки персональных данных</w:t>
      </w:r>
    </w:p>
    <w:p w:rsidR="009744C6" w:rsidRPr="0080320C" w:rsidRDefault="009744C6" w:rsidP="009744C6">
      <w:pPr>
        <w:ind w:firstLine="567"/>
        <w:jc w:val="both"/>
        <w:rPr>
          <w:rFonts w:ascii="Arial" w:hAnsi="Arial" w:cs="Arial"/>
          <w:sz w:val="20"/>
          <w:szCs w:val="20"/>
        </w:rPr>
      </w:pPr>
    </w:p>
    <w:p w:rsidR="009744C6" w:rsidRPr="0080320C" w:rsidRDefault="009744C6" w:rsidP="009744C6">
      <w:pPr>
        <w:ind w:firstLine="567"/>
        <w:jc w:val="both"/>
        <w:rPr>
          <w:rFonts w:ascii="Arial" w:hAnsi="Arial" w:cs="Arial"/>
          <w:sz w:val="20"/>
          <w:szCs w:val="20"/>
        </w:rPr>
      </w:pPr>
    </w:p>
    <w:p w:rsidR="009744C6" w:rsidRPr="0080320C" w:rsidRDefault="009744C6" w:rsidP="009744C6">
      <w:pPr>
        <w:jc w:val="both"/>
        <w:rPr>
          <w:rFonts w:ascii="Arial" w:hAnsi="Arial" w:cs="Arial"/>
          <w:sz w:val="20"/>
          <w:szCs w:val="20"/>
        </w:rPr>
      </w:pPr>
      <w:r w:rsidRPr="0080320C">
        <w:rPr>
          <w:rFonts w:ascii="Arial" w:hAnsi="Arial" w:cs="Arial"/>
          <w:sz w:val="20"/>
          <w:szCs w:val="20"/>
        </w:rPr>
        <w:t>Настоящим, ___________________________________________________________________</w:t>
      </w:r>
    </w:p>
    <w:p w:rsidR="009744C6" w:rsidRPr="0080320C" w:rsidRDefault="009744C6" w:rsidP="009744C6">
      <w:pPr>
        <w:autoSpaceDE w:val="0"/>
        <w:autoSpaceDN w:val="0"/>
        <w:adjustRightInd w:val="0"/>
        <w:spacing w:after="120"/>
        <w:jc w:val="center"/>
        <w:rPr>
          <w:rFonts w:ascii="Arial" w:hAnsi="Arial" w:cs="Arial"/>
          <w:sz w:val="20"/>
          <w:szCs w:val="20"/>
          <w:lang w:eastAsia="ru-RU"/>
        </w:rPr>
      </w:pPr>
      <w:r w:rsidRPr="0080320C">
        <w:rPr>
          <w:rFonts w:ascii="Arial" w:hAnsi="Arial" w:cs="Arial"/>
          <w:sz w:val="20"/>
          <w:szCs w:val="20"/>
          <w:lang w:eastAsia="ru-RU"/>
        </w:rPr>
        <w:t>(</w:t>
      </w:r>
      <w:r w:rsidRPr="00FC15B5">
        <w:rPr>
          <w:rFonts w:ascii="Arial" w:hAnsi="Arial" w:cs="Arial"/>
          <w:color w:val="0070C0"/>
          <w:sz w:val="20"/>
          <w:szCs w:val="20"/>
          <w:lang w:eastAsia="ru-RU"/>
        </w:rPr>
        <w:t>наименование юридического лица, с указанием ОГРН / ИНН и адреса местонахождения</w:t>
      </w:r>
      <w:r w:rsidRPr="0080320C">
        <w:rPr>
          <w:rFonts w:ascii="Arial" w:hAnsi="Arial" w:cs="Arial"/>
          <w:sz w:val="20"/>
          <w:szCs w:val="20"/>
          <w:lang w:eastAsia="ru-RU"/>
        </w:rPr>
        <w:t>)</w:t>
      </w:r>
    </w:p>
    <w:p w:rsidR="009744C6" w:rsidRPr="0080320C" w:rsidRDefault="009744C6" w:rsidP="009744C6">
      <w:pPr>
        <w:jc w:val="both"/>
        <w:rPr>
          <w:rFonts w:ascii="Arial" w:hAnsi="Arial" w:cs="Arial"/>
          <w:sz w:val="20"/>
          <w:szCs w:val="20"/>
        </w:rPr>
      </w:pPr>
      <w:r w:rsidRPr="0080320C">
        <w:rPr>
          <w:rFonts w:ascii="Arial" w:hAnsi="Arial" w:cs="Arial"/>
          <w:sz w:val="20"/>
          <w:szCs w:val="20"/>
        </w:rPr>
        <w:t>(далее – Контрагент) в лице ______________________________________________________</w:t>
      </w:r>
    </w:p>
    <w:p w:rsidR="009744C6" w:rsidRPr="0080320C" w:rsidRDefault="009744C6" w:rsidP="009744C6">
      <w:pPr>
        <w:spacing w:after="120"/>
        <w:jc w:val="center"/>
        <w:rPr>
          <w:rFonts w:ascii="Arial" w:hAnsi="Arial" w:cs="Arial"/>
          <w:sz w:val="20"/>
          <w:szCs w:val="20"/>
        </w:rPr>
      </w:pPr>
      <w:r w:rsidRPr="0080320C">
        <w:rPr>
          <w:rFonts w:ascii="Arial" w:hAnsi="Arial" w:cs="Arial"/>
          <w:sz w:val="20"/>
          <w:szCs w:val="20"/>
          <w:lang w:eastAsia="ru-RU"/>
        </w:rPr>
        <w:t xml:space="preserve">                                                     (</w:t>
      </w:r>
      <w:r w:rsidRPr="00FC15B5">
        <w:rPr>
          <w:rFonts w:ascii="Arial" w:hAnsi="Arial" w:cs="Arial"/>
          <w:color w:val="0070C0"/>
          <w:sz w:val="20"/>
          <w:szCs w:val="20"/>
          <w:lang w:eastAsia="ru-RU"/>
        </w:rPr>
        <w:t>фамилия, имя, отчество полностью представителя</w:t>
      </w:r>
      <w:r w:rsidR="00FC15B5">
        <w:rPr>
          <w:rFonts w:ascii="Arial" w:hAnsi="Arial" w:cs="Arial"/>
          <w:sz w:val="20"/>
          <w:szCs w:val="20"/>
          <w:lang w:eastAsia="ru-RU"/>
        </w:rPr>
        <w:t>)</w:t>
      </w:r>
      <w:r w:rsidRPr="0080320C">
        <w:rPr>
          <w:rFonts w:ascii="Arial" w:hAnsi="Arial" w:cs="Arial"/>
          <w:sz w:val="20"/>
          <w:szCs w:val="20"/>
          <w:lang w:eastAsia="ru-RU"/>
        </w:rPr>
        <w:t xml:space="preserve"> </w:t>
      </w:r>
    </w:p>
    <w:p w:rsidR="009744C6" w:rsidRPr="0080320C" w:rsidRDefault="009744C6" w:rsidP="009744C6">
      <w:pPr>
        <w:jc w:val="both"/>
        <w:rPr>
          <w:rFonts w:ascii="Arial" w:hAnsi="Arial" w:cs="Arial"/>
          <w:sz w:val="20"/>
          <w:szCs w:val="20"/>
        </w:rPr>
      </w:pPr>
      <w:r w:rsidRPr="0080320C">
        <w:rPr>
          <w:rFonts w:ascii="Arial" w:hAnsi="Arial" w:cs="Arial"/>
          <w:sz w:val="20"/>
          <w:szCs w:val="20"/>
        </w:rPr>
        <w:t>______________________________________________________________________________</w:t>
      </w:r>
    </w:p>
    <w:p w:rsidR="009744C6" w:rsidRPr="0080320C" w:rsidRDefault="009744C6" w:rsidP="009744C6">
      <w:pPr>
        <w:spacing w:after="120"/>
        <w:jc w:val="center"/>
        <w:rPr>
          <w:rFonts w:ascii="Arial" w:hAnsi="Arial" w:cs="Arial"/>
          <w:sz w:val="20"/>
          <w:szCs w:val="20"/>
        </w:rPr>
      </w:pPr>
      <w:r w:rsidRPr="0080320C">
        <w:rPr>
          <w:rFonts w:ascii="Arial" w:hAnsi="Arial" w:cs="Arial"/>
          <w:sz w:val="20"/>
          <w:szCs w:val="20"/>
          <w:lang w:eastAsia="ru-RU"/>
        </w:rPr>
        <w:t>и основания его полномочий (</w:t>
      </w:r>
      <w:r w:rsidRPr="00FC15B5">
        <w:rPr>
          <w:rFonts w:ascii="Arial" w:hAnsi="Arial" w:cs="Arial"/>
          <w:color w:val="0070C0"/>
          <w:sz w:val="20"/>
          <w:szCs w:val="20"/>
          <w:lang w:eastAsia="ru-RU"/>
        </w:rPr>
        <w:t>занимаемая должность или доверенность</w:t>
      </w:r>
      <w:r w:rsidRPr="0080320C">
        <w:rPr>
          <w:rFonts w:ascii="Arial" w:hAnsi="Arial" w:cs="Arial"/>
          <w:sz w:val="20"/>
          <w:szCs w:val="20"/>
          <w:lang w:eastAsia="ru-RU"/>
        </w:rPr>
        <w:t>)</w:t>
      </w:r>
    </w:p>
    <w:p w:rsidR="009744C6" w:rsidRPr="0080320C" w:rsidRDefault="009744C6" w:rsidP="009744C6">
      <w:pPr>
        <w:jc w:val="both"/>
        <w:rPr>
          <w:rFonts w:ascii="Arial" w:hAnsi="Arial" w:cs="Arial"/>
          <w:sz w:val="20"/>
          <w:szCs w:val="20"/>
        </w:rPr>
      </w:pPr>
      <w:r w:rsidRPr="0080320C">
        <w:rPr>
          <w:rFonts w:ascii="Arial" w:hAnsi="Arial" w:cs="Arial"/>
          <w:sz w:val="20"/>
          <w:szCs w:val="20"/>
        </w:rPr>
        <w:t xml:space="preserve">в соответствии с Федеральным законом от 27.07.2006 № 152-ФЗ «О персональных данных» подтверждает получение им в целях осуществления ПАО «Юнипро» проверки юридических и физических лиц на предмет благонадежности, аффилированности и заинтересованности; выявления ограничений на совершение ПАО «Юнипро» сделок с указанными лицами; выявления конфликта интересов; исключения рисков ПАО «Юнипро» при совершении сделок с указанными лицами; сбора и оценки (проверки) ПАО «Юнипро» информации о цепочке собственников, включая бенефициаров (в том числе конечных) юридических лиц, полученной от участников закупочных процедур и иных контрагентов; проведение контрольных и аудиторских проверок ПАО «Юнипро»; проведение закупочных (тендерных) процедур, предусмотренных локальными нормативными актами ПАО «Юнипро»; предоставления информации, содержащей персональные данные, а также данные о цепочке собственников, включая бенефициаров (в том числе конечных) юридических лиц в органы государственной власти,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указанных в </w:t>
      </w:r>
      <w:r w:rsidRPr="00A6269D">
        <w:rPr>
          <w:rFonts w:ascii="Arial" w:hAnsi="Arial" w:cs="Arial"/>
          <w:sz w:val="20"/>
          <w:szCs w:val="20"/>
        </w:rPr>
        <w:t>справке «Информация о собственниках (акционерах) с указанием всей цепочки собственников, включая бенефициаров, в том числе конечных»</w:t>
      </w:r>
      <w:r w:rsidRPr="0080320C">
        <w:rPr>
          <w:rFonts w:ascii="Arial" w:hAnsi="Arial" w:cs="Arial"/>
          <w:sz w:val="20"/>
          <w:szCs w:val="20"/>
        </w:rPr>
        <w:t xml:space="preserve"> и иных документах, предоставляемых Оператору, а также направление в адрес таких субъектов персональных данных уведомлений об осуществлении обработки их персональных данных ПАО «Юнипро» в указанных выше целях.</w:t>
      </w:r>
    </w:p>
    <w:p w:rsidR="009744C6" w:rsidRPr="0080320C" w:rsidRDefault="009744C6" w:rsidP="009744C6">
      <w:pPr>
        <w:ind w:firstLine="567"/>
        <w:jc w:val="both"/>
        <w:rPr>
          <w:rFonts w:ascii="Arial" w:hAnsi="Arial" w:cs="Arial"/>
          <w:sz w:val="20"/>
          <w:szCs w:val="20"/>
        </w:rPr>
      </w:pPr>
      <w:r w:rsidRPr="0080320C">
        <w:rPr>
          <w:rFonts w:ascii="Arial" w:hAnsi="Arial" w:cs="Arial"/>
          <w:sz w:val="20"/>
          <w:szCs w:val="20"/>
        </w:rP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Оператором обработки их персональных данных, включает: фамилия, имя, отчество; число, месяц, год рождения; паспортные данные (серия, номер, дата выдачи, орган выдавший паспорт и пр.) или данные иного документа, удостоверяющего личность; адрес регистрации; идентификационный номер налогоплательщика.</w:t>
      </w:r>
    </w:p>
    <w:p w:rsidR="009744C6" w:rsidRPr="0080320C" w:rsidRDefault="009744C6" w:rsidP="009744C6">
      <w:pPr>
        <w:ind w:firstLine="567"/>
        <w:jc w:val="both"/>
        <w:rPr>
          <w:rFonts w:ascii="Arial" w:hAnsi="Arial" w:cs="Arial"/>
          <w:sz w:val="20"/>
          <w:szCs w:val="20"/>
        </w:rPr>
      </w:pPr>
      <w:r w:rsidRPr="0080320C">
        <w:rPr>
          <w:rFonts w:ascii="Arial" w:hAnsi="Arial" w:cs="Arial"/>
          <w:sz w:val="20"/>
          <w:szCs w:val="20"/>
        </w:rPr>
        <w:t>Перечень действий Оператора с персональными данными, в отношении которых получены согласия субъектов персональных данных, включает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относящихся ко мне персональных данных в указанных выше целях, осуществление любых иных действий с персональными данными с учетом действующего законодательства, а также передача передачу персональных данных (в том числе трансграничная) компаниям, являющимся аффилированными по отношению к ПАО «Юнипро».</w:t>
      </w:r>
    </w:p>
    <w:p w:rsidR="009744C6" w:rsidRPr="0080320C" w:rsidRDefault="009744C6" w:rsidP="009744C6">
      <w:pPr>
        <w:ind w:firstLine="567"/>
        <w:jc w:val="both"/>
        <w:rPr>
          <w:rFonts w:ascii="Arial" w:hAnsi="Arial" w:cs="Arial"/>
          <w:sz w:val="20"/>
          <w:szCs w:val="20"/>
        </w:rPr>
      </w:pPr>
      <w:r w:rsidRPr="0080320C">
        <w:rPr>
          <w:rFonts w:ascii="Arial" w:hAnsi="Arial" w:cs="Arial"/>
          <w:sz w:val="20"/>
          <w:szCs w:val="20"/>
        </w:rPr>
        <w:t>В случае если Оператор будет привлечен к ответственности в виде штрафов, наложенных государственными органами за нарушение Федерального закона от 27.07.2006 № 152-ФЗ «О персональных данных» в связи с отсутствием согласия субъекта на обработку его персональных данных, персональные данные которого были представлены Контрагентом, либо Оператор понесет расходы в виде сумм возмещения какого-либо вреда, подлежащих возмещению субъекту персональных данных за нарушение указанного закона в связи с отсутствием согласия такого субъекта на обработку его персональных данных, персональные данные которого были представлены Контрагентом, настоящим Контрагент принимает на себя обязательство возместить Оператору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w:t>
      </w:r>
    </w:p>
    <w:p w:rsidR="009744C6" w:rsidRPr="0080320C" w:rsidRDefault="009744C6" w:rsidP="009744C6">
      <w:pPr>
        <w:ind w:firstLine="567"/>
        <w:jc w:val="both"/>
        <w:rPr>
          <w:rFonts w:ascii="Arial" w:hAnsi="Arial" w:cs="Arial"/>
          <w:sz w:val="20"/>
          <w:szCs w:val="20"/>
        </w:rPr>
      </w:pPr>
      <w:r w:rsidRPr="0080320C">
        <w:rPr>
          <w:rFonts w:ascii="Arial" w:hAnsi="Arial" w:cs="Arial"/>
          <w:sz w:val="20"/>
          <w:szCs w:val="20"/>
        </w:rPr>
        <w:t>Условием прекращения обработки персональных данных является получение ПАО «Юнипро» письменного уведомления от субъекта персональных данных об отзыве согласия на обработку персональных данных.</w:t>
      </w:r>
    </w:p>
    <w:p w:rsidR="009744C6" w:rsidRPr="0080320C" w:rsidRDefault="009744C6" w:rsidP="009744C6">
      <w:pPr>
        <w:ind w:firstLine="567"/>
        <w:jc w:val="both"/>
        <w:rPr>
          <w:rFonts w:ascii="Arial" w:hAnsi="Arial" w:cs="Arial"/>
          <w:sz w:val="20"/>
          <w:szCs w:val="20"/>
        </w:rPr>
      </w:pPr>
      <w:r w:rsidRPr="0080320C">
        <w:rPr>
          <w:rFonts w:ascii="Arial" w:hAnsi="Arial" w:cs="Arial"/>
          <w:sz w:val="20"/>
          <w:szCs w:val="20"/>
        </w:rPr>
        <w:lastRenderedPageBreak/>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9744C6" w:rsidRPr="0080320C" w:rsidRDefault="009744C6" w:rsidP="009744C6">
      <w:pPr>
        <w:jc w:val="both"/>
        <w:rPr>
          <w:rFonts w:ascii="Arial" w:hAnsi="Arial" w:cs="Arial"/>
          <w:sz w:val="20"/>
          <w:szCs w:val="20"/>
        </w:rPr>
      </w:pPr>
    </w:p>
    <w:tbl>
      <w:tblPr>
        <w:tblpPr w:leftFromText="180" w:rightFromText="180" w:vertAnchor="text" w:horzAnchor="margin" w:tblpY="172"/>
        <w:tblW w:w="0" w:type="auto"/>
        <w:tblLook w:val="04A0" w:firstRow="1" w:lastRow="0" w:firstColumn="1" w:lastColumn="0" w:noHBand="0" w:noVBand="1"/>
      </w:tblPr>
      <w:tblGrid>
        <w:gridCol w:w="2376"/>
        <w:gridCol w:w="1985"/>
        <w:gridCol w:w="5211"/>
      </w:tblGrid>
      <w:tr w:rsidR="009744C6" w:rsidRPr="0080320C" w:rsidTr="008E03BA">
        <w:tc>
          <w:tcPr>
            <w:tcW w:w="2376" w:type="dxa"/>
            <w:tcBorders>
              <w:bottom w:val="single" w:sz="4" w:space="0" w:color="auto"/>
            </w:tcBorders>
            <w:shd w:val="clear" w:color="auto" w:fill="auto"/>
          </w:tcPr>
          <w:p w:rsidR="009744C6" w:rsidRPr="0080320C" w:rsidRDefault="009744C6" w:rsidP="008E03BA">
            <w:pPr>
              <w:autoSpaceDE w:val="0"/>
              <w:autoSpaceDN w:val="0"/>
              <w:adjustRightInd w:val="0"/>
              <w:jc w:val="both"/>
              <w:rPr>
                <w:rFonts w:ascii="Arial" w:hAnsi="Arial" w:cs="Arial"/>
                <w:sz w:val="20"/>
                <w:szCs w:val="20"/>
              </w:rPr>
            </w:pPr>
          </w:p>
        </w:tc>
        <w:tc>
          <w:tcPr>
            <w:tcW w:w="1985" w:type="dxa"/>
            <w:shd w:val="clear" w:color="auto" w:fill="auto"/>
          </w:tcPr>
          <w:p w:rsidR="009744C6" w:rsidRPr="0080320C" w:rsidRDefault="009744C6" w:rsidP="008E03BA">
            <w:pPr>
              <w:autoSpaceDE w:val="0"/>
              <w:autoSpaceDN w:val="0"/>
              <w:adjustRightInd w:val="0"/>
              <w:jc w:val="center"/>
              <w:rPr>
                <w:rFonts w:ascii="Arial" w:hAnsi="Arial" w:cs="Arial"/>
                <w:sz w:val="20"/>
                <w:szCs w:val="20"/>
              </w:rPr>
            </w:pPr>
          </w:p>
        </w:tc>
        <w:tc>
          <w:tcPr>
            <w:tcW w:w="5211" w:type="dxa"/>
            <w:tcBorders>
              <w:bottom w:val="single" w:sz="4" w:space="0" w:color="auto"/>
            </w:tcBorders>
            <w:shd w:val="clear" w:color="auto" w:fill="auto"/>
          </w:tcPr>
          <w:p w:rsidR="009744C6" w:rsidRPr="0080320C" w:rsidRDefault="009744C6" w:rsidP="008E03BA">
            <w:pPr>
              <w:autoSpaceDE w:val="0"/>
              <w:autoSpaceDN w:val="0"/>
              <w:adjustRightInd w:val="0"/>
              <w:rPr>
                <w:rFonts w:ascii="Arial" w:hAnsi="Arial" w:cs="Arial"/>
                <w:sz w:val="20"/>
                <w:szCs w:val="20"/>
              </w:rPr>
            </w:pPr>
          </w:p>
        </w:tc>
      </w:tr>
      <w:tr w:rsidR="009744C6" w:rsidRPr="0080320C" w:rsidTr="008E03BA">
        <w:tc>
          <w:tcPr>
            <w:tcW w:w="2376" w:type="dxa"/>
            <w:tcBorders>
              <w:top w:val="single" w:sz="4" w:space="0" w:color="auto"/>
            </w:tcBorders>
            <w:shd w:val="clear" w:color="auto" w:fill="auto"/>
          </w:tcPr>
          <w:p w:rsidR="009744C6" w:rsidRPr="00DF3869" w:rsidRDefault="009744C6" w:rsidP="008E03BA">
            <w:pPr>
              <w:autoSpaceDE w:val="0"/>
              <w:autoSpaceDN w:val="0"/>
              <w:adjustRightInd w:val="0"/>
              <w:jc w:val="center"/>
              <w:rPr>
                <w:rFonts w:ascii="Arial" w:hAnsi="Arial" w:cs="Arial"/>
                <w:sz w:val="20"/>
                <w:szCs w:val="20"/>
              </w:rPr>
            </w:pPr>
            <w:r w:rsidRPr="00DF3869">
              <w:rPr>
                <w:rFonts w:ascii="Arial" w:hAnsi="Arial" w:cs="Arial"/>
                <w:sz w:val="20"/>
                <w:szCs w:val="20"/>
              </w:rPr>
              <w:t>(дата)</w:t>
            </w:r>
          </w:p>
        </w:tc>
        <w:tc>
          <w:tcPr>
            <w:tcW w:w="1985" w:type="dxa"/>
            <w:shd w:val="clear" w:color="auto" w:fill="auto"/>
          </w:tcPr>
          <w:p w:rsidR="009744C6" w:rsidRPr="00DF3869" w:rsidRDefault="009744C6" w:rsidP="008E03BA">
            <w:pPr>
              <w:autoSpaceDE w:val="0"/>
              <w:autoSpaceDN w:val="0"/>
              <w:adjustRightInd w:val="0"/>
              <w:jc w:val="center"/>
              <w:rPr>
                <w:rFonts w:ascii="Arial" w:hAnsi="Arial" w:cs="Arial"/>
                <w:sz w:val="20"/>
                <w:szCs w:val="20"/>
              </w:rPr>
            </w:pPr>
          </w:p>
        </w:tc>
        <w:tc>
          <w:tcPr>
            <w:tcW w:w="5211" w:type="dxa"/>
            <w:tcBorders>
              <w:top w:val="single" w:sz="4" w:space="0" w:color="auto"/>
            </w:tcBorders>
            <w:shd w:val="clear" w:color="auto" w:fill="auto"/>
          </w:tcPr>
          <w:p w:rsidR="009744C6" w:rsidRPr="00DF3869" w:rsidRDefault="009744C6" w:rsidP="008E03BA">
            <w:pPr>
              <w:autoSpaceDE w:val="0"/>
              <w:autoSpaceDN w:val="0"/>
              <w:adjustRightInd w:val="0"/>
              <w:jc w:val="center"/>
              <w:rPr>
                <w:rFonts w:ascii="Arial" w:hAnsi="Arial" w:cs="Arial"/>
                <w:sz w:val="20"/>
                <w:szCs w:val="20"/>
              </w:rPr>
            </w:pPr>
            <w:r w:rsidRPr="00DF3869">
              <w:rPr>
                <w:rFonts w:ascii="Arial" w:hAnsi="Arial" w:cs="Arial"/>
                <w:sz w:val="20"/>
                <w:szCs w:val="20"/>
              </w:rPr>
              <w:t>(должность, подпись и расшифровка подписи)</w:t>
            </w:r>
          </w:p>
        </w:tc>
      </w:tr>
    </w:tbl>
    <w:p w:rsidR="009744C6" w:rsidRPr="00DF3869" w:rsidRDefault="009744C6" w:rsidP="009744C6">
      <w:pPr>
        <w:jc w:val="both"/>
        <w:rPr>
          <w:rFonts w:ascii="Arial" w:hAnsi="Arial" w:cs="Arial"/>
          <w:sz w:val="20"/>
          <w:szCs w:val="20"/>
        </w:rPr>
      </w:pPr>
      <w:r w:rsidRPr="00DF3869">
        <w:rPr>
          <w:rFonts w:ascii="Arial" w:hAnsi="Arial" w:cs="Arial"/>
          <w:sz w:val="20"/>
          <w:szCs w:val="20"/>
        </w:rPr>
        <w:t>М.П.</w:t>
      </w:r>
    </w:p>
    <w:p w:rsidR="009744C6" w:rsidRPr="00DF3869" w:rsidRDefault="009744C6" w:rsidP="009744C6">
      <w:pPr>
        <w:rPr>
          <w:rFonts w:ascii="Arial" w:hAnsi="Arial" w:cs="Arial"/>
          <w:sz w:val="20"/>
          <w:szCs w:val="20"/>
        </w:rPr>
      </w:pPr>
    </w:p>
    <w:p w:rsidR="009744C6" w:rsidRPr="009A087B" w:rsidRDefault="009744C6" w:rsidP="009744C6">
      <w:pPr>
        <w:suppressAutoHyphens w:val="0"/>
        <w:jc w:val="center"/>
        <w:rPr>
          <w:rFonts w:ascii="Arial" w:hAnsi="Arial" w:cs="Arial"/>
          <w:color w:val="000000"/>
          <w:sz w:val="18"/>
          <w:szCs w:val="18"/>
          <w:lang w:eastAsia="ru-RU"/>
        </w:rPr>
      </w:pPr>
    </w:p>
    <w:p w:rsidR="009744C6" w:rsidRDefault="009744C6" w:rsidP="009744C6">
      <w:pPr>
        <w:suppressAutoHyphens w:val="0"/>
        <w:rPr>
          <w:rFonts w:ascii="Arial" w:hAnsi="Arial" w:cs="Arial"/>
          <w:b/>
          <w:kern w:val="1"/>
          <w:sz w:val="28"/>
          <w:szCs w:val="28"/>
        </w:rPr>
      </w:pPr>
      <w:r>
        <w:br w:type="page"/>
      </w:r>
    </w:p>
    <w:p w:rsidR="009744C6" w:rsidRPr="003D3878" w:rsidRDefault="009744C6" w:rsidP="009744C6">
      <w:pPr>
        <w:pStyle w:val="1"/>
        <w:jc w:val="right"/>
        <w:rPr>
          <w:sz w:val="20"/>
          <w:szCs w:val="20"/>
        </w:rPr>
      </w:pPr>
      <w:bookmarkStart w:id="2" w:name="_Toc150512111"/>
      <w:r w:rsidRPr="003D3878">
        <w:rPr>
          <w:sz w:val="20"/>
          <w:szCs w:val="20"/>
        </w:rPr>
        <w:lastRenderedPageBreak/>
        <w:t>Приложение №</w:t>
      </w:r>
      <w:bookmarkEnd w:id="2"/>
      <w:r w:rsidR="00D3037F" w:rsidRPr="003D3878">
        <w:rPr>
          <w:sz w:val="20"/>
          <w:szCs w:val="20"/>
        </w:rPr>
        <w:t>2</w:t>
      </w:r>
    </w:p>
    <w:p w:rsidR="009744C6" w:rsidRDefault="009744C6" w:rsidP="009744C6">
      <w:pPr>
        <w:spacing w:line="228" w:lineRule="auto"/>
        <w:jc w:val="center"/>
        <w:rPr>
          <w:rFonts w:ascii="Arial" w:hAnsi="Arial" w:cs="Arial"/>
          <w:b/>
          <w:sz w:val="22"/>
          <w:szCs w:val="22"/>
        </w:rPr>
      </w:pPr>
    </w:p>
    <w:p w:rsidR="009744C6" w:rsidRPr="007714FD" w:rsidRDefault="009744C6" w:rsidP="009744C6">
      <w:pPr>
        <w:spacing w:line="228" w:lineRule="auto"/>
        <w:jc w:val="center"/>
        <w:rPr>
          <w:rFonts w:ascii="Arial" w:hAnsi="Arial" w:cs="Arial"/>
          <w:i/>
          <w:sz w:val="22"/>
          <w:szCs w:val="22"/>
        </w:rPr>
      </w:pPr>
      <w:bookmarkStart w:id="3" w:name="_Hlk152145918"/>
      <w:r w:rsidRPr="007714FD">
        <w:rPr>
          <w:rFonts w:ascii="Arial" w:hAnsi="Arial" w:cs="Arial"/>
          <w:i/>
          <w:sz w:val="22"/>
          <w:szCs w:val="22"/>
        </w:rPr>
        <w:t>Форма согласия субъекта на обработку персональных данных для целей проверки бенефициаров</w:t>
      </w:r>
    </w:p>
    <w:bookmarkEnd w:id="3"/>
    <w:p w:rsidR="009744C6" w:rsidRPr="007714FD" w:rsidRDefault="009744C6" w:rsidP="009744C6">
      <w:pPr>
        <w:spacing w:line="228" w:lineRule="auto"/>
        <w:jc w:val="center"/>
        <w:rPr>
          <w:rFonts w:ascii="Arial" w:hAnsi="Arial" w:cs="Arial"/>
          <w:i/>
          <w:sz w:val="22"/>
          <w:szCs w:val="22"/>
        </w:rPr>
      </w:pPr>
    </w:p>
    <w:tbl>
      <w:tblPr>
        <w:tblW w:w="0" w:type="auto"/>
        <w:tblInd w:w="4678" w:type="dxa"/>
        <w:tblLook w:val="04A0" w:firstRow="1" w:lastRow="0" w:firstColumn="1" w:lastColumn="0" w:noHBand="0" w:noVBand="1"/>
      </w:tblPr>
      <w:tblGrid>
        <w:gridCol w:w="1065"/>
        <w:gridCol w:w="662"/>
        <w:gridCol w:w="875"/>
        <w:gridCol w:w="593"/>
        <w:gridCol w:w="1557"/>
      </w:tblGrid>
      <w:tr w:rsidR="009744C6" w:rsidRPr="002571FB" w:rsidTr="008E03BA">
        <w:tc>
          <w:tcPr>
            <w:tcW w:w="4752" w:type="dxa"/>
            <w:gridSpan w:val="5"/>
          </w:tcPr>
          <w:p w:rsidR="009744C6" w:rsidRPr="002571FB" w:rsidRDefault="009744C6" w:rsidP="008E03BA">
            <w:pPr>
              <w:autoSpaceDE w:val="0"/>
              <w:autoSpaceDN w:val="0"/>
              <w:adjustRightInd w:val="0"/>
              <w:jc w:val="both"/>
              <w:rPr>
                <w:rFonts w:ascii="Arial" w:hAnsi="Arial" w:cs="Arial"/>
                <w:sz w:val="20"/>
                <w:szCs w:val="20"/>
              </w:rPr>
            </w:pPr>
            <w:r w:rsidRPr="002571FB">
              <w:rPr>
                <w:rFonts w:ascii="Arial" w:hAnsi="Arial" w:cs="Arial"/>
                <w:sz w:val="20"/>
                <w:szCs w:val="20"/>
              </w:rPr>
              <w:t xml:space="preserve">Публичному акционерному обществу «Юнипро» </w:t>
            </w:r>
          </w:p>
        </w:tc>
      </w:tr>
      <w:tr w:rsidR="009744C6" w:rsidRPr="002571FB" w:rsidTr="008E03BA">
        <w:tc>
          <w:tcPr>
            <w:tcW w:w="4752" w:type="dxa"/>
            <w:gridSpan w:val="5"/>
            <w:tcBorders>
              <w:top w:val="nil"/>
              <w:left w:val="nil"/>
              <w:bottom w:val="single" w:sz="4" w:space="0" w:color="auto"/>
              <w:right w:val="nil"/>
            </w:tcBorders>
          </w:tcPr>
          <w:p w:rsidR="009744C6" w:rsidRPr="002571FB" w:rsidRDefault="009744C6" w:rsidP="008E03BA">
            <w:pPr>
              <w:autoSpaceDE w:val="0"/>
              <w:autoSpaceDN w:val="0"/>
              <w:adjustRightInd w:val="0"/>
              <w:ind w:right="140"/>
              <w:jc w:val="both"/>
              <w:rPr>
                <w:rFonts w:ascii="Arial" w:hAnsi="Arial" w:cs="Arial"/>
                <w:sz w:val="20"/>
                <w:szCs w:val="20"/>
              </w:rPr>
            </w:pPr>
            <w:r w:rsidRPr="002571FB">
              <w:rPr>
                <w:rFonts w:ascii="Arial" w:hAnsi="Arial" w:cs="Arial"/>
                <w:sz w:val="20"/>
                <w:szCs w:val="20"/>
              </w:rPr>
              <w:t xml:space="preserve"> </w:t>
            </w:r>
          </w:p>
          <w:p w:rsidR="009744C6" w:rsidRPr="002571FB" w:rsidRDefault="009744C6" w:rsidP="008E03BA">
            <w:pPr>
              <w:autoSpaceDE w:val="0"/>
              <w:autoSpaceDN w:val="0"/>
              <w:adjustRightInd w:val="0"/>
              <w:ind w:right="140"/>
              <w:jc w:val="both"/>
              <w:rPr>
                <w:rFonts w:ascii="Arial" w:hAnsi="Arial" w:cs="Arial"/>
                <w:sz w:val="20"/>
                <w:szCs w:val="20"/>
              </w:rPr>
            </w:pPr>
            <w:r w:rsidRPr="002571FB">
              <w:rPr>
                <w:rFonts w:ascii="Arial" w:hAnsi="Arial" w:cs="Arial"/>
                <w:sz w:val="20"/>
                <w:szCs w:val="20"/>
              </w:rPr>
              <w:t>от</w:t>
            </w:r>
          </w:p>
        </w:tc>
      </w:tr>
      <w:tr w:rsidR="009744C6" w:rsidRPr="002571FB" w:rsidTr="008E03BA">
        <w:tc>
          <w:tcPr>
            <w:tcW w:w="4752" w:type="dxa"/>
            <w:gridSpan w:val="5"/>
            <w:tcBorders>
              <w:top w:val="single" w:sz="4" w:space="0" w:color="auto"/>
              <w:left w:val="nil"/>
              <w:bottom w:val="nil"/>
              <w:right w:val="nil"/>
            </w:tcBorders>
            <w:hideMark/>
          </w:tcPr>
          <w:p w:rsidR="009744C6" w:rsidRPr="002571FB" w:rsidRDefault="009744C6" w:rsidP="008E03BA">
            <w:pPr>
              <w:autoSpaceDE w:val="0"/>
              <w:autoSpaceDN w:val="0"/>
              <w:adjustRightInd w:val="0"/>
              <w:ind w:right="140"/>
              <w:jc w:val="center"/>
              <w:rPr>
                <w:rFonts w:ascii="Arial" w:hAnsi="Arial" w:cs="Arial"/>
                <w:i/>
                <w:sz w:val="20"/>
                <w:szCs w:val="20"/>
              </w:rPr>
            </w:pPr>
            <w:r w:rsidRPr="002571FB">
              <w:rPr>
                <w:rFonts w:ascii="Arial" w:hAnsi="Arial" w:cs="Arial"/>
                <w:i/>
                <w:sz w:val="20"/>
                <w:szCs w:val="20"/>
              </w:rPr>
              <w:t>(</w:t>
            </w:r>
            <w:r w:rsidRPr="00392298">
              <w:rPr>
                <w:rFonts w:ascii="Arial" w:hAnsi="Arial" w:cs="Arial"/>
                <w:i/>
                <w:color w:val="0070C0"/>
                <w:sz w:val="20"/>
                <w:szCs w:val="20"/>
              </w:rPr>
              <w:t>фамилия, имя, отчество</w:t>
            </w:r>
            <w:r w:rsidRPr="002571FB">
              <w:rPr>
                <w:rFonts w:ascii="Arial" w:hAnsi="Arial" w:cs="Arial"/>
                <w:i/>
                <w:sz w:val="20"/>
                <w:szCs w:val="20"/>
              </w:rPr>
              <w:t>)</w:t>
            </w:r>
          </w:p>
        </w:tc>
      </w:tr>
      <w:tr w:rsidR="009744C6" w:rsidRPr="002571FB" w:rsidTr="008E03BA">
        <w:tc>
          <w:tcPr>
            <w:tcW w:w="4752" w:type="dxa"/>
            <w:gridSpan w:val="5"/>
            <w:hideMark/>
          </w:tcPr>
          <w:p w:rsidR="009744C6" w:rsidRPr="002571FB" w:rsidRDefault="009744C6" w:rsidP="008E03BA">
            <w:pPr>
              <w:autoSpaceDE w:val="0"/>
              <w:autoSpaceDN w:val="0"/>
              <w:adjustRightInd w:val="0"/>
              <w:ind w:right="140"/>
              <w:jc w:val="both"/>
              <w:rPr>
                <w:rFonts w:ascii="Arial" w:hAnsi="Arial" w:cs="Arial"/>
                <w:sz w:val="20"/>
                <w:szCs w:val="20"/>
              </w:rPr>
            </w:pPr>
            <w:r w:rsidRPr="002571FB">
              <w:rPr>
                <w:rFonts w:ascii="Arial" w:hAnsi="Arial" w:cs="Arial"/>
                <w:sz w:val="20"/>
                <w:szCs w:val="20"/>
              </w:rPr>
              <w:t>зарегистрированного по адресу:</w:t>
            </w:r>
          </w:p>
        </w:tc>
      </w:tr>
      <w:tr w:rsidR="009744C6" w:rsidRPr="002571FB" w:rsidTr="008E03BA">
        <w:tc>
          <w:tcPr>
            <w:tcW w:w="4752" w:type="dxa"/>
            <w:gridSpan w:val="5"/>
            <w:tcBorders>
              <w:top w:val="nil"/>
              <w:left w:val="nil"/>
              <w:bottom w:val="single" w:sz="4" w:space="0" w:color="auto"/>
              <w:right w:val="nil"/>
            </w:tcBorders>
          </w:tcPr>
          <w:p w:rsidR="009744C6" w:rsidRPr="002571FB" w:rsidRDefault="009744C6" w:rsidP="008E03BA">
            <w:pPr>
              <w:autoSpaceDE w:val="0"/>
              <w:autoSpaceDN w:val="0"/>
              <w:adjustRightInd w:val="0"/>
              <w:ind w:right="140"/>
              <w:jc w:val="both"/>
              <w:rPr>
                <w:rFonts w:ascii="Arial" w:hAnsi="Arial" w:cs="Arial"/>
                <w:i/>
                <w:sz w:val="20"/>
                <w:szCs w:val="20"/>
              </w:rPr>
            </w:pPr>
          </w:p>
        </w:tc>
      </w:tr>
      <w:tr w:rsidR="009744C6" w:rsidRPr="002571FB" w:rsidTr="008E03BA">
        <w:tc>
          <w:tcPr>
            <w:tcW w:w="4752" w:type="dxa"/>
            <w:gridSpan w:val="5"/>
            <w:tcBorders>
              <w:top w:val="nil"/>
              <w:left w:val="nil"/>
              <w:bottom w:val="single" w:sz="4" w:space="0" w:color="auto"/>
              <w:right w:val="nil"/>
            </w:tcBorders>
          </w:tcPr>
          <w:p w:rsidR="009744C6" w:rsidRPr="002571FB" w:rsidRDefault="009744C6" w:rsidP="008E03BA">
            <w:pPr>
              <w:autoSpaceDE w:val="0"/>
              <w:autoSpaceDN w:val="0"/>
              <w:adjustRightInd w:val="0"/>
              <w:ind w:right="140"/>
              <w:jc w:val="both"/>
              <w:rPr>
                <w:rFonts w:ascii="Arial" w:hAnsi="Arial" w:cs="Arial"/>
                <w:i/>
                <w:sz w:val="20"/>
                <w:szCs w:val="20"/>
              </w:rPr>
            </w:pPr>
          </w:p>
        </w:tc>
      </w:tr>
      <w:tr w:rsidR="009744C6" w:rsidRPr="002571FB" w:rsidTr="008E03BA">
        <w:tc>
          <w:tcPr>
            <w:tcW w:w="4752" w:type="dxa"/>
            <w:gridSpan w:val="5"/>
            <w:tcBorders>
              <w:top w:val="single" w:sz="4" w:space="0" w:color="auto"/>
              <w:left w:val="nil"/>
              <w:bottom w:val="nil"/>
              <w:right w:val="nil"/>
            </w:tcBorders>
            <w:hideMark/>
          </w:tcPr>
          <w:p w:rsidR="009744C6" w:rsidRPr="002571FB" w:rsidRDefault="009744C6" w:rsidP="008E03BA">
            <w:pPr>
              <w:autoSpaceDE w:val="0"/>
              <w:autoSpaceDN w:val="0"/>
              <w:adjustRightInd w:val="0"/>
              <w:ind w:right="140"/>
              <w:jc w:val="center"/>
              <w:rPr>
                <w:rFonts w:ascii="Arial" w:hAnsi="Arial" w:cs="Arial"/>
                <w:i/>
                <w:sz w:val="20"/>
                <w:szCs w:val="20"/>
              </w:rPr>
            </w:pPr>
            <w:r w:rsidRPr="002571FB">
              <w:rPr>
                <w:rFonts w:ascii="Arial" w:hAnsi="Arial" w:cs="Arial"/>
                <w:i/>
                <w:sz w:val="20"/>
                <w:szCs w:val="20"/>
              </w:rPr>
              <w:t>(</w:t>
            </w:r>
            <w:r w:rsidRPr="00392298">
              <w:rPr>
                <w:rFonts w:ascii="Arial" w:hAnsi="Arial" w:cs="Arial"/>
                <w:i/>
                <w:color w:val="0070C0"/>
                <w:sz w:val="20"/>
                <w:szCs w:val="20"/>
              </w:rPr>
              <w:t>адрес регистрации указывается с почтовым индексом</w:t>
            </w:r>
            <w:r w:rsidRPr="002571FB">
              <w:rPr>
                <w:rFonts w:ascii="Arial" w:hAnsi="Arial" w:cs="Arial"/>
                <w:i/>
                <w:sz w:val="20"/>
                <w:szCs w:val="20"/>
              </w:rPr>
              <w:t>)</w:t>
            </w:r>
          </w:p>
        </w:tc>
      </w:tr>
      <w:tr w:rsidR="009744C6" w:rsidRPr="002571FB" w:rsidTr="008E03BA">
        <w:tc>
          <w:tcPr>
            <w:tcW w:w="1727" w:type="dxa"/>
            <w:gridSpan w:val="2"/>
            <w:hideMark/>
          </w:tcPr>
          <w:p w:rsidR="009744C6" w:rsidRPr="002571FB" w:rsidRDefault="009744C6" w:rsidP="008E03BA">
            <w:pPr>
              <w:autoSpaceDE w:val="0"/>
              <w:autoSpaceDN w:val="0"/>
              <w:adjustRightInd w:val="0"/>
              <w:ind w:right="140"/>
              <w:jc w:val="both"/>
              <w:rPr>
                <w:rFonts w:ascii="Arial" w:hAnsi="Arial" w:cs="Arial"/>
                <w:sz w:val="20"/>
                <w:szCs w:val="20"/>
              </w:rPr>
            </w:pPr>
            <w:r w:rsidRPr="002571FB">
              <w:rPr>
                <w:rFonts w:ascii="Arial" w:hAnsi="Arial" w:cs="Arial"/>
                <w:sz w:val="20"/>
                <w:szCs w:val="20"/>
              </w:rPr>
              <w:t>паспорт серия</w:t>
            </w:r>
          </w:p>
        </w:tc>
        <w:tc>
          <w:tcPr>
            <w:tcW w:w="875" w:type="dxa"/>
            <w:tcBorders>
              <w:top w:val="nil"/>
              <w:left w:val="nil"/>
              <w:bottom w:val="single" w:sz="4" w:space="0" w:color="auto"/>
              <w:right w:val="nil"/>
            </w:tcBorders>
          </w:tcPr>
          <w:p w:rsidR="009744C6" w:rsidRPr="002571FB" w:rsidRDefault="009744C6" w:rsidP="008E03BA">
            <w:pPr>
              <w:autoSpaceDE w:val="0"/>
              <w:autoSpaceDN w:val="0"/>
              <w:adjustRightInd w:val="0"/>
              <w:ind w:right="140"/>
              <w:jc w:val="both"/>
              <w:rPr>
                <w:rFonts w:ascii="Arial" w:hAnsi="Arial" w:cs="Arial"/>
                <w:i/>
                <w:sz w:val="20"/>
                <w:szCs w:val="20"/>
                <w:lang w:val="en-US"/>
              </w:rPr>
            </w:pPr>
          </w:p>
        </w:tc>
        <w:tc>
          <w:tcPr>
            <w:tcW w:w="593" w:type="dxa"/>
            <w:hideMark/>
          </w:tcPr>
          <w:p w:rsidR="009744C6" w:rsidRPr="002571FB" w:rsidRDefault="009744C6" w:rsidP="008E03BA">
            <w:pPr>
              <w:autoSpaceDE w:val="0"/>
              <w:autoSpaceDN w:val="0"/>
              <w:adjustRightInd w:val="0"/>
              <w:ind w:right="140"/>
              <w:jc w:val="both"/>
              <w:rPr>
                <w:rFonts w:ascii="Arial" w:hAnsi="Arial" w:cs="Arial"/>
                <w:sz w:val="20"/>
                <w:szCs w:val="20"/>
              </w:rPr>
            </w:pPr>
            <w:r w:rsidRPr="002571FB">
              <w:rPr>
                <w:rFonts w:ascii="Arial" w:hAnsi="Arial" w:cs="Arial"/>
                <w:sz w:val="20"/>
                <w:szCs w:val="20"/>
              </w:rPr>
              <w:t>№</w:t>
            </w:r>
          </w:p>
        </w:tc>
        <w:tc>
          <w:tcPr>
            <w:tcW w:w="1557" w:type="dxa"/>
            <w:tcBorders>
              <w:top w:val="nil"/>
              <w:left w:val="nil"/>
              <w:bottom w:val="single" w:sz="4" w:space="0" w:color="auto"/>
              <w:right w:val="nil"/>
            </w:tcBorders>
          </w:tcPr>
          <w:p w:rsidR="009744C6" w:rsidRPr="002571FB" w:rsidRDefault="009744C6" w:rsidP="008E03BA">
            <w:pPr>
              <w:autoSpaceDE w:val="0"/>
              <w:autoSpaceDN w:val="0"/>
              <w:adjustRightInd w:val="0"/>
              <w:ind w:right="140"/>
              <w:jc w:val="both"/>
              <w:rPr>
                <w:rFonts w:ascii="Arial" w:hAnsi="Arial" w:cs="Arial"/>
                <w:i/>
                <w:sz w:val="20"/>
                <w:szCs w:val="20"/>
              </w:rPr>
            </w:pPr>
          </w:p>
        </w:tc>
      </w:tr>
      <w:tr w:rsidR="009744C6" w:rsidRPr="002571FB" w:rsidTr="008E03BA">
        <w:tc>
          <w:tcPr>
            <w:tcW w:w="1065" w:type="dxa"/>
            <w:hideMark/>
          </w:tcPr>
          <w:p w:rsidR="009744C6" w:rsidRPr="002571FB" w:rsidRDefault="009744C6" w:rsidP="008E03BA">
            <w:pPr>
              <w:autoSpaceDE w:val="0"/>
              <w:autoSpaceDN w:val="0"/>
              <w:adjustRightInd w:val="0"/>
              <w:ind w:right="140"/>
              <w:jc w:val="both"/>
              <w:rPr>
                <w:rFonts w:ascii="Arial" w:hAnsi="Arial" w:cs="Arial"/>
                <w:sz w:val="20"/>
                <w:szCs w:val="20"/>
              </w:rPr>
            </w:pPr>
            <w:r w:rsidRPr="002571FB">
              <w:rPr>
                <w:rFonts w:ascii="Arial" w:hAnsi="Arial" w:cs="Arial"/>
                <w:sz w:val="20"/>
                <w:szCs w:val="20"/>
              </w:rPr>
              <w:t>выдан:</w:t>
            </w:r>
          </w:p>
        </w:tc>
        <w:tc>
          <w:tcPr>
            <w:tcW w:w="3687" w:type="dxa"/>
            <w:gridSpan w:val="4"/>
            <w:tcBorders>
              <w:top w:val="nil"/>
              <w:left w:val="nil"/>
              <w:bottom w:val="single" w:sz="4" w:space="0" w:color="auto"/>
              <w:right w:val="nil"/>
            </w:tcBorders>
          </w:tcPr>
          <w:p w:rsidR="009744C6" w:rsidRPr="002571FB" w:rsidRDefault="009744C6" w:rsidP="008E03BA">
            <w:pPr>
              <w:autoSpaceDE w:val="0"/>
              <w:autoSpaceDN w:val="0"/>
              <w:adjustRightInd w:val="0"/>
              <w:ind w:right="140"/>
              <w:jc w:val="both"/>
              <w:rPr>
                <w:rFonts w:ascii="Arial" w:hAnsi="Arial" w:cs="Arial"/>
                <w:i/>
                <w:sz w:val="20"/>
                <w:szCs w:val="20"/>
              </w:rPr>
            </w:pPr>
          </w:p>
        </w:tc>
      </w:tr>
      <w:tr w:rsidR="009744C6" w:rsidRPr="002571FB" w:rsidTr="008E03BA">
        <w:tc>
          <w:tcPr>
            <w:tcW w:w="4752" w:type="dxa"/>
            <w:gridSpan w:val="5"/>
            <w:tcBorders>
              <w:top w:val="nil"/>
              <w:left w:val="nil"/>
              <w:bottom w:val="single" w:sz="4" w:space="0" w:color="auto"/>
              <w:right w:val="nil"/>
            </w:tcBorders>
          </w:tcPr>
          <w:p w:rsidR="009744C6" w:rsidRPr="002571FB" w:rsidRDefault="009744C6" w:rsidP="008E03BA">
            <w:pPr>
              <w:autoSpaceDE w:val="0"/>
              <w:autoSpaceDN w:val="0"/>
              <w:adjustRightInd w:val="0"/>
              <w:ind w:right="140"/>
              <w:jc w:val="both"/>
              <w:rPr>
                <w:rFonts w:ascii="Arial" w:hAnsi="Arial" w:cs="Arial"/>
                <w:i/>
                <w:sz w:val="20"/>
                <w:szCs w:val="20"/>
              </w:rPr>
            </w:pPr>
          </w:p>
        </w:tc>
      </w:tr>
      <w:tr w:rsidR="009744C6" w:rsidRPr="002571FB" w:rsidTr="008E03BA">
        <w:tc>
          <w:tcPr>
            <w:tcW w:w="4752" w:type="dxa"/>
            <w:gridSpan w:val="5"/>
            <w:tcBorders>
              <w:top w:val="single" w:sz="4" w:space="0" w:color="auto"/>
              <w:left w:val="nil"/>
              <w:bottom w:val="nil"/>
              <w:right w:val="nil"/>
            </w:tcBorders>
            <w:hideMark/>
          </w:tcPr>
          <w:p w:rsidR="009744C6" w:rsidRPr="002571FB" w:rsidRDefault="009744C6" w:rsidP="008E03BA">
            <w:pPr>
              <w:autoSpaceDE w:val="0"/>
              <w:autoSpaceDN w:val="0"/>
              <w:adjustRightInd w:val="0"/>
              <w:ind w:right="140"/>
              <w:jc w:val="center"/>
              <w:rPr>
                <w:rFonts w:ascii="Arial" w:hAnsi="Arial" w:cs="Arial"/>
                <w:i/>
                <w:sz w:val="20"/>
                <w:szCs w:val="20"/>
              </w:rPr>
            </w:pPr>
            <w:r w:rsidRPr="002571FB">
              <w:rPr>
                <w:rFonts w:ascii="Arial" w:hAnsi="Arial" w:cs="Arial"/>
                <w:i/>
                <w:sz w:val="20"/>
                <w:szCs w:val="20"/>
              </w:rPr>
              <w:t>(</w:t>
            </w:r>
            <w:r w:rsidRPr="00392298">
              <w:rPr>
                <w:rFonts w:ascii="Arial" w:hAnsi="Arial" w:cs="Arial"/>
                <w:i/>
                <w:color w:val="0070C0"/>
                <w:sz w:val="20"/>
                <w:szCs w:val="20"/>
              </w:rPr>
              <w:t>дата выдачи и наименование органа, выдавшего документ</w:t>
            </w:r>
            <w:r w:rsidRPr="002571FB">
              <w:rPr>
                <w:rFonts w:ascii="Arial" w:hAnsi="Arial" w:cs="Arial"/>
                <w:i/>
                <w:sz w:val="20"/>
                <w:szCs w:val="20"/>
              </w:rPr>
              <w:t>)</w:t>
            </w:r>
          </w:p>
        </w:tc>
      </w:tr>
    </w:tbl>
    <w:p w:rsidR="009744C6" w:rsidRPr="002571FB" w:rsidRDefault="009744C6" w:rsidP="009744C6">
      <w:pPr>
        <w:autoSpaceDE w:val="0"/>
        <w:autoSpaceDN w:val="0"/>
        <w:adjustRightInd w:val="0"/>
        <w:ind w:left="-851"/>
        <w:jc w:val="center"/>
        <w:rPr>
          <w:rFonts w:ascii="Arial" w:hAnsi="Arial" w:cs="Arial"/>
          <w:b/>
          <w:bCs/>
          <w:sz w:val="20"/>
          <w:szCs w:val="20"/>
        </w:rPr>
      </w:pPr>
    </w:p>
    <w:p w:rsidR="009744C6" w:rsidRPr="002571FB" w:rsidRDefault="009744C6" w:rsidP="009744C6">
      <w:pPr>
        <w:autoSpaceDE w:val="0"/>
        <w:autoSpaceDN w:val="0"/>
        <w:adjustRightInd w:val="0"/>
        <w:jc w:val="center"/>
        <w:rPr>
          <w:rFonts w:ascii="Arial" w:hAnsi="Arial" w:cs="Arial"/>
          <w:sz w:val="20"/>
          <w:szCs w:val="20"/>
        </w:rPr>
      </w:pPr>
      <w:r w:rsidRPr="002571FB">
        <w:rPr>
          <w:rFonts w:ascii="Arial" w:hAnsi="Arial" w:cs="Arial"/>
          <w:b/>
          <w:bCs/>
          <w:sz w:val="20"/>
          <w:szCs w:val="20"/>
        </w:rPr>
        <w:t>СОГЛАСИЕ</w:t>
      </w:r>
    </w:p>
    <w:p w:rsidR="009744C6" w:rsidRPr="002571FB" w:rsidRDefault="009744C6" w:rsidP="009744C6">
      <w:pPr>
        <w:autoSpaceDE w:val="0"/>
        <w:autoSpaceDN w:val="0"/>
        <w:adjustRightInd w:val="0"/>
        <w:jc w:val="center"/>
        <w:rPr>
          <w:rFonts w:ascii="Arial" w:hAnsi="Arial" w:cs="Arial"/>
          <w:sz w:val="20"/>
          <w:szCs w:val="20"/>
        </w:rPr>
      </w:pPr>
      <w:r w:rsidRPr="002571FB">
        <w:rPr>
          <w:rFonts w:ascii="Arial" w:hAnsi="Arial" w:cs="Arial"/>
          <w:b/>
          <w:bCs/>
          <w:sz w:val="20"/>
          <w:szCs w:val="20"/>
        </w:rPr>
        <w:t xml:space="preserve">субъекта на обработку персональных данных </w:t>
      </w:r>
    </w:p>
    <w:p w:rsidR="009744C6" w:rsidRPr="002571FB" w:rsidRDefault="009744C6" w:rsidP="009744C6">
      <w:pPr>
        <w:autoSpaceDE w:val="0"/>
        <w:autoSpaceDN w:val="0"/>
        <w:adjustRightInd w:val="0"/>
        <w:jc w:val="both"/>
        <w:rPr>
          <w:rFonts w:ascii="Arial" w:hAnsi="Arial" w:cs="Arial"/>
          <w:sz w:val="20"/>
          <w:szCs w:val="20"/>
          <w:lang w:eastAsia="ru-RU"/>
        </w:rPr>
      </w:pPr>
      <w:r w:rsidRPr="002571FB">
        <w:rPr>
          <w:rFonts w:ascii="Arial" w:hAnsi="Arial" w:cs="Arial"/>
          <w:sz w:val="20"/>
          <w:szCs w:val="20"/>
          <w:lang w:eastAsia="ru-RU"/>
        </w:rPr>
        <w:t>Я, ______________________________________________________________________,</w:t>
      </w:r>
    </w:p>
    <w:p w:rsidR="009744C6" w:rsidRPr="002571FB" w:rsidRDefault="009744C6" w:rsidP="009744C6">
      <w:pPr>
        <w:autoSpaceDE w:val="0"/>
        <w:autoSpaceDN w:val="0"/>
        <w:adjustRightInd w:val="0"/>
        <w:jc w:val="center"/>
        <w:rPr>
          <w:rFonts w:ascii="Arial" w:hAnsi="Arial" w:cs="Arial"/>
          <w:sz w:val="20"/>
          <w:szCs w:val="20"/>
          <w:lang w:eastAsia="ru-RU"/>
        </w:rPr>
      </w:pPr>
      <w:r w:rsidRPr="002571FB">
        <w:rPr>
          <w:rFonts w:ascii="Arial" w:hAnsi="Arial" w:cs="Arial"/>
          <w:sz w:val="20"/>
          <w:szCs w:val="20"/>
          <w:lang w:eastAsia="ru-RU"/>
        </w:rPr>
        <w:t xml:space="preserve"> (</w:t>
      </w:r>
      <w:r w:rsidRPr="00392298">
        <w:rPr>
          <w:rFonts w:ascii="Arial" w:hAnsi="Arial" w:cs="Arial"/>
          <w:color w:val="0070C0"/>
          <w:sz w:val="20"/>
          <w:szCs w:val="20"/>
          <w:lang w:eastAsia="ru-RU"/>
        </w:rPr>
        <w:t>фамилия, имя, отчество полностью</w:t>
      </w:r>
      <w:r w:rsidRPr="002571FB">
        <w:rPr>
          <w:rFonts w:ascii="Arial" w:hAnsi="Arial" w:cs="Arial"/>
          <w:sz w:val="20"/>
          <w:szCs w:val="20"/>
          <w:lang w:eastAsia="ru-RU"/>
        </w:rPr>
        <w:t>)</w:t>
      </w:r>
    </w:p>
    <w:p w:rsidR="009744C6" w:rsidRPr="002571FB" w:rsidRDefault="009744C6" w:rsidP="009744C6">
      <w:pPr>
        <w:autoSpaceDE w:val="0"/>
        <w:autoSpaceDN w:val="0"/>
        <w:adjustRightInd w:val="0"/>
        <w:jc w:val="both"/>
        <w:rPr>
          <w:rFonts w:ascii="Arial" w:hAnsi="Arial" w:cs="Arial"/>
          <w:sz w:val="20"/>
          <w:szCs w:val="20"/>
        </w:rPr>
      </w:pPr>
      <w:r w:rsidRPr="002571FB">
        <w:rPr>
          <w:rFonts w:ascii="Arial" w:hAnsi="Arial" w:cs="Arial"/>
          <w:sz w:val="20"/>
          <w:szCs w:val="20"/>
        </w:rPr>
        <w:t xml:space="preserve">в соответствии с Федеральным законом от 27.06.2006 № 152-ФЗ «О персональных данных», </w:t>
      </w:r>
      <w:bookmarkStart w:id="4" w:name="_Hlk123204010"/>
      <w:r w:rsidRPr="002571FB">
        <w:rPr>
          <w:rFonts w:ascii="Arial" w:hAnsi="Arial" w:cs="Arial"/>
          <w:sz w:val="20"/>
          <w:szCs w:val="20"/>
        </w:rPr>
        <w:t>действуя свободно, в соответствии со своей волей и в своём интересе</w:t>
      </w:r>
      <w:bookmarkEnd w:id="4"/>
      <w:r w:rsidRPr="002571FB">
        <w:rPr>
          <w:rFonts w:ascii="Arial" w:hAnsi="Arial" w:cs="Arial"/>
          <w:sz w:val="20"/>
          <w:szCs w:val="20"/>
        </w:rPr>
        <w:t xml:space="preserve">, </w:t>
      </w:r>
      <w:r w:rsidRPr="002571FB">
        <w:rPr>
          <w:rFonts w:ascii="Arial" w:hAnsi="Arial" w:cs="Arial"/>
          <w:b/>
          <w:sz w:val="20"/>
          <w:szCs w:val="20"/>
        </w:rPr>
        <w:t xml:space="preserve">даю своё согласие </w:t>
      </w:r>
      <w:r w:rsidRPr="002571FB">
        <w:rPr>
          <w:rFonts w:ascii="Arial" w:hAnsi="Arial" w:cs="Arial"/>
          <w:sz w:val="20"/>
          <w:szCs w:val="20"/>
        </w:rPr>
        <w:t>Публичному акционерному обществу «Юнипро» (далее – ПАО «Юнипро», Оператор) ОГРН 1058602056985, с местонахождением по адресу: 628406, Россия, Ханты-Мансийский автономный округ – Югра, город Сургут, улица Энергостроителей, дом 23, сооружение 34, на обработку следующих моих персональных данных:</w:t>
      </w:r>
    </w:p>
    <w:p w:rsidR="009744C6" w:rsidRPr="002571FB" w:rsidRDefault="009744C6" w:rsidP="009744C6">
      <w:pPr>
        <w:numPr>
          <w:ilvl w:val="0"/>
          <w:numId w:val="3"/>
        </w:numPr>
        <w:tabs>
          <w:tab w:val="left" w:pos="1418"/>
        </w:tabs>
        <w:suppressAutoHyphens w:val="0"/>
        <w:ind w:left="426" w:firstLine="567"/>
        <w:jc w:val="both"/>
        <w:rPr>
          <w:rFonts w:ascii="Arial" w:hAnsi="Arial" w:cs="Arial"/>
          <w:sz w:val="20"/>
          <w:szCs w:val="20"/>
        </w:rPr>
      </w:pPr>
      <w:r w:rsidRPr="002571FB">
        <w:rPr>
          <w:rFonts w:ascii="Arial" w:hAnsi="Arial" w:cs="Arial"/>
          <w:sz w:val="20"/>
          <w:szCs w:val="20"/>
        </w:rPr>
        <w:t>фамилию, имя, отчество;</w:t>
      </w:r>
    </w:p>
    <w:p w:rsidR="009744C6" w:rsidRPr="002571FB" w:rsidRDefault="009744C6" w:rsidP="009744C6">
      <w:pPr>
        <w:numPr>
          <w:ilvl w:val="0"/>
          <w:numId w:val="3"/>
        </w:numPr>
        <w:tabs>
          <w:tab w:val="left" w:pos="1418"/>
        </w:tabs>
        <w:suppressAutoHyphens w:val="0"/>
        <w:ind w:left="426" w:firstLine="567"/>
        <w:jc w:val="both"/>
        <w:rPr>
          <w:rFonts w:ascii="Arial" w:hAnsi="Arial" w:cs="Arial"/>
          <w:sz w:val="20"/>
          <w:szCs w:val="20"/>
        </w:rPr>
      </w:pPr>
      <w:r w:rsidRPr="002571FB">
        <w:rPr>
          <w:rFonts w:ascii="Arial" w:hAnsi="Arial" w:cs="Arial"/>
          <w:sz w:val="20"/>
          <w:szCs w:val="20"/>
        </w:rPr>
        <w:t>число, месяц, год рождения;</w:t>
      </w:r>
    </w:p>
    <w:p w:rsidR="009744C6" w:rsidRPr="002571FB" w:rsidRDefault="009744C6" w:rsidP="009744C6">
      <w:pPr>
        <w:numPr>
          <w:ilvl w:val="0"/>
          <w:numId w:val="3"/>
        </w:numPr>
        <w:tabs>
          <w:tab w:val="left" w:pos="1418"/>
        </w:tabs>
        <w:suppressAutoHyphens w:val="0"/>
        <w:ind w:left="426" w:firstLine="567"/>
        <w:jc w:val="both"/>
        <w:rPr>
          <w:rFonts w:ascii="Arial" w:hAnsi="Arial" w:cs="Arial"/>
          <w:sz w:val="20"/>
          <w:szCs w:val="20"/>
        </w:rPr>
      </w:pPr>
      <w:r w:rsidRPr="002571FB">
        <w:rPr>
          <w:rFonts w:ascii="Arial" w:hAnsi="Arial" w:cs="Arial"/>
          <w:sz w:val="20"/>
          <w:szCs w:val="20"/>
        </w:rPr>
        <w:t>паспортные данные (серия, номер, дата выдачи, орган выдавший паспорт и пр.) или данные иного документа, удостоверяющего личность;</w:t>
      </w:r>
    </w:p>
    <w:p w:rsidR="009744C6" w:rsidRPr="002571FB" w:rsidRDefault="009744C6" w:rsidP="009744C6">
      <w:pPr>
        <w:numPr>
          <w:ilvl w:val="0"/>
          <w:numId w:val="3"/>
        </w:numPr>
        <w:tabs>
          <w:tab w:val="left" w:pos="1418"/>
        </w:tabs>
        <w:suppressAutoHyphens w:val="0"/>
        <w:ind w:left="426" w:firstLine="567"/>
        <w:jc w:val="both"/>
        <w:rPr>
          <w:rFonts w:ascii="Arial" w:hAnsi="Arial" w:cs="Arial"/>
          <w:sz w:val="20"/>
          <w:szCs w:val="20"/>
        </w:rPr>
      </w:pPr>
      <w:r w:rsidRPr="002571FB">
        <w:rPr>
          <w:rFonts w:ascii="Arial" w:hAnsi="Arial" w:cs="Arial"/>
          <w:sz w:val="20"/>
          <w:szCs w:val="20"/>
        </w:rPr>
        <w:t>адрес регистрации;</w:t>
      </w:r>
    </w:p>
    <w:p w:rsidR="009744C6" w:rsidRPr="002571FB" w:rsidRDefault="009744C6" w:rsidP="009744C6">
      <w:pPr>
        <w:numPr>
          <w:ilvl w:val="0"/>
          <w:numId w:val="3"/>
        </w:numPr>
        <w:tabs>
          <w:tab w:val="left" w:pos="1418"/>
        </w:tabs>
        <w:suppressAutoHyphens w:val="0"/>
        <w:ind w:left="426" w:firstLine="567"/>
        <w:jc w:val="both"/>
        <w:rPr>
          <w:rFonts w:ascii="Arial" w:hAnsi="Arial" w:cs="Arial"/>
          <w:sz w:val="20"/>
          <w:szCs w:val="20"/>
        </w:rPr>
      </w:pPr>
      <w:bookmarkStart w:id="5" w:name="_Hlk123204746"/>
      <w:r w:rsidRPr="002571FB">
        <w:rPr>
          <w:rFonts w:ascii="Arial" w:hAnsi="Arial" w:cs="Arial"/>
          <w:sz w:val="20"/>
          <w:szCs w:val="20"/>
        </w:rPr>
        <w:t>идентификационный номер налогоплательщика</w:t>
      </w:r>
      <w:bookmarkEnd w:id="5"/>
      <w:r w:rsidRPr="002571FB">
        <w:rPr>
          <w:rFonts w:ascii="Arial" w:hAnsi="Arial" w:cs="Arial"/>
          <w:sz w:val="20"/>
          <w:szCs w:val="20"/>
        </w:rPr>
        <w:t>.</w:t>
      </w:r>
    </w:p>
    <w:p w:rsidR="009744C6" w:rsidRPr="002571FB" w:rsidRDefault="009744C6" w:rsidP="009744C6">
      <w:pPr>
        <w:ind w:firstLine="567"/>
        <w:jc w:val="both"/>
        <w:rPr>
          <w:rFonts w:ascii="Arial" w:hAnsi="Arial" w:cs="Arial"/>
          <w:sz w:val="20"/>
          <w:szCs w:val="20"/>
        </w:rPr>
      </w:pPr>
      <w:r w:rsidRPr="002571FB">
        <w:rPr>
          <w:rFonts w:ascii="Arial" w:hAnsi="Arial" w:cs="Arial"/>
          <w:sz w:val="20"/>
          <w:szCs w:val="20"/>
        </w:rPr>
        <w:t>Целью обработки персональных данных является:</w:t>
      </w:r>
    </w:p>
    <w:p w:rsidR="009744C6" w:rsidRPr="002571FB" w:rsidRDefault="009744C6" w:rsidP="009744C6">
      <w:pPr>
        <w:ind w:firstLine="567"/>
        <w:jc w:val="both"/>
        <w:rPr>
          <w:rFonts w:ascii="Arial" w:hAnsi="Arial" w:cs="Arial"/>
          <w:sz w:val="20"/>
          <w:szCs w:val="20"/>
        </w:rPr>
      </w:pPr>
      <w:r w:rsidRPr="002571FB">
        <w:rPr>
          <w:rFonts w:ascii="Arial" w:hAnsi="Arial" w:cs="Arial"/>
          <w:sz w:val="20"/>
          <w:szCs w:val="20"/>
        </w:rPr>
        <w:t xml:space="preserve">- осуществление Оператором проверки юридических и физических лиц на предмет благонадежности, аффилированности и заинтересованности; выявление ограничений на совершение Оператором сделок с указанными лицами; выявление конфликта интересов; исключение рисков Оператора при совершении сделок с указанными лицами; </w:t>
      </w:r>
    </w:p>
    <w:p w:rsidR="009744C6" w:rsidRPr="002571FB" w:rsidRDefault="009744C6" w:rsidP="009744C6">
      <w:pPr>
        <w:ind w:firstLine="567"/>
        <w:jc w:val="both"/>
        <w:rPr>
          <w:rFonts w:ascii="Arial" w:hAnsi="Arial" w:cs="Arial"/>
          <w:sz w:val="20"/>
          <w:szCs w:val="20"/>
        </w:rPr>
      </w:pPr>
      <w:r w:rsidRPr="002571FB">
        <w:rPr>
          <w:rFonts w:ascii="Arial" w:hAnsi="Arial" w:cs="Arial"/>
          <w:sz w:val="20"/>
          <w:szCs w:val="20"/>
        </w:rPr>
        <w:t>- сбор и оценка (проверка) Оператором информации о цепочке собственников, включая бенефициаров (в том числе конечных) юридических лиц, полученной от участников закупочных процедур и иных контрагентов;</w:t>
      </w:r>
    </w:p>
    <w:p w:rsidR="009744C6" w:rsidRPr="002571FB" w:rsidRDefault="009744C6" w:rsidP="009744C6">
      <w:pPr>
        <w:ind w:firstLine="567"/>
        <w:jc w:val="both"/>
        <w:rPr>
          <w:rFonts w:ascii="Arial" w:hAnsi="Arial" w:cs="Arial"/>
          <w:sz w:val="20"/>
          <w:szCs w:val="20"/>
        </w:rPr>
      </w:pPr>
      <w:r w:rsidRPr="002571FB">
        <w:rPr>
          <w:rFonts w:ascii="Arial" w:hAnsi="Arial" w:cs="Arial"/>
          <w:sz w:val="20"/>
          <w:szCs w:val="20"/>
        </w:rPr>
        <w:t xml:space="preserve">- проведение контрольных и аудиторских проверок ПАО «Юнипро»; </w:t>
      </w:r>
    </w:p>
    <w:p w:rsidR="009744C6" w:rsidRPr="002571FB" w:rsidRDefault="009744C6" w:rsidP="009744C6">
      <w:pPr>
        <w:ind w:firstLine="567"/>
        <w:jc w:val="both"/>
        <w:rPr>
          <w:rFonts w:ascii="Arial" w:hAnsi="Arial" w:cs="Arial"/>
          <w:sz w:val="20"/>
          <w:szCs w:val="20"/>
        </w:rPr>
      </w:pPr>
      <w:r w:rsidRPr="002571FB">
        <w:rPr>
          <w:rFonts w:ascii="Arial" w:hAnsi="Arial" w:cs="Arial"/>
          <w:sz w:val="20"/>
          <w:szCs w:val="20"/>
        </w:rPr>
        <w:t>- проведение закупочных (тендерных) процедур, предусмотренных локальными нормативными актами ПАО «Юнипро»;</w:t>
      </w:r>
    </w:p>
    <w:p w:rsidR="009744C6" w:rsidRPr="00C57C27" w:rsidRDefault="009744C6" w:rsidP="009744C6">
      <w:pPr>
        <w:ind w:firstLine="567"/>
        <w:jc w:val="both"/>
        <w:rPr>
          <w:rFonts w:ascii="Arial" w:hAnsi="Arial" w:cs="Arial"/>
          <w:sz w:val="20"/>
          <w:szCs w:val="20"/>
        </w:rPr>
      </w:pPr>
      <w:r w:rsidRPr="002571FB">
        <w:rPr>
          <w:rFonts w:ascii="Arial" w:hAnsi="Arial" w:cs="Arial"/>
          <w:sz w:val="20"/>
          <w:szCs w:val="20"/>
        </w:rPr>
        <w:t xml:space="preserve">- предоставления информации, содержащей персональные данные, а также данные о цепочке собственников, включая бенефициаров (в том числе конечных) юридических лиц в органы государственной власти. </w:t>
      </w:r>
    </w:p>
    <w:p w:rsidR="009744C6" w:rsidRPr="00C57C27" w:rsidRDefault="009744C6" w:rsidP="009744C6">
      <w:pPr>
        <w:ind w:firstLine="567"/>
        <w:jc w:val="both"/>
        <w:rPr>
          <w:rFonts w:ascii="Arial" w:hAnsi="Arial" w:cs="Arial"/>
          <w:sz w:val="20"/>
          <w:szCs w:val="20"/>
        </w:rPr>
      </w:pPr>
      <w:r w:rsidRPr="00C57C27">
        <w:rPr>
          <w:rFonts w:ascii="Arial" w:hAnsi="Arial" w:cs="Arial"/>
          <w:sz w:val="20"/>
          <w:szCs w:val="20"/>
        </w:rPr>
        <w:t xml:space="preserve">Согласие предоставляется на автоматизированную, а также без использования средств автоматизации обработку Оператором моих персональных данных,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относящихся ко мне персональных данных в указанных выше целях, а также осуществление любых иных действий с моими персональными данными с учетом действующего законодательства. 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w:t>
      </w:r>
    </w:p>
    <w:p w:rsidR="009744C6" w:rsidRPr="00C57C27" w:rsidRDefault="009744C6" w:rsidP="009744C6">
      <w:pPr>
        <w:autoSpaceDE w:val="0"/>
        <w:autoSpaceDN w:val="0"/>
        <w:adjustRightInd w:val="0"/>
        <w:ind w:firstLine="567"/>
        <w:jc w:val="both"/>
        <w:rPr>
          <w:rFonts w:ascii="Arial" w:hAnsi="Arial" w:cs="Arial"/>
          <w:sz w:val="20"/>
          <w:szCs w:val="20"/>
        </w:rPr>
      </w:pPr>
      <w:r w:rsidRPr="00C57C27">
        <w:rPr>
          <w:rFonts w:ascii="Arial" w:hAnsi="Arial" w:cs="Arial"/>
          <w:sz w:val="20"/>
          <w:szCs w:val="20"/>
        </w:rPr>
        <w:t>Настоящее согласие действует со дня его подписания и до момента фактического достижения целей обработки, если не будет отозвано раньше.</w:t>
      </w:r>
    </w:p>
    <w:p w:rsidR="009744C6" w:rsidRPr="00C57C27" w:rsidRDefault="009744C6" w:rsidP="009744C6">
      <w:pPr>
        <w:autoSpaceDE w:val="0"/>
        <w:autoSpaceDN w:val="0"/>
        <w:adjustRightInd w:val="0"/>
        <w:ind w:firstLine="567"/>
        <w:jc w:val="both"/>
        <w:rPr>
          <w:rFonts w:ascii="Arial" w:hAnsi="Arial" w:cs="Arial"/>
          <w:sz w:val="20"/>
          <w:szCs w:val="20"/>
        </w:rPr>
      </w:pPr>
      <w:r w:rsidRPr="00C57C27">
        <w:rPr>
          <w:rFonts w:ascii="Arial" w:hAnsi="Arial" w:cs="Arial"/>
          <w:sz w:val="20"/>
          <w:szCs w:val="20"/>
        </w:rPr>
        <w:t>Я знаю, что имею право в любой момент отозвать своё согласие на обработку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tbl>
      <w:tblPr>
        <w:tblpPr w:leftFromText="180" w:rightFromText="180" w:vertAnchor="text" w:horzAnchor="margin" w:tblpY="172"/>
        <w:tblW w:w="0" w:type="auto"/>
        <w:tblLook w:val="04A0" w:firstRow="1" w:lastRow="0" w:firstColumn="1" w:lastColumn="0" w:noHBand="0" w:noVBand="1"/>
      </w:tblPr>
      <w:tblGrid>
        <w:gridCol w:w="2376"/>
        <w:gridCol w:w="1985"/>
        <w:gridCol w:w="5211"/>
      </w:tblGrid>
      <w:tr w:rsidR="009744C6" w:rsidRPr="00C57C27" w:rsidTr="008E03BA">
        <w:tc>
          <w:tcPr>
            <w:tcW w:w="2376" w:type="dxa"/>
            <w:tcBorders>
              <w:bottom w:val="single" w:sz="4" w:space="0" w:color="auto"/>
            </w:tcBorders>
            <w:shd w:val="clear" w:color="auto" w:fill="auto"/>
          </w:tcPr>
          <w:p w:rsidR="009744C6" w:rsidRPr="00C57C27" w:rsidRDefault="009744C6" w:rsidP="008E03BA">
            <w:pPr>
              <w:autoSpaceDE w:val="0"/>
              <w:autoSpaceDN w:val="0"/>
              <w:adjustRightInd w:val="0"/>
              <w:jc w:val="both"/>
              <w:rPr>
                <w:rFonts w:ascii="Arial" w:hAnsi="Arial" w:cs="Arial"/>
                <w:sz w:val="20"/>
                <w:szCs w:val="20"/>
              </w:rPr>
            </w:pPr>
          </w:p>
        </w:tc>
        <w:tc>
          <w:tcPr>
            <w:tcW w:w="1985" w:type="dxa"/>
            <w:shd w:val="clear" w:color="auto" w:fill="auto"/>
          </w:tcPr>
          <w:p w:rsidR="009744C6" w:rsidRPr="00C57C27" w:rsidRDefault="009744C6" w:rsidP="008E03BA">
            <w:pPr>
              <w:autoSpaceDE w:val="0"/>
              <w:autoSpaceDN w:val="0"/>
              <w:adjustRightInd w:val="0"/>
              <w:jc w:val="center"/>
              <w:rPr>
                <w:rFonts w:ascii="Arial" w:hAnsi="Arial" w:cs="Arial"/>
                <w:sz w:val="20"/>
                <w:szCs w:val="20"/>
              </w:rPr>
            </w:pPr>
          </w:p>
        </w:tc>
        <w:tc>
          <w:tcPr>
            <w:tcW w:w="5211" w:type="dxa"/>
            <w:tcBorders>
              <w:bottom w:val="single" w:sz="4" w:space="0" w:color="auto"/>
            </w:tcBorders>
            <w:shd w:val="clear" w:color="auto" w:fill="auto"/>
          </w:tcPr>
          <w:p w:rsidR="009744C6" w:rsidRPr="00C57C27" w:rsidRDefault="009744C6" w:rsidP="008E03BA">
            <w:pPr>
              <w:autoSpaceDE w:val="0"/>
              <w:autoSpaceDN w:val="0"/>
              <w:adjustRightInd w:val="0"/>
              <w:rPr>
                <w:rFonts w:ascii="Arial" w:hAnsi="Arial" w:cs="Arial"/>
                <w:sz w:val="20"/>
                <w:szCs w:val="20"/>
              </w:rPr>
            </w:pPr>
          </w:p>
        </w:tc>
      </w:tr>
      <w:tr w:rsidR="009744C6" w:rsidRPr="00C57C27" w:rsidTr="008E03BA">
        <w:tc>
          <w:tcPr>
            <w:tcW w:w="2376" w:type="dxa"/>
            <w:tcBorders>
              <w:top w:val="single" w:sz="4" w:space="0" w:color="auto"/>
            </w:tcBorders>
            <w:shd w:val="clear" w:color="auto" w:fill="auto"/>
          </w:tcPr>
          <w:p w:rsidR="009744C6" w:rsidRPr="00C57C27" w:rsidRDefault="009744C6" w:rsidP="008E03BA">
            <w:pPr>
              <w:autoSpaceDE w:val="0"/>
              <w:autoSpaceDN w:val="0"/>
              <w:adjustRightInd w:val="0"/>
              <w:jc w:val="center"/>
              <w:rPr>
                <w:rFonts w:ascii="Arial" w:hAnsi="Arial" w:cs="Arial"/>
                <w:sz w:val="20"/>
                <w:szCs w:val="20"/>
              </w:rPr>
            </w:pPr>
            <w:r w:rsidRPr="00C57C27">
              <w:rPr>
                <w:rFonts w:ascii="Arial" w:hAnsi="Arial" w:cs="Arial"/>
                <w:sz w:val="20"/>
                <w:szCs w:val="20"/>
              </w:rPr>
              <w:t>(дата)</w:t>
            </w:r>
          </w:p>
        </w:tc>
        <w:tc>
          <w:tcPr>
            <w:tcW w:w="1985" w:type="dxa"/>
            <w:shd w:val="clear" w:color="auto" w:fill="auto"/>
          </w:tcPr>
          <w:p w:rsidR="009744C6" w:rsidRPr="00C57C27" w:rsidRDefault="009744C6" w:rsidP="008E03BA">
            <w:pPr>
              <w:autoSpaceDE w:val="0"/>
              <w:autoSpaceDN w:val="0"/>
              <w:adjustRightInd w:val="0"/>
              <w:jc w:val="center"/>
              <w:rPr>
                <w:rFonts w:ascii="Arial" w:hAnsi="Arial" w:cs="Arial"/>
                <w:sz w:val="20"/>
                <w:szCs w:val="20"/>
              </w:rPr>
            </w:pPr>
          </w:p>
        </w:tc>
        <w:tc>
          <w:tcPr>
            <w:tcW w:w="5211" w:type="dxa"/>
            <w:tcBorders>
              <w:top w:val="single" w:sz="4" w:space="0" w:color="auto"/>
            </w:tcBorders>
            <w:shd w:val="clear" w:color="auto" w:fill="auto"/>
          </w:tcPr>
          <w:p w:rsidR="009744C6" w:rsidRPr="00C57C27" w:rsidRDefault="009744C6" w:rsidP="008E03BA">
            <w:pPr>
              <w:autoSpaceDE w:val="0"/>
              <w:autoSpaceDN w:val="0"/>
              <w:adjustRightInd w:val="0"/>
              <w:jc w:val="center"/>
              <w:rPr>
                <w:rFonts w:ascii="Arial" w:hAnsi="Arial" w:cs="Arial"/>
                <w:sz w:val="20"/>
                <w:szCs w:val="20"/>
              </w:rPr>
            </w:pPr>
            <w:r w:rsidRPr="00C57C27">
              <w:rPr>
                <w:rFonts w:ascii="Arial" w:hAnsi="Arial" w:cs="Arial"/>
                <w:sz w:val="20"/>
                <w:szCs w:val="20"/>
              </w:rPr>
              <w:t>(подпись и расшифровка подписи)</w:t>
            </w:r>
          </w:p>
        </w:tc>
      </w:tr>
    </w:tbl>
    <w:p w:rsidR="009744C6" w:rsidRPr="00C57C27" w:rsidRDefault="009744C6" w:rsidP="009744C6">
      <w:pPr>
        <w:ind w:firstLine="567"/>
        <w:jc w:val="both"/>
        <w:rPr>
          <w:rFonts w:ascii="Arial" w:hAnsi="Arial" w:cs="Arial"/>
          <w:sz w:val="20"/>
          <w:szCs w:val="20"/>
        </w:rPr>
      </w:pPr>
    </w:p>
    <w:p w:rsidR="005649AB" w:rsidRDefault="005649AB"/>
    <w:sectPr w:rsidR="005649AB" w:rsidSect="009744C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ACF" w:rsidRDefault="00FA6ACF" w:rsidP="009744C6">
      <w:r>
        <w:separator/>
      </w:r>
    </w:p>
  </w:endnote>
  <w:endnote w:type="continuationSeparator" w:id="0">
    <w:p w:rsidR="00FA6ACF" w:rsidRDefault="00FA6ACF" w:rsidP="0097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ACF" w:rsidRDefault="00FA6ACF" w:rsidP="009744C6">
      <w:r>
        <w:separator/>
      </w:r>
    </w:p>
  </w:footnote>
  <w:footnote w:type="continuationSeparator" w:id="0">
    <w:p w:rsidR="00FA6ACF" w:rsidRDefault="00FA6ACF" w:rsidP="009744C6">
      <w:r>
        <w:continuationSeparator/>
      </w:r>
    </w:p>
  </w:footnote>
  <w:footnote w:id="1">
    <w:p w:rsidR="009744C6" w:rsidRPr="008C277F" w:rsidRDefault="009744C6" w:rsidP="009744C6">
      <w:pPr>
        <w:pStyle w:val="a4"/>
        <w:rPr>
          <w:rFonts w:ascii="Arial" w:hAnsi="Arial" w:cs="Arial"/>
          <w:sz w:val="18"/>
          <w:szCs w:val="18"/>
        </w:rPr>
      </w:pPr>
      <w:r>
        <w:rPr>
          <w:rStyle w:val="a3"/>
        </w:rPr>
        <w:footnoteRef/>
      </w:r>
      <w:r>
        <w:t xml:space="preserve"> </w:t>
      </w:r>
      <w:r w:rsidRPr="008C277F">
        <w:rPr>
          <w:rFonts w:ascii="Arial" w:hAnsi="Arial" w:cs="Arial"/>
          <w:sz w:val="18"/>
          <w:szCs w:val="18"/>
        </w:rPr>
        <w:t>Согласно ст.4 Закона РСФСР от 22.03.1991 №948-1 «О конкуренции и ограничении монополистической деятельности на товарных рынках».</w:t>
      </w:r>
    </w:p>
  </w:footnote>
  <w:footnote w:id="2">
    <w:p w:rsidR="009744C6" w:rsidRDefault="009744C6" w:rsidP="009744C6">
      <w:pPr>
        <w:pStyle w:val="a4"/>
      </w:pPr>
      <w:r>
        <w:rPr>
          <w:rStyle w:val="a3"/>
        </w:rPr>
        <w:footnoteRef/>
      </w:r>
      <w:r>
        <w:t xml:space="preserve"> </w:t>
      </w:r>
      <w:r w:rsidRPr="008C277F">
        <w:rPr>
          <w:rFonts w:ascii="Arial" w:hAnsi="Arial" w:cs="Arial"/>
          <w:sz w:val="18"/>
          <w:szCs w:val="18"/>
        </w:rPr>
        <w:t>Согласно ст.9 Федерального закона РФ от 26.07.2006 № 135-ФЗ «О защите конкуренции»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82893"/>
    <w:multiLevelType w:val="hybridMultilevel"/>
    <w:tmpl w:val="A07EAD6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4E38C1"/>
    <w:multiLevelType w:val="hybridMultilevel"/>
    <w:tmpl w:val="33B4DDEA"/>
    <w:lvl w:ilvl="0" w:tplc="04AA5C3E">
      <w:start w:val="1"/>
      <w:numFmt w:val="decimal"/>
      <w:lvlText w:val="%1."/>
      <w:lvlJc w:val="left"/>
      <w:pPr>
        <w:ind w:left="927" w:hanging="360"/>
      </w:pPr>
      <w:rPr>
        <w:rFonts w:ascii="Arial" w:eastAsiaTheme="minorHAnsi" w:hAnsi="Arial" w:cs="Arial"/>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7B1810D7"/>
    <w:multiLevelType w:val="hybridMultilevel"/>
    <w:tmpl w:val="96AE2EC2"/>
    <w:lvl w:ilvl="0" w:tplc="52481B9C">
      <w:start w:val="1"/>
      <w:numFmt w:val="decimal"/>
      <w:lvlText w:val="%1)"/>
      <w:lvlJc w:val="left"/>
      <w:pPr>
        <w:ind w:left="136" w:hanging="4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C6"/>
    <w:rsid w:val="002B650F"/>
    <w:rsid w:val="002F1594"/>
    <w:rsid w:val="00392298"/>
    <w:rsid w:val="003D3878"/>
    <w:rsid w:val="004210E6"/>
    <w:rsid w:val="00503486"/>
    <w:rsid w:val="00556799"/>
    <w:rsid w:val="005649AB"/>
    <w:rsid w:val="00617704"/>
    <w:rsid w:val="00671075"/>
    <w:rsid w:val="006959F7"/>
    <w:rsid w:val="006C636E"/>
    <w:rsid w:val="00720EB1"/>
    <w:rsid w:val="00782A0D"/>
    <w:rsid w:val="007B4D3F"/>
    <w:rsid w:val="00894ACC"/>
    <w:rsid w:val="008D1CFE"/>
    <w:rsid w:val="009744C6"/>
    <w:rsid w:val="009A035B"/>
    <w:rsid w:val="00A0794C"/>
    <w:rsid w:val="00B87415"/>
    <w:rsid w:val="00C410C8"/>
    <w:rsid w:val="00D3037F"/>
    <w:rsid w:val="00D3400F"/>
    <w:rsid w:val="00DC730E"/>
    <w:rsid w:val="00EC718B"/>
    <w:rsid w:val="00EF15A1"/>
    <w:rsid w:val="00F921D7"/>
    <w:rsid w:val="00FA1B6C"/>
    <w:rsid w:val="00FA6ACF"/>
    <w:rsid w:val="00FC1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DA1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44C6"/>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9744C6"/>
    <w:pPr>
      <w:keepNext/>
      <w:keepLines/>
      <w:spacing w:before="240" w:after="240"/>
      <w:outlineLvl w:val="0"/>
    </w:pPr>
    <w:rPr>
      <w:rFonts w:ascii="Arial" w:hAnsi="Arial" w:cs="Arial"/>
      <w:b/>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4C6"/>
    <w:rPr>
      <w:rFonts w:ascii="Arial" w:eastAsia="Times New Roman" w:hAnsi="Arial" w:cs="Arial"/>
      <w:b/>
      <w:kern w:val="1"/>
      <w:sz w:val="28"/>
      <w:szCs w:val="28"/>
      <w:lang w:eastAsia="zh-CN"/>
    </w:rPr>
  </w:style>
  <w:style w:type="character" w:styleId="a3">
    <w:name w:val="footnote reference"/>
    <w:uiPriority w:val="99"/>
    <w:rsid w:val="009744C6"/>
    <w:rPr>
      <w:vertAlign w:val="superscript"/>
    </w:rPr>
  </w:style>
  <w:style w:type="paragraph" w:styleId="a4">
    <w:name w:val="footnote text"/>
    <w:basedOn w:val="a"/>
    <w:link w:val="a5"/>
    <w:uiPriority w:val="99"/>
    <w:rsid w:val="009744C6"/>
    <w:rPr>
      <w:sz w:val="20"/>
      <w:szCs w:val="20"/>
    </w:rPr>
  </w:style>
  <w:style w:type="character" w:customStyle="1" w:styleId="a5">
    <w:name w:val="Текст сноски Знак"/>
    <w:basedOn w:val="a0"/>
    <w:link w:val="a4"/>
    <w:uiPriority w:val="99"/>
    <w:rsid w:val="009744C6"/>
    <w:rPr>
      <w:rFonts w:ascii="Times New Roman" w:eastAsia="Times New Roman" w:hAnsi="Times New Roman" w:cs="Times New Roman"/>
      <w:sz w:val="20"/>
      <w:szCs w:val="20"/>
      <w:lang w:eastAsia="zh-CN"/>
    </w:rPr>
  </w:style>
  <w:style w:type="paragraph" w:styleId="a6">
    <w:name w:val="List Paragraph"/>
    <w:aliases w:val="Bullet_IRAO,Мой Список,List Paragraph"/>
    <w:basedOn w:val="a"/>
    <w:uiPriority w:val="34"/>
    <w:qFormat/>
    <w:rsid w:val="009744C6"/>
    <w:pPr>
      <w:spacing w:after="160" w:line="256" w:lineRule="auto"/>
      <w:ind w:left="720"/>
      <w:contextualSpacing/>
    </w:pPr>
    <w:rPr>
      <w:rFonts w:ascii="Calibri" w:eastAsia="Calibri" w:hAnsi="Calibri"/>
      <w:sz w:val="22"/>
      <w:szCs w:val="22"/>
    </w:rPr>
  </w:style>
  <w:style w:type="paragraph" w:customStyle="1" w:styleId="a7">
    <w:name w:val="Заголовок формы"/>
    <w:basedOn w:val="a"/>
    <w:rsid w:val="009744C6"/>
    <w:pPr>
      <w:keepNext/>
      <w:suppressAutoHyphens w:val="0"/>
      <w:overflowPunct w:val="0"/>
      <w:autoSpaceDE w:val="0"/>
      <w:autoSpaceDN w:val="0"/>
      <w:spacing w:before="360" w:after="120"/>
      <w:jc w:val="center"/>
    </w:pPr>
    <w:rPr>
      <w:rFonts w:eastAsiaTheme="minorHAnsi"/>
      <w:b/>
      <w:bCs/>
      <w:caps/>
      <w:lang w:eastAsia="ru-RU"/>
    </w:rPr>
  </w:style>
  <w:style w:type="table" w:styleId="a8">
    <w:name w:val="Table Grid"/>
    <w:basedOn w:val="a1"/>
    <w:uiPriority w:val="59"/>
    <w:rsid w:val="009744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03486"/>
    <w:pPr>
      <w:tabs>
        <w:tab w:val="center" w:pos="4677"/>
        <w:tab w:val="right" w:pos="9355"/>
      </w:tabs>
    </w:pPr>
  </w:style>
  <w:style w:type="character" w:customStyle="1" w:styleId="aa">
    <w:name w:val="Верхний колонтитул Знак"/>
    <w:basedOn w:val="a0"/>
    <w:link w:val="a9"/>
    <w:uiPriority w:val="99"/>
    <w:rsid w:val="00503486"/>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503486"/>
    <w:pPr>
      <w:tabs>
        <w:tab w:val="center" w:pos="4677"/>
        <w:tab w:val="right" w:pos="9355"/>
      </w:tabs>
    </w:pPr>
  </w:style>
  <w:style w:type="character" w:customStyle="1" w:styleId="ac">
    <w:name w:val="Нижний колонтитул Знак"/>
    <w:basedOn w:val="a0"/>
    <w:link w:val="ab"/>
    <w:uiPriority w:val="99"/>
    <w:rsid w:val="00503486"/>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10122</Characters>
  <Application>Microsoft Office Word</Application>
  <DocSecurity>0</DocSecurity>
  <Lines>297</Lines>
  <Paragraphs>104</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2025-01-23T08:35:00Z</dcterms:created>
  <dcterms:modified xsi:type="dcterms:W3CDTF">2025-01-23T08:35:00Z</dcterms:modified>
</cp:coreProperties>
</file>