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D5" w:rsidRPr="001E1F9B" w:rsidRDefault="00DE1CD5" w:rsidP="000D4A0E">
      <w:pPr>
        <w:pStyle w:val="72"/>
        <w:shd w:val="clear" w:color="auto" w:fill="auto"/>
        <w:tabs>
          <w:tab w:val="left" w:leader="underscore" w:pos="5006"/>
        </w:tabs>
        <w:spacing w:before="0" w:after="303" w:line="349" w:lineRule="exact"/>
        <w:ind w:firstLine="900"/>
        <w:jc w:val="center"/>
        <w:rPr>
          <w:rFonts w:cs="Times New Roman"/>
          <w:b/>
          <w:sz w:val="20"/>
          <w:szCs w:val="20"/>
        </w:rPr>
      </w:pPr>
      <w:r w:rsidRPr="001E1F9B">
        <w:rPr>
          <w:rFonts w:cs="Times New Roman"/>
          <w:b/>
          <w:sz w:val="20"/>
          <w:szCs w:val="20"/>
        </w:rPr>
        <w:t>ТЕХНИЧЕСКОЕ ЗАДАНИЕ</w:t>
      </w:r>
    </w:p>
    <w:p w:rsidR="00DE1CD5" w:rsidRPr="001E1F9B" w:rsidRDefault="008F1D42" w:rsidP="000D4A0E">
      <w:pPr>
        <w:pStyle w:val="72"/>
        <w:shd w:val="clear" w:color="auto" w:fill="auto"/>
        <w:tabs>
          <w:tab w:val="left" w:leader="underscore" w:pos="5006"/>
        </w:tabs>
        <w:spacing w:before="0" w:after="303" w:line="349" w:lineRule="exact"/>
        <w:ind w:firstLine="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на</w:t>
      </w:r>
      <w:r w:rsidR="00DE1CD5" w:rsidRPr="001E1F9B">
        <w:rPr>
          <w:rFonts w:cs="Times New Roman"/>
          <w:sz w:val="20"/>
          <w:szCs w:val="20"/>
        </w:rPr>
        <w:t xml:space="preserve"> </w:t>
      </w:r>
      <w:r w:rsidR="00B227D9" w:rsidRPr="001E1F9B">
        <w:rPr>
          <w:rFonts w:cs="Times New Roman"/>
          <w:sz w:val="20"/>
          <w:szCs w:val="20"/>
        </w:rPr>
        <w:t>у</w:t>
      </w:r>
      <w:r w:rsidR="00DE1CD5" w:rsidRPr="001E1F9B">
        <w:rPr>
          <w:rFonts w:cs="Times New Roman"/>
          <w:sz w:val="20"/>
          <w:szCs w:val="20"/>
        </w:rPr>
        <w:t>становк</w:t>
      </w:r>
      <w:r w:rsidRPr="001E1F9B">
        <w:rPr>
          <w:rFonts w:cs="Times New Roman"/>
          <w:sz w:val="20"/>
          <w:szCs w:val="20"/>
        </w:rPr>
        <w:t xml:space="preserve">у </w:t>
      </w:r>
      <w:r w:rsidR="00DE1CD5" w:rsidRPr="001E1F9B">
        <w:rPr>
          <w:rFonts w:cs="Times New Roman"/>
          <w:sz w:val="20"/>
          <w:szCs w:val="20"/>
        </w:rPr>
        <w:t xml:space="preserve"> устройств АЛАР на ВЛ-220кВ</w:t>
      </w:r>
      <w:r w:rsidR="005A1FA3" w:rsidRPr="001E1F9B">
        <w:rPr>
          <w:rFonts w:cs="Times New Roman"/>
          <w:sz w:val="20"/>
          <w:szCs w:val="20"/>
        </w:rPr>
        <w:t>,</w:t>
      </w:r>
      <w:r w:rsidR="00DE1CD5" w:rsidRPr="001E1F9B">
        <w:rPr>
          <w:rFonts w:cs="Times New Roman"/>
          <w:sz w:val="20"/>
          <w:szCs w:val="20"/>
        </w:rPr>
        <w:t xml:space="preserve">  отх</w:t>
      </w:r>
      <w:r w:rsidR="003445F2" w:rsidRPr="001E1F9B">
        <w:rPr>
          <w:rFonts w:cs="Times New Roman"/>
          <w:sz w:val="20"/>
          <w:szCs w:val="20"/>
        </w:rPr>
        <w:t>одящих от шин Смоленской ГРЭС (</w:t>
      </w:r>
      <w:r w:rsidR="00DE1CD5" w:rsidRPr="001E1F9B">
        <w:rPr>
          <w:rFonts w:cs="Times New Roman"/>
          <w:b/>
          <w:sz w:val="20"/>
          <w:szCs w:val="20"/>
        </w:rPr>
        <w:t>разработка проекта</w:t>
      </w:r>
      <w:r w:rsidR="00DE1CD5" w:rsidRPr="001E1F9B">
        <w:rPr>
          <w:rFonts w:cs="Times New Roman"/>
          <w:sz w:val="20"/>
          <w:szCs w:val="20"/>
        </w:rPr>
        <w:t>).</w:t>
      </w:r>
    </w:p>
    <w:p w:rsidR="00DE1CD5" w:rsidRPr="001E1F9B" w:rsidRDefault="00DE1CD5" w:rsidP="000D4A0E">
      <w:pPr>
        <w:pStyle w:val="510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6085"/>
        </w:tabs>
        <w:ind w:left="0"/>
        <w:jc w:val="left"/>
        <w:rPr>
          <w:rFonts w:cs="Times New Roman"/>
          <w:sz w:val="20"/>
          <w:szCs w:val="20"/>
        </w:rPr>
      </w:pPr>
      <w:r w:rsidRPr="001E1F9B">
        <w:rPr>
          <w:rStyle w:val="50pt"/>
          <w:rFonts w:cs="Times New Roman"/>
          <w:sz w:val="20"/>
          <w:szCs w:val="20"/>
        </w:rPr>
        <w:t>Наименование филиала</w:t>
      </w:r>
      <w:r w:rsidRPr="001E1F9B">
        <w:rPr>
          <w:rFonts w:cs="Times New Roman"/>
          <w:sz w:val="20"/>
          <w:szCs w:val="20"/>
        </w:rPr>
        <w:t>.</w:t>
      </w:r>
    </w:p>
    <w:p w:rsidR="00CE2142" w:rsidRPr="001E1F9B" w:rsidRDefault="00DE1CD5" w:rsidP="000D4A0E">
      <w:pPr>
        <w:pStyle w:val="510"/>
        <w:shd w:val="clear" w:color="auto" w:fill="auto"/>
        <w:tabs>
          <w:tab w:val="left" w:pos="786"/>
          <w:tab w:val="left" w:leader="underscore" w:pos="6085"/>
        </w:tabs>
        <w:ind w:firstLine="0"/>
        <w:jc w:val="left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Филиал Смо</w:t>
      </w:r>
      <w:r w:rsidR="00CE2142" w:rsidRPr="001E1F9B">
        <w:rPr>
          <w:rFonts w:cs="Times New Roman"/>
          <w:sz w:val="20"/>
          <w:szCs w:val="20"/>
        </w:rPr>
        <w:t>ленская ГРЭС» ОАО «Э.ОН Россия»</w:t>
      </w:r>
    </w:p>
    <w:p w:rsidR="00843B9A" w:rsidRPr="001E1F9B" w:rsidRDefault="008F1D42" w:rsidP="000D4A0E">
      <w:pPr>
        <w:pStyle w:val="72"/>
        <w:numPr>
          <w:ilvl w:val="0"/>
          <w:numId w:val="1"/>
        </w:numPr>
        <w:shd w:val="clear" w:color="auto" w:fill="auto"/>
        <w:tabs>
          <w:tab w:val="left" w:pos="793"/>
        </w:tabs>
        <w:spacing w:before="0" w:after="0" w:line="346" w:lineRule="exact"/>
        <w:ind w:left="0"/>
        <w:rPr>
          <w:rFonts w:cs="Times New Roman"/>
          <w:b/>
          <w:bCs/>
          <w:spacing w:val="-10"/>
          <w:sz w:val="20"/>
          <w:szCs w:val="20"/>
        </w:rPr>
      </w:pPr>
      <w:r w:rsidRPr="001E1F9B">
        <w:rPr>
          <w:rFonts w:cs="Times New Roman"/>
          <w:b/>
          <w:sz w:val="20"/>
          <w:szCs w:val="20"/>
        </w:rPr>
        <w:t>Наименование оборудования</w:t>
      </w:r>
      <w:r w:rsidR="000D4A0E" w:rsidRPr="001E1F9B">
        <w:rPr>
          <w:rFonts w:cs="Times New Roman"/>
          <w:b/>
          <w:sz w:val="20"/>
          <w:szCs w:val="20"/>
        </w:rPr>
        <w:t xml:space="preserve"> </w:t>
      </w:r>
      <w:r w:rsidRPr="001E1F9B">
        <w:rPr>
          <w:rFonts w:cs="Times New Roman"/>
          <w:b/>
          <w:sz w:val="20"/>
          <w:szCs w:val="20"/>
        </w:rPr>
        <w:t>(место оказания услуг)</w:t>
      </w:r>
      <w:r w:rsidR="00843B9A" w:rsidRPr="001E1F9B">
        <w:rPr>
          <w:rFonts w:cs="Times New Roman"/>
          <w:sz w:val="20"/>
          <w:szCs w:val="20"/>
        </w:rPr>
        <w:t>:</w:t>
      </w:r>
    </w:p>
    <w:p w:rsidR="00DE1CD5" w:rsidRPr="001E1F9B" w:rsidRDefault="00DE1CD5" w:rsidP="000D4A0E">
      <w:pPr>
        <w:pStyle w:val="72"/>
        <w:shd w:val="clear" w:color="auto" w:fill="auto"/>
        <w:tabs>
          <w:tab w:val="left" w:pos="793"/>
        </w:tabs>
        <w:spacing w:before="0" w:after="0" w:line="346" w:lineRule="exact"/>
        <w:ind w:firstLine="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ОРУ-220кВ, РЩО</w:t>
      </w:r>
      <w:r w:rsidRPr="001E1F9B">
        <w:rPr>
          <w:rFonts w:cs="Times New Roman"/>
          <w:spacing w:val="-10"/>
          <w:sz w:val="20"/>
          <w:szCs w:val="20"/>
        </w:rPr>
        <w:t>.</w:t>
      </w:r>
    </w:p>
    <w:p w:rsidR="00DE1CD5" w:rsidRPr="001E1F9B" w:rsidRDefault="00DE1CD5" w:rsidP="000D4A0E">
      <w:pPr>
        <w:pStyle w:val="61"/>
        <w:numPr>
          <w:ilvl w:val="0"/>
          <w:numId w:val="1"/>
        </w:numPr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left="0"/>
        <w:rPr>
          <w:rFonts w:cs="Times New Roman"/>
          <w:sz w:val="20"/>
          <w:szCs w:val="20"/>
        </w:rPr>
      </w:pPr>
      <w:r w:rsidRPr="001E1F9B">
        <w:rPr>
          <w:rStyle w:val="0pt2"/>
          <w:rFonts w:cs="Times New Roman"/>
          <w:sz w:val="20"/>
          <w:szCs w:val="20"/>
        </w:rPr>
        <w:t xml:space="preserve">Основание для </w:t>
      </w:r>
      <w:r w:rsidR="003113DC" w:rsidRPr="001E1F9B">
        <w:rPr>
          <w:rStyle w:val="0pt2"/>
          <w:rFonts w:cs="Times New Roman"/>
          <w:sz w:val="20"/>
          <w:szCs w:val="20"/>
        </w:rPr>
        <w:t>оказания</w:t>
      </w:r>
      <w:r w:rsidR="00CC308F" w:rsidRPr="001E1F9B">
        <w:rPr>
          <w:rStyle w:val="0pt2"/>
          <w:rFonts w:cs="Times New Roman"/>
          <w:sz w:val="20"/>
          <w:szCs w:val="20"/>
        </w:rPr>
        <w:t xml:space="preserve"> Услуг</w:t>
      </w:r>
      <w:r w:rsidRPr="001E1F9B">
        <w:rPr>
          <w:rFonts w:cs="Times New Roman"/>
          <w:sz w:val="20"/>
          <w:szCs w:val="20"/>
        </w:rPr>
        <w:t>.</w:t>
      </w:r>
    </w:p>
    <w:p w:rsidR="00DE1CD5" w:rsidRPr="001E1F9B" w:rsidRDefault="00DE1CD5" w:rsidP="000D4A0E">
      <w:pPr>
        <w:pStyle w:val="61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firstLine="0"/>
        <w:rPr>
          <w:rStyle w:val="11"/>
          <w:rFonts w:cs="Times New Roman"/>
          <w:i w:val="0"/>
          <w:sz w:val="20"/>
          <w:szCs w:val="20"/>
        </w:rPr>
      </w:pPr>
      <w:r w:rsidRPr="001E1F9B">
        <w:rPr>
          <w:rStyle w:val="11"/>
          <w:rFonts w:cs="Times New Roman"/>
          <w:i w:val="0"/>
          <w:sz w:val="20"/>
          <w:szCs w:val="20"/>
        </w:rPr>
        <w:t xml:space="preserve">Программа </w:t>
      </w:r>
      <w:proofErr w:type="spellStart"/>
      <w:r w:rsidRPr="001E1F9B">
        <w:rPr>
          <w:rStyle w:val="11"/>
          <w:rFonts w:cs="Times New Roman"/>
          <w:i w:val="0"/>
          <w:sz w:val="20"/>
          <w:szCs w:val="20"/>
        </w:rPr>
        <w:t>ТПиР</w:t>
      </w:r>
      <w:proofErr w:type="spellEnd"/>
      <w:r w:rsidRPr="001E1F9B">
        <w:rPr>
          <w:rStyle w:val="11"/>
          <w:rFonts w:cs="Times New Roman"/>
          <w:i w:val="0"/>
          <w:sz w:val="20"/>
          <w:szCs w:val="20"/>
        </w:rPr>
        <w:t xml:space="preserve"> </w:t>
      </w:r>
      <w:r w:rsidR="003445F2" w:rsidRPr="001E1F9B">
        <w:rPr>
          <w:rStyle w:val="11"/>
          <w:rFonts w:cs="Times New Roman"/>
          <w:i w:val="0"/>
          <w:sz w:val="20"/>
          <w:szCs w:val="20"/>
        </w:rPr>
        <w:t xml:space="preserve"> на 2014г.</w:t>
      </w:r>
    </w:p>
    <w:p w:rsidR="009B6C54" w:rsidRPr="001E1F9B" w:rsidRDefault="009B6C54" w:rsidP="000D4A0E">
      <w:pPr>
        <w:pStyle w:val="61"/>
        <w:shd w:val="clear" w:color="auto" w:fill="auto"/>
        <w:tabs>
          <w:tab w:val="left" w:pos="786"/>
          <w:tab w:val="left" w:leader="underscore" w:pos="9184"/>
        </w:tabs>
        <w:spacing w:after="0" w:line="346" w:lineRule="exact"/>
        <w:ind w:firstLine="0"/>
        <w:rPr>
          <w:rFonts w:cs="Times New Roman"/>
          <w:i/>
          <w:iCs/>
          <w:sz w:val="20"/>
          <w:szCs w:val="20"/>
          <w:shd w:val="clear" w:color="auto" w:fill="FFFFFF"/>
        </w:rPr>
      </w:pPr>
    </w:p>
    <w:p w:rsidR="009B6C54" w:rsidRPr="001E1F9B" w:rsidRDefault="00DE1CD5" w:rsidP="000D4A0E">
      <w:pPr>
        <w:pStyle w:val="61"/>
        <w:numPr>
          <w:ilvl w:val="0"/>
          <w:numId w:val="1"/>
        </w:numPr>
        <w:shd w:val="clear" w:color="auto" w:fill="auto"/>
        <w:tabs>
          <w:tab w:val="left" w:pos="789"/>
        </w:tabs>
        <w:spacing w:after="0" w:line="346" w:lineRule="exact"/>
        <w:ind w:left="0"/>
        <w:rPr>
          <w:rFonts w:cs="Times New Roman"/>
          <w:sz w:val="20"/>
          <w:szCs w:val="20"/>
        </w:rPr>
      </w:pPr>
      <w:r w:rsidRPr="001E1F9B">
        <w:rPr>
          <w:rStyle w:val="0pt2"/>
          <w:rFonts w:cs="Times New Roman"/>
          <w:sz w:val="20"/>
          <w:szCs w:val="20"/>
        </w:rPr>
        <w:t xml:space="preserve">Цель </w:t>
      </w:r>
      <w:r w:rsidR="003113DC" w:rsidRPr="001E1F9B">
        <w:rPr>
          <w:rStyle w:val="0pt2"/>
          <w:rFonts w:cs="Times New Roman"/>
          <w:sz w:val="20"/>
          <w:szCs w:val="20"/>
        </w:rPr>
        <w:t>оказания услуг</w:t>
      </w:r>
      <w:r w:rsidRPr="001E1F9B">
        <w:rPr>
          <w:rFonts w:cs="Times New Roman"/>
          <w:sz w:val="20"/>
          <w:szCs w:val="20"/>
        </w:rPr>
        <w:t>.</w:t>
      </w:r>
    </w:p>
    <w:p w:rsidR="00DE1CD5" w:rsidRPr="001E1F9B" w:rsidRDefault="008C096A" w:rsidP="000D4A0E">
      <w:pPr>
        <w:widowControl w:val="0"/>
        <w:spacing w:line="280" w:lineRule="exact"/>
        <w:rPr>
          <w:rFonts w:ascii="Verdana" w:hAnsi="Verdana" w:cs="Times New Roman"/>
          <w:sz w:val="20"/>
          <w:szCs w:val="20"/>
        </w:rPr>
      </w:pPr>
      <w:proofErr w:type="gramStart"/>
      <w:r w:rsidRPr="001E1F9B">
        <w:rPr>
          <w:rFonts w:ascii="Verdana" w:hAnsi="Verdana" w:cs="Times New Roman"/>
          <w:sz w:val="20"/>
          <w:szCs w:val="20"/>
        </w:rPr>
        <w:t>Установка</w:t>
      </w:r>
      <w:r w:rsidR="00DE1CD5" w:rsidRPr="001E1F9B">
        <w:rPr>
          <w:rFonts w:ascii="Verdana" w:hAnsi="Verdana" w:cs="Times New Roman"/>
          <w:sz w:val="20"/>
          <w:szCs w:val="20"/>
        </w:rPr>
        <w:t xml:space="preserve"> </w:t>
      </w:r>
      <w:r w:rsidR="003E5371" w:rsidRPr="001E1F9B">
        <w:rPr>
          <w:rFonts w:ascii="Verdana" w:hAnsi="Verdana" w:cs="Times New Roman"/>
          <w:sz w:val="20"/>
          <w:szCs w:val="20"/>
        </w:rPr>
        <w:t>противоаварийной автоматики</w:t>
      </w:r>
      <w:r w:rsidRPr="001E1F9B">
        <w:rPr>
          <w:rFonts w:ascii="Verdana" w:hAnsi="Verdana" w:cs="Times New Roman"/>
          <w:sz w:val="20"/>
          <w:szCs w:val="20"/>
        </w:rPr>
        <w:t xml:space="preserve"> </w:t>
      </w:r>
      <w:r w:rsidR="003E5371" w:rsidRPr="001E1F9B">
        <w:rPr>
          <w:rFonts w:ascii="Verdana" w:hAnsi="Verdana" w:cs="Times New Roman"/>
          <w:sz w:val="20"/>
          <w:szCs w:val="20"/>
        </w:rPr>
        <w:t>(АЛАР) ВЛ-220кВ</w:t>
      </w:r>
      <w:r w:rsidR="005A1FA3" w:rsidRPr="001E1F9B">
        <w:rPr>
          <w:rFonts w:ascii="Verdana" w:hAnsi="Verdana" w:cs="Times New Roman"/>
          <w:sz w:val="20"/>
          <w:szCs w:val="20"/>
        </w:rPr>
        <w:t>,</w:t>
      </w:r>
      <w:r w:rsidR="003E5371" w:rsidRPr="001E1F9B">
        <w:rPr>
          <w:rFonts w:ascii="Verdana" w:hAnsi="Verdana" w:cs="Times New Roman"/>
          <w:sz w:val="20"/>
          <w:szCs w:val="20"/>
        </w:rPr>
        <w:t xml:space="preserve"> отходящих от шин Смоленской ГРЭС</w:t>
      </w:r>
      <w:r w:rsidRPr="001E1F9B">
        <w:rPr>
          <w:rFonts w:ascii="Verdana" w:hAnsi="Verdana" w:cs="Times New Roman"/>
          <w:sz w:val="20"/>
          <w:szCs w:val="20"/>
        </w:rPr>
        <w:t xml:space="preserve"> («</w:t>
      </w:r>
      <w:r w:rsidR="00BE44C8" w:rsidRPr="001E1F9B">
        <w:rPr>
          <w:rFonts w:ascii="Verdana" w:hAnsi="Verdana" w:cs="Times New Roman"/>
          <w:sz w:val="20"/>
          <w:szCs w:val="20"/>
        </w:rPr>
        <w:t xml:space="preserve">ВЛ-220кВ </w:t>
      </w:r>
      <w:r w:rsidRPr="001E1F9B">
        <w:rPr>
          <w:rFonts w:ascii="Verdana" w:hAnsi="Verdana" w:cs="Times New Roman"/>
          <w:sz w:val="20"/>
          <w:szCs w:val="20"/>
        </w:rPr>
        <w:t>Смоленская ГРЭС</w:t>
      </w:r>
      <w:r w:rsidR="00FD6800" w:rsidRPr="001E1F9B">
        <w:rPr>
          <w:rFonts w:ascii="Verdana" w:hAnsi="Verdana" w:cs="Times New Roman"/>
          <w:sz w:val="20"/>
          <w:szCs w:val="20"/>
        </w:rPr>
        <w:t xml:space="preserve"> </w:t>
      </w:r>
      <w:r w:rsidRPr="001E1F9B">
        <w:rPr>
          <w:rFonts w:ascii="Verdana" w:hAnsi="Verdana" w:cs="Times New Roman"/>
          <w:sz w:val="20"/>
          <w:szCs w:val="20"/>
        </w:rPr>
        <w:t>–  Талашкино с отпайкой ПС Литейная</w:t>
      </w:r>
      <w:r w:rsidR="00BE44C8" w:rsidRPr="001E1F9B">
        <w:rPr>
          <w:rFonts w:ascii="Verdana" w:hAnsi="Verdana" w:cs="Times New Roman"/>
          <w:sz w:val="20"/>
          <w:szCs w:val="20"/>
        </w:rPr>
        <w:t xml:space="preserve"> </w:t>
      </w:r>
      <w:r w:rsidR="00BE44C8" w:rsidRPr="001E1F9B">
        <w:rPr>
          <w:rFonts w:ascii="Verdana" w:hAnsi="Verdana" w:cs="Times New Roman"/>
          <w:sz w:val="20"/>
          <w:szCs w:val="20"/>
          <w:lang w:val="en-US"/>
        </w:rPr>
        <w:t>I</w:t>
      </w:r>
      <w:r w:rsidR="00BE44C8" w:rsidRPr="001E1F9B">
        <w:rPr>
          <w:rFonts w:ascii="Verdana" w:hAnsi="Verdana" w:cs="Times New Roman"/>
          <w:sz w:val="20"/>
          <w:szCs w:val="20"/>
        </w:rPr>
        <w:t xml:space="preserve"> цепь</w:t>
      </w:r>
      <w:r w:rsidRPr="001E1F9B">
        <w:rPr>
          <w:rFonts w:ascii="Verdana" w:hAnsi="Verdana" w:cs="Times New Roman"/>
          <w:sz w:val="20"/>
          <w:szCs w:val="20"/>
        </w:rPr>
        <w:t xml:space="preserve">», </w:t>
      </w:r>
      <w:r w:rsidR="00BE44C8" w:rsidRPr="001E1F9B">
        <w:rPr>
          <w:rFonts w:ascii="Verdana" w:hAnsi="Verdana" w:cs="Times New Roman"/>
          <w:sz w:val="20"/>
          <w:szCs w:val="20"/>
        </w:rPr>
        <w:t>«ВЛ-220кВ Смоленская ГРЭС</w:t>
      </w:r>
      <w:r w:rsidR="00FD6800" w:rsidRPr="001E1F9B">
        <w:rPr>
          <w:rFonts w:ascii="Verdana" w:hAnsi="Verdana" w:cs="Times New Roman"/>
          <w:sz w:val="20"/>
          <w:szCs w:val="20"/>
        </w:rPr>
        <w:t xml:space="preserve"> </w:t>
      </w:r>
      <w:r w:rsidR="00BE44C8" w:rsidRPr="001E1F9B">
        <w:rPr>
          <w:rFonts w:ascii="Verdana" w:hAnsi="Verdana" w:cs="Times New Roman"/>
          <w:sz w:val="20"/>
          <w:szCs w:val="20"/>
        </w:rPr>
        <w:t xml:space="preserve">–  Талашкино с отпайкой ПС Литейная </w:t>
      </w:r>
      <w:r w:rsidR="00BE44C8" w:rsidRPr="001E1F9B">
        <w:rPr>
          <w:rFonts w:ascii="Verdana" w:hAnsi="Verdana" w:cs="Times New Roman"/>
          <w:sz w:val="20"/>
          <w:szCs w:val="20"/>
          <w:lang w:val="en-US"/>
        </w:rPr>
        <w:t>II</w:t>
      </w:r>
      <w:r w:rsidR="00BE44C8" w:rsidRPr="001E1F9B">
        <w:rPr>
          <w:rFonts w:ascii="Verdana" w:hAnsi="Verdana" w:cs="Times New Roman"/>
          <w:sz w:val="20"/>
          <w:szCs w:val="20"/>
        </w:rPr>
        <w:t xml:space="preserve"> цепь», </w:t>
      </w:r>
      <w:r w:rsidRPr="001E1F9B">
        <w:rPr>
          <w:rFonts w:ascii="Verdana" w:hAnsi="Verdana" w:cs="Times New Roman"/>
          <w:sz w:val="20"/>
          <w:szCs w:val="20"/>
        </w:rPr>
        <w:t>«Смоленская ГРЭС – Компрессорная», «Смоленская ГРЭС – Нелидово</w:t>
      </w:r>
      <w:r w:rsidR="00BE44C8" w:rsidRPr="001E1F9B">
        <w:rPr>
          <w:rFonts w:ascii="Verdana" w:hAnsi="Verdana" w:cs="Times New Roman"/>
          <w:sz w:val="20"/>
          <w:szCs w:val="20"/>
        </w:rPr>
        <w:t>№1</w:t>
      </w:r>
      <w:r w:rsidRPr="001E1F9B">
        <w:rPr>
          <w:rFonts w:ascii="Verdana" w:hAnsi="Verdana" w:cs="Times New Roman"/>
          <w:sz w:val="20"/>
          <w:szCs w:val="20"/>
        </w:rPr>
        <w:t>»</w:t>
      </w:r>
      <w:r w:rsidR="00BE44C8" w:rsidRPr="001E1F9B">
        <w:rPr>
          <w:rFonts w:ascii="Verdana" w:hAnsi="Verdana" w:cs="Times New Roman"/>
          <w:sz w:val="20"/>
          <w:szCs w:val="20"/>
        </w:rPr>
        <w:t>, «Смоленская ГРЭС – Нелидово№2»</w:t>
      </w:r>
      <w:r w:rsidRPr="001E1F9B">
        <w:rPr>
          <w:rFonts w:ascii="Verdana" w:hAnsi="Verdana" w:cs="Times New Roman"/>
          <w:sz w:val="20"/>
          <w:szCs w:val="20"/>
        </w:rPr>
        <w:t>)</w:t>
      </w:r>
      <w:r w:rsidR="003E5371" w:rsidRPr="001E1F9B">
        <w:rPr>
          <w:rFonts w:ascii="Verdana" w:hAnsi="Verdana" w:cs="Times New Roman"/>
          <w:sz w:val="20"/>
          <w:szCs w:val="20"/>
        </w:rPr>
        <w:t xml:space="preserve"> </w:t>
      </w:r>
      <w:r w:rsidR="004772FD" w:rsidRPr="001E1F9B">
        <w:rPr>
          <w:rFonts w:ascii="Verdana" w:hAnsi="Verdana" w:cs="Times New Roman"/>
          <w:sz w:val="20"/>
          <w:szCs w:val="20"/>
        </w:rPr>
        <w:t xml:space="preserve"> </w:t>
      </w:r>
      <w:r w:rsidR="00DE1CD5" w:rsidRPr="001E1F9B">
        <w:rPr>
          <w:rFonts w:ascii="Verdana" w:hAnsi="Verdana" w:cs="Times New Roman"/>
          <w:sz w:val="20"/>
          <w:szCs w:val="20"/>
        </w:rPr>
        <w:t>в</w:t>
      </w:r>
      <w:r w:rsidR="005A6573" w:rsidRPr="001E1F9B">
        <w:rPr>
          <w:rFonts w:ascii="Verdana" w:hAnsi="Verdana" w:cs="Times New Roman"/>
          <w:sz w:val="20"/>
          <w:szCs w:val="20"/>
        </w:rPr>
        <w:t xml:space="preserve"> соответстви</w:t>
      </w:r>
      <w:r w:rsidR="005A1FA3" w:rsidRPr="001E1F9B">
        <w:rPr>
          <w:rFonts w:ascii="Verdana" w:hAnsi="Verdana" w:cs="Times New Roman"/>
          <w:sz w:val="20"/>
          <w:szCs w:val="20"/>
        </w:rPr>
        <w:t>и</w:t>
      </w:r>
      <w:r w:rsidR="005A6573" w:rsidRPr="001E1F9B">
        <w:rPr>
          <w:rFonts w:ascii="Verdana" w:hAnsi="Verdana" w:cs="Times New Roman"/>
          <w:sz w:val="20"/>
          <w:szCs w:val="20"/>
        </w:rPr>
        <w:t xml:space="preserve"> </w:t>
      </w:r>
      <w:r w:rsidR="005A1FA3" w:rsidRPr="001E1F9B">
        <w:rPr>
          <w:rFonts w:ascii="Verdana" w:hAnsi="Verdana" w:cs="Times New Roman"/>
          <w:sz w:val="20"/>
          <w:szCs w:val="20"/>
        </w:rPr>
        <w:t>требования</w:t>
      </w:r>
      <w:r w:rsidR="005A6573" w:rsidRPr="001E1F9B">
        <w:rPr>
          <w:rFonts w:ascii="Verdana" w:hAnsi="Verdana" w:cs="Times New Roman"/>
          <w:sz w:val="20"/>
          <w:szCs w:val="20"/>
        </w:rPr>
        <w:t>м</w:t>
      </w:r>
      <w:r w:rsidR="005A1FA3" w:rsidRPr="001E1F9B">
        <w:rPr>
          <w:rFonts w:ascii="Verdana" w:hAnsi="Verdana" w:cs="Times New Roman"/>
          <w:sz w:val="20"/>
          <w:szCs w:val="20"/>
        </w:rPr>
        <w:t>и</w:t>
      </w:r>
      <w:r w:rsidR="005A6573" w:rsidRPr="001E1F9B">
        <w:rPr>
          <w:rFonts w:ascii="Verdana" w:hAnsi="Verdana" w:cs="Times New Roman"/>
          <w:sz w:val="20"/>
          <w:szCs w:val="20"/>
        </w:rPr>
        <w:t xml:space="preserve"> НТД.</w:t>
      </w:r>
      <w:proofErr w:type="gramEnd"/>
    </w:p>
    <w:p w:rsidR="00DE1CD5" w:rsidRPr="001E1F9B" w:rsidRDefault="00DE1CD5" w:rsidP="000D4A0E">
      <w:pPr>
        <w:pStyle w:val="61"/>
        <w:shd w:val="clear" w:color="auto" w:fill="auto"/>
        <w:tabs>
          <w:tab w:val="left" w:pos="789"/>
        </w:tabs>
        <w:spacing w:after="0" w:line="346" w:lineRule="exact"/>
        <w:ind w:firstLine="0"/>
        <w:rPr>
          <w:rFonts w:cs="Times New Roman"/>
          <w:i/>
          <w:sz w:val="20"/>
          <w:szCs w:val="20"/>
        </w:rPr>
      </w:pPr>
    </w:p>
    <w:p w:rsidR="00CE2142" w:rsidRPr="001E1F9B" w:rsidRDefault="00DE1CD5" w:rsidP="000D4A0E">
      <w:pPr>
        <w:pStyle w:val="72"/>
        <w:numPr>
          <w:ilvl w:val="0"/>
          <w:numId w:val="1"/>
        </w:numPr>
        <w:shd w:val="clear" w:color="auto" w:fill="auto"/>
        <w:tabs>
          <w:tab w:val="left" w:pos="786"/>
        </w:tabs>
        <w:spacing w:before="0" w:after="0" w:line="346" w:lineRule="exact"/>
        <w:ind w:left="0"/>
        <w:rPr>
          <w:rFonts w:cs="Times New Roman"/>
          <w:b/>
          <w:sz w:val="20"/>
          <w:szCs w:val="20"/>
        </w:rPr>
      </w:pPr>
      <w:r w:rsidRPr="001E1F9B">
        <w:rPr>
          <w:rFonts w:cs="Times New Roman"/>
          <w:b/>
          <w:sz w:val="20"/>
          <w:szCs w:val="20"/>
        </w:rPr>
        <w:t>Содержание Услуг.</w:t>
      </w:r>
      <w:r w:rsidRPr="001E1F9B">
        <w:rPr>
          <w:rFonts w:cs="Times New Roman"/>
          <w:sz w:val="20"/>
          <w:szCs w:val="20"/>
        </w:rPr>
        <w:tab/>
      </w:r>
    </w:p>
    <w:p w:rsidR="008F1D42" w:rsidRPr="001E1F9B" w:rsidRDefault="00CE2142" w:rsidP="000D4A0E">
      <w:pPr>
        <w:pStyle w:val="a5"/>
        <w:shd w:val="clear" w:color="auto" w:fill="auto"/>
        <w:spacing w:before="120" w:line="190" w:lineRule="exact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5.1. </w:t>
      </w:r>
      <w:proofErr w:type="spellStart"/>
      <w:r w:rsidRPr="001E1F9B">
        <w:rPr>
          <w:rFonts w:cs="Times New Roman"/>
          <w:sz w:val="20"/>
          <w:szCs w:val="20"/>
        </w:rPr>
        <w:t>Предпроектное</w:t>
      </w:r>
      <w:proofErr w:type="spellEnd"/>
      <w:r w:rsidRPr="001E1F9B">
        <w:rPr>
          <w:rFonts w:cs="Times New Roman"/>
          <w:sz w:val="20"/>
          <w:szCs w:val="20"/>
        </w:rPr>
        <w:t xml:space="preserve"> обследование</w:t>
      </w:r>
      <w:r w:rsidR="008F1D42" w:rsidRPr="001E1F9B">
        <w:rPr>
          <w:rFonts w:cs="Times New Roman"/>
          <w:sz w:val="20"/>
          <w:szCs w:val="20"/>
        </w:rPr>
        <w:t xml:space="preserve"> оборудования Смоленской ГРЭС по установке устройств </w:t>
      </w:r>
    </w:p>
    <w:p w:rsidR="00CE2142" w:rsidRPr="001E1F9B" w:rsidRDefault="008F1D42" w:rsidP="000D4A0E">
      <w:pPr>
        <w:pStyle w:val="a5"/>
        <w:shd w:val="clear" w:color="auto" w:fill="auto"/>
        <w:spacing w:before="120" w:line="190" w:lineRule="exact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АЛАР (на МП базе) на ВЛ-220кВ</w:t>
      </w:r>
      <w:proofErr w:type="gramStart"/>
      <w:r w:rsidRPr="001E1F9B">
        <w:rPr>
          <w:rFonts w:cs="Times New Roman"/>
          <w:sz w:val="20"/>
          <w:szCs w:val="20"/>
        </w:rPr>
        <w:t xml:space="preserve"> ,</w:t>
      </w:r>
      <w:proofErr w:type="gramEnd"/>
      <w:r w:rsidRPr="001E1F9B">
        <w:rPr>
          <w:rFonts w:cs="Times New Roman"/>
          <w:sz w:val="20"/>
          <w:szCs w:val="20"/>
        </w:rPr>
        <w:t xml:space="preserve"> отходящих от шин Смоленской ГРЭС</w:t>
      </w:r>
      <w:r w:rsidR="00CE2142" w:rsidRPr="001E1F9B">
        <w:rPr>
          <w:rFonts w:cs="Times New Roman"/>
          <w:sz w:val="20"/>
          <w:szCs w:val="20"/>
        </w:rPr>
        <w:t>;</w:t>
      </w:r>
    </w:p>
    <w:p w:rsidR="00CE2142" w:rsidRPr="001E1F9B" w:rsidRDefault="00CE2142" w:rsidP="000D4A0E">
      <w:pPr>
        <w:pStyle w:val="a5"/>
        <w:shd w:val="clear" w:color="auto" w:fill="auto"/>
        <w:spacing w:before="120" w:line="190" w:lineRule="exact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5.2. </w:t>
      </w:r>
      <w:r w:rsidR="006B0E88" w:rsidRPr="001E1F9B">
        <w:rPr>
          <w:rFonts w:cs="Times New Roman"/>
          <w:sz w:val="20"/>
          <w:szCs w:val="20"/>
        </w:rPr>
        <w:t>Разработка проектной и рабочей документации;</w:t>
      </w:r>
    </w:p>
    <w:p w:rsidR="006B0E88" w:rsidRPr="001E1F9B" w:rsidRDefault="006B0E88" w:rsidP="000D4A0E">
      <w:pPr>
        <w:pStyle w:val="a5"/>
        <w:shd w:val="clear" w:color="auto" w:fill="auto"/>
        <w:spacing w:before="120" w:line="190" w:lineRule="exact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5.3. Согласование документации с Заказчиком и Филиалом ОАО</w:t>
      </w:r>
      <w:r w:rsidR="001E1F9B">
        <w:rPr>
          <w:rFonts w:cs="Times New Roman"/>
          <w:sz w:val="20"/>
          <w:szCs w:val="20"/>
        </w:rPr>
        <w:t xml:space="preserve"> «</w:t>
      </w:r>
      <w:r w:rsidRPr="001E1F9B">
        <w:rPr>
          <w:rFonts w:cs="Times New Roman"/>
          <w:sz w:val="20"/>
          <w:szCs w:val="20"/>
        </w:rPr>
        <w:t>СО ЕЭС» Смоленское РДУ</w:t>
      </w:r>
    </w:p>
    <w:p w:rsidR="00DE1CD5" w:rsidRPr="001E1F9B" w:rsidRDefault="006B0E88" w:rsidP="000D4A0E">
      <w:pPr>
        <w:pStyle w:val="a5"/>
        <w:shd w:val="clear" w:color="auto" w:fill="auto"/>
        <w:spacing w:before="120" w:line="190" w:lineRule="exact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5.4. Выдача проекта Заказчику</w:t>
      </w:r>
      <w:r w:rsidR="00CC308F" w:rsidRPr="001E1F9B">
        <w:rPr>
          <w:rFonts w:cs="Times New Roman"/>
          <w:sz w:val="20"/>
          <w:szCs w:val="20"/>
        </w:rPr>
        <w:t xml:space="preserve"> в соответствии с требованием данного ТЗ.</w:t>
      </w:r>
      <w:r w:rsidR="00CE2142" w:rsidRPr="001E1F9B">
        <w:rPr>
          <w:rFonts w:cs="Times New Roman"/>
          <w:sz w:val="20"/>
          <w:szCs w:val="20"/>
        </w:rPr>
        <w:tab/>
      </w:r>
    </w:p>
    <w:p w:rsidR="00B324DD" w:rsidRPr="001E1F9B" w:rsidRDefault="00B324DD" w:rsidP="000D4A0E">
      <w:pPr>
        <w:pStyle w:val="a6"/>
        <w:widowControl w:val="0"/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9D21F9" w:rsidRPr="001E1F9B" w:rsidRDefault="00E90D17" w:rsidP="000D4A0E">
      <w:pPr>
        <w:pStyle w:val="a6"/>
        <w:widowControl w:val="0"/>
        <w:numPr>
          <w:ilvl w:val="0"/>
          <w:numId w:val="1"/>
        </w:numPr>
        <w:ind w:left="0" w:hanging="426"/>
        <w:jc w:val="both"/>
        <w:rPr>
          <w:rFonts w:ascii="Verdana" w:hAnsi="Verdana" w:cs="Times New Roman"/>
          <w:bCs/>
          <w:sz w:val="20"/>
          <w:szCs w:val="20"/>
        </w:rPr>
      </w:pPr>
      <w:r w:rsidRPr="001E1F9B">
        <w:rPr>
          <w:rFonts w:ascii="Verdana" w:hAnsi="Verdana" w:cs="Times New Roman"/>
          <w:b/>
          <w:bCs/>
          <w:sz w:val="20"/>
          <w:szCs w:val="20"/>
        </w:rPr>
        <w:t>Предмет закупки</w:t>
      </w:r>
      <w:r w:rsidR="009D21F9" w:rsidRPr="001E1F9B">
        <w:rPr>
          <w:rFonts w:ascii="Verdana" w:hAnsi="Verdana" w:cs="Times New Roman"/>
          <w:b/>
          <w:bCs/>
          <w:sz w:val="20"/>
          <w:szCs w:val="20"/>
        </w:rPr>
        <w:t>:</w:t>
      </w:r>
    </w:p>
    <w:p w:rsidR="00E90D17" w:rsidRPr="001E1F9B" w:rsidRDefault="00E90D17" w:rsidP="000D4A0E">
      <w:pPr>
        <w:widowControl w:val="0"/>
        <w:jc w:val="both"/>
        <w:rPr>
          <w:rFonts w:ascii="Verdana" w:hAnsi="Verdana" w:cs="Times New Roman"/>
          <w:bCs/>
          <w:sz w:val="20"/>
          <w:szCs w:val="20"/>
        </w:rPr>
      </w:pPr>
      <w:r w:rsidRPr="001E1F9B">
        <w:rPr>
          <w:rFonts w:ascii="Verdana" w:hAnsi="Verdana" w:cs="Times New Roman"/>
          <w:b/>
          <w:bCs/>
          <w:sz w:val="20"/>
          <w:szCs w:val="20"/>
        </w:rPr>
        <w:t xml:space="preserve">– </w:t>
      </w:r>
      <w:r w:rsidRPr="001E1F9B">
        <w:rPr>
          <w:rFonts w:ascii="Verdana" w:hAnsi="Verdana" w:cs="Times New Roman"/>
          <w:noProof/>
          <w:sz w:val="20"/>
          <w:szCs w:val="20"/>
        </w:rPr>
        <w:t xml:space="preserve">выполнение </w:t>
      </w:r>
      <w:r w:rsidR="00B227D9" w:rsidRPr="001E1F9B">
        <w:rPr>
          <w:rFonts w:ascii="Verdana" w:hAnsi="Verdana" w:cs="Times New Roman"/>
          <w:noProof/>
          <w:sz w:val="20"/>
          <w:szCs w:val="20"/>
        </w:rPr>
        <w:t>проектно-изыскательских работ(</w:t>
      </w:r>
      <w:r w:rsidRPr="001E1F9B">
        <w:rPr>
          <w:rFonts w:ascii="Verdana" w:hAnsi="Verdana" w:cs="Times New Roman"/>
          <w:noProof/>
          <w:sz w:val="20"/>
          <w:szCs w:val="20"/>
        </w:rPr>
        <w:t>ПИР</w:t>
      </w:r>
      <w:r w:rsidR="00B227D9" w:rsidRPr="001E1F9B">
        <w:rPr>
          <w:rFonts w:ascii="Verdana" w:hAnsi="Verdana" w:cs="Times New Roman"/>
          <w:noProof/>
          <w:sz w:val="20"/>
          <w:szCs w:val="20"/>
        </w:rPr>
        <w:t>) проектной и рабочей документации</w:t>
      </w:r>
      <w:r w:rsidRPr="001E1F9B">
        <w:rPr>
          <w:rFonts w:ascii="Verdana" w:hAnsi="Verdana" w:cs="Times New Roman"/>
          <w:noProof/>
          <w:sz w:val="20"/>
          <w:szCs w:val="20"/>
        </w:rPr>
        <w:t xml:space="preserve"> (ПД и РД),</w:t>
      </w:r>
      <w:r w:rsidR="00274FA2" w:rsidRPr="001E1F9B">
        <w:rPr>
          <w:rFonts w:ascii="Verdana" w:hAnsi="Verdana" w:cs="Times New Roman"/>
          <w:noProof/>
          <w:sz w:val="20"/>
          <w:szCs w:val="20"/>
        </w:rPr>
        <w:t xml:space="preserve">коммерческой документации(КД) </w:t>
      </w:r>
      <w:r w:rsidRPr="001E1F9B">
        <w:rPr>
          <w:rFonts w:ascii="Verdana" w:hAnsi="Verdana" w:cs="Times New Roman"/>
          <w:noProof/>
          <w:sz w:val="20"/>
          <w:szCs w:val="20"/>
        </w:rPr>
        <w:t xml:space="preserve"> по у</w:t>
      </w:r>
      <w:proofErr w:type="spellStart"/>
      <w:r w:rsidRPr="001E1F9B">
        <w:rPr>
          <w:rFonts w:ascii="Verdana" w:hAnsi="Verdana" w:cs="Times New Roman"/>
          <w:sz w:val="20"/>
          <w:szCs w:val="20"/>
        </w:rPr>
        <w:t>становке</w:t>
      </w:r>
      <w:proofErr w:type="spellEnd"/>
      <w:r w:rsidRPr="001E1F9B">
        <w:rPr>
          <w:rFonts w:ascii="Verdana" w:hAnsi="Verdana" w:cs="Times New Roman"/>
          <w:sz w:val="20"/>
          <w:szCs w:val="20"/>
        </w:rPr>
        <w:t xml:space="preserve"> АЛАР </w:t>
      </w:r>
      <w:proofErr w:type="gramStart"/>
      <w:r w:rsidRPr="001E1F9B">
        <w:rPr>
          <w:rFonts w:ascii="Verdana" w:hAnsi="Verdana" w:cs="Times New Roman"/>
          <w:sz w:val="20"/>
          <w:szCs w:val="20"/>
        </w:rPr>
        <w:t>на</w:t>
      </w:r>
      <w:proofErr w:type="gramEnd"/>
      <w:r w:rsidR="00786B08" w:rsidRPr="001E1F9B">
        <w:rPr>
          <w:rFonts w:ascii="Verdana" w:hAnsi="Verdana" w:cs="Times New Roman"/>
          <w:sz w:val="20"/>
          <w:szCs w:val="20"/>
        </w:rPr>
        <w:t>: «ВЛ-220кВ Смоленская ГРЭС</w:t>
      </w:r>
      <w:r w:rsidR="00FD6800" w:rsidRPr="001E1F9B">
        <w:rPr>
          <w:rFonts w:ascii="Verdana" w:hAnsi="Verdana" w:cs="Times New Roman"/>
          <w:sz w:val="20"/>
          <w:szCs w:val="20"/>
        </w:rPr>
        <w:t xml:space="preserve"> </w:t>
      </w:r>
      <w:r w:rsidR="00786B08" w:rsidRPr="001E1F9B">
        <w:rPr>
          <w:rFonts w:ascii="Verdana" w:hAnsi="Verdana" w:cs="Times New Roman"/>
          <w:sz w:val="20"/>
          <w:szCs w:val="20"/>
        </w:rPr>
        <w:t xml:space="preserve">–  Талашкино с отпайкой ПС Литейная </w:t>
      </w:r>
      <w:r w:rsidR="00786B08" w:rsidRPr="001E1F9B">
        <w:rPr>
          <w:rFonts w:ascii="Verdana" w:hAnsi="Verdana" w:cs="Times New Roman"/>
          <w:sz w:val="20"/>
          <w:szCs w:val="20"/>
          <w:lang w:val="en-US"/>
        </w:rPr>
        <w:t>I</w:t>
      </w:r>
      <w:r w:rsidR="00786B08" w:rsidRPr="001E1F9B">
        <w:rPr>
          <w:rFonts w:ascii="Verdana" w:hAnsi="Verdana" w:cs="Times New Roman"/>
          <w:sz w:val="20"/>
          <w:szCs w:val="20"/>
        </w:rPr>
        <w:t xml:space="preserve"> цепь», «ВЛ-220кВ Смоленская ГРЭС</w:t>
      </w:r>
      <w:r w:rsidR="00FD6800" w:rsidRPr="001E1F9B">
        <w:rPr>
          <w:rFonts w:ascii="Verdana" w:hAnsi="Verdana" w:cs="Times New Roman"/>
          <w:sz w:val="20"/>
          <w:szCs w:val="20"/>
        </w:rPr>
        <w:t xml:space="preserve"> </w:t>
      </w:r>
      <w:r w:rsidR="00786B08" w:rsidRPr="001E1F9B">
        <w:rPr>
          <w:rFonts w:ascii="Verdana" w:hAnsi="Verdana" w:cs="Times New Roman"/>
          <w:sz w:val="20"/>
          <w:szCs w:val="20"/>
        </w:rPr>
        <w:t xml:space="preserve">–  Талашкино с отпайкой ПС Литейная </w:t>
      </w:r>
      <w:r w:rsidR="00786B08" w:rsidRPr="001E1F9B">
        <w:rPr>
          <w:rFonts w:ascii="Verdana" w:hAnsi="Verdana" w:cs="Times New Roman"/>
          <w:sz w:val="20"/>
          <w:szCs w:val="20"/>
          <w:lang w:val="en-US"/>
        </w:rPr>
        <w:t>II</w:t>
      </w:r>
      <w:r w:rsidR="00786B08" w:rsidRPr="001E1F9B">
        <w:rPr>
          <w:rFonts w:ascii="Verdana" w:hAnsi="Verdana" w:cs="Times New Roman"/>
          <w:sz w:val="20"/>
          <w:szCs w:val="20"/>
        </w:rPr>
        <w:t xml:space="preserve"> цепь», « Смоленская ГРЭС – Компрессорная», «Смоленская ГРЭС – Нелидово№1», «Смоленская ГРЭС – Нелидово№2»,</w:t>
      </w:r>
      <w:r w:rsidRPr="001E1F9B">
        <w:rPr>
          <w:rFonts w:ascii="Verdana" w:hAnsi="Verdana" w:cs="Times New Roman"/>
          <w:sz w:val="20"/>
          <w:szCs w:val="20"/>
        </w:rPr>
        <w:t xml:space="preserve"> со стороны </w:t>
      </w:r>
      <w:r w:rsidR="009D21F9" w:rsidRPr="001E1F9B">
        <w:rPr>
          <w:rFonts w:ascii="Verdana" w:hAnsi="Verdana" w:cs="Times New Roman"/>
          <w:sz w:val="20"/>
          <w:szCs w:val="20"/>
        </w:rPr>
        <w:t>ОРУ-220кВ и РЩО Смоленской ГРЭС</w:t>
      </w:r>
      <w:r w:rsidRPr="001E1F9B">
        <w:rPr>
          <w:rFonts w:ascii="Verdana" w:hAnsi="Verdana" w:cs="Times New Roman"/>
          <w:sz w:val="20"/>
          <w:szCs w:val="20"/>
        </w:rPr>
        <w:t>.</w:t>
      </w:r>
    </w:p>
    <w:p w:rsidR="00E90D17" w:rsidRPr="001E1F9B" w:rsidRDefault="00E90D17" w:rsidP="000D4A0E">
      <w:pPr>
        <w:widowControl w:val="0"/>
        <w:jc w:val="both"/>
        <w:rPr>
          <w:rFonts w:ascii="Verdana" w:hAnsi="Verdana" w:cs="Times New Roman"/>
          <w:bCs/>
          <w:sz w:val="20"/>
          <w:szCs w:val="20"/>
        </w:rPr>
      </w:pPr>
    </w:p>
    <w:p w:rsidR="00E90D17" w:rsidRPr="001E1F9B" w:rsidRDefault="009B6C54" w:rsidP="000D4A0E">
      <w:pPr>
        <w:pStyle w:val="a6"/>
        <w:widowControl w:val="0"/>
        <w:numPr>
          <w:ilvl w:val="0"/>
          <w:numId w:val="33"/>
        </w:numPr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  <w:r w:rsidRPr="001E1F9B">
        <w:rPr>
          <w:rFonts w:ascii="Verdana" w:hAnsi="Verdana" w:cs="Times New Roman"/>
          <w:b/>
          <w:bCs/>
          <w:sz w:val="20"/>
          <w:szCs w:val="20"/>
        </w:rPr>
        <w:t xml:space="preserve"> </w:t>
      </w:r>
      <w:r w:rsidR="00E90D17" w:rsidRPr="001E1F9B">
        <w:rPr>
          <w:rFonts w:ascii="Verdana" w:hAnsi="Verdana" w:cs="Times New Roman"/>
          <w:b/>
          <w:bCs/>
          <w:sz w:val="20"/>
          <w:szCs w:val="20"/>
        </w:rPr>
        <w:t>Требования к оформлению и содержанию документации:</w:t>
      </w:r>
    </w:p>
    <w:p w:rsidR="00E90D17" w:rsidRPr="001E1F9B" w:rsidRDefault="00E90D17" w:rsidP="000D4A0E">
      <w:pPr>
        <w:widowControl w:val="0"/>
        <w:ind w:firstLine="709"/>
        <w:jc w:val="both"/>
        <w:rPr>
          <w:rFonts w:ascii="Verdana" w:hAnsi="Verdana" w:cs="Times New Roman"/>
          <w:bCs/>
          <w:sz w:val="20"/>
          <w:szCs w:val="20"/>
        </w:rPr>
      </w:pPr>
      <w:r w:rsidRPr="001E1F9B">
        <w:rPr>
          <w:rFonts w:ascii="Verdana" w:hAnsi="Verdana" w:cs="Times New Roman"/>
          <w:bCs/>
          <w:sz w:val="20"/>
          <w:szCs w:val="20"/>
        </w:rPr>
        <w:t>Документация выполняется в соответствии с действующими нормативными требованиями в объеме, необходимом для осуществления закупок, производства работ и последующего ввода оборудования в эксплуатацию.</w:t>
      </w:r>
    </w:p>
    <w:p w:rsidR="001A2121" w:rsidRPr="001E1F9B" w:rsidRDefault="001A2121" w:rsidP="000D4A0E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Verdana" w:eastAsia="TimesNewRomanPSMT" w:hAnsi="Verdana" w:cs="Times New Roman"/>
          <w:sz w:val="20"/>
          <w:szCs w:val="20"/>
        </w:rPr>
      </w:pPr>
    </w:p>
    <w:p w:rsidR="001A2121" w:rsidRPr="001E1F9B" w:rsidRDefault="00B4582C" w:rsidP="000D4A0E">
      <w:pPr>
        <w:pStyle w:val="2"/>
        <w:keepNext w:val="0"/>
        <w:numPr>
          <w:ilvl w:val="1"/>
          <w:numId w:val="33"/>
        </w:numPr>
        <w:tabs>
          <w:tab w:val="left" w:pos="1276"/>
        </w:tabs>
        <w:spacing w:before="0" w:after="0"/>
        <w:ind w:left="0"/>
        <w:rPr>
          <w:rFonts w:ascii="Verdana" w:hAnsi="Verdana"/>
          <w:iCs w:val="0"/>
          <w:sz w:val="20"/>
          <w:szCs w:val="20"/>
        </w:rPr>
      </w:pPr>
      <w:r w:rsidRPr="001E1F9B">
        <w:rPr>
          <w:rFonts w:ascii="Verdana" w:hAnsi="Verdana"/>
          <w:iCs w:val="0"/>
          <w:sz w:val="20"/>
          <w:szCs w:val="20"/>
        </w:rPr>
        <w:t xml:space="preserve"> </w:t>
      </w:r>
      <w:r w:rsidR="001A2121" w:rsidRPr="001E1F9B">
        <w:rPr>
          <w:rFonts w:ascii="Verdana" w:hAnsi="Verdana"/>
          <w:iCs w:val="0"/>
          <w:sz w:val="20"/>
          <w:szCs w:val="20"/>
        </w:rPr>
        <w:t>В проектной документации определить и выполнить:</w:t>
      </w:r>
    </w:p>
    <w:p w:rsidR="001A2121" w:rsidRPr="001E1F9B" w:rsidRDefault="001A2121" w:rsidP="000D4A0E">
      <w:pPr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 xml:space="preserve">-  Выполнить </w:t>
      </w:r>
      <w:proofErr w:type="spellStart"/>
      <w:r w:rsidRPr="001E1F9B">
        <w:rPr>
          <w:rFonts w:ascii="Verdana" w:hAnsi="Verdana" w:cs="Times New Roman"/>
          <w:sz w:val="20"/>
          <w:szCs w:val="20"/>
        </w:rPr>
        <w:t>предпроектное</w:t>
      </w:r>
      <w:proofErr w:type="spellEnd"/>
      <w:r w:rsidRPr="001E1F9B">
        <w:rPr>
          <w:rFonts w:ascii="Verdana" w:hAnsi="Verdana" w:cs="Times New Roman"/>
          <w:sz w:val="20"/>
          <w:szCs w:val="20"/>
        </w:rPr>
        <w:t xml:space="preserve"> обследование</w:t>
      </w:r>
      <w:r w:rsidR="00B810D7" w:rsidRPr="001E1F9B">
        <w:rPr>
          <w:rFonts w:ascii="Verdana" w:hAnsi="Verdana" w:cs="Times New Roman"/>
          <w:sz w:val="20"/>
          <w:szCs w:val="20"/>
        </w:rPr>
        <w:t xml:space="preserve"> РЗА и ПА на объектах проектирования.</w:t>
      </w:r>
    </w:p>
    <w:p w:rsidR="00B810D7" w:rsidRPr="001E1F9B" w:rsidRDefault="00B810D7" w:rsidP="000D4A0E">
      <w:pPr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 xml:space="preserve">С учетом результатов </w:t>
      </w:r>
      <w:proofErr w:type="spellStart"/>
      <w:r w:rsidRPr="001E1F9B">
        <w:rPr>
          <w:rFonts w:ascii="Verdana" w:hAnsi="Verdana" w:cs="Times New Roman"/>
          <w:sz w:val="20"/>
          <w:szCs w:val="20"/>
        </w:rPr>
        <w:t>предпроектного</w:t>
      </w:r>
      <w:proofErr w:type="spellEnd"/>
      <w:r w:rsidRPr="001E1F9B">
        <w:rPr>
          <w:rFonts w:ascii="Verdana" w:hAnsi="Verdana" w:cs="Times New Roman"/>
          <w:sz w:val="20"/>
          <w:szCs w:val="20"/>
        </w:rPr>
        <w:t xml:space="preserve">  обследования:</w:t>
      </w:r>
    </w:p>
    <w:p w:rsidR="00B810D7" w:rsidRPr="001E1F9B" w:rsidRDefault="00B810D7" w:rsidP="000D4A0E">
      <w:pPr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 xml:space="preserve">- Разработать схему распределения вновь устанавливаемых устройств ПА по </w:t>
      </w:r>
      <w:proofErr w:type="gramStart"/>
      <w:r w:rsidRPr="001E1F9B">
        <w:rPr>
          <w:rFonts w:ascii="Verdana" w:hAnsi="Verdana" w:cs="Times New Roman"/>
          <w:sz w:val="20"/>
          <w:szCs w:val="20"/>
        </w:rPr>
        <w:t>ТТ</w:t>
      </w:r>
      <w:proofErr w:type="gramEnd"/>
      <w:r w:rsidRPr="001E1F9B">
        <w:rPr>
          <w:rFonts w:ascii="Verdana" w:hAnsi="Verdana" w:cs="Times New Roman"/>
          <w:sz w:val="20"/>
          <w:szCs w:val="20"/>
        </w:rPr>
        <w:t xml:space="preserve"> и ТН.</w:t>
      </w:r>
    </w:p>
    <w:p w:rsidR="00B810D7" w:rsidRPr="001E1F9B" w:rsidRDefault="00B810D7" w:rsidP="000D4A0E">
      <w:pPr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-  Разработать  принципиальные, монтажные схемы, предусмотреть интеграцию вновь устанавливаемых устройств в существующие комплексы (устройства) РЗА и ПА, структурно - функциональные схемы устройств ПА с указанием: входных цепей, выходных цепей, переключающихся устройст</w:t>
      </w:r>
      <w:proofErr w:type="gramStart"/>
      <w:r w:rsidRPr="001E1F9B">
        <w:rPr>
          <w:rFonts w:ascii="Verdana" w:hAnsi="Verdana" w:cs="Times New Roman"/>
          <w:sz w:val="20"/>
          <w:szCs w:val="20"/>
        </w:rPr>
        <w:t>в(</w:t>
      </w:r>
      <w:proofErr w:type="gramEnd"/>
      <w:r w:rsidRPr="001E1F9B">
        <w:rPr>
          <w:rFonts w:ascii="Verdana" w:hAnsi="Verdana" w:cs="Times New Roman"/>
          <w:sz w:val="20"/>
          <w:szCs w:val="20"/>
        </w:rPr>
        <w:t xml:space="preserve"> испытательных блоков, переключателей и т.п.), необходимых для оперативного ввода/вывода из работы устройства РЗА, и отдельных функций и цепей, сигналов, отображаемых с </w:t>
      </w:r>
      <w:r w:rsidR="00D67241" w:rsidRPr="001E1F9B">
        <w:rPr>
          <w:rFonts w:ascii="Verdana" w:hAnsi="Verdana" w:cs="Times New Roman"/>
          <w:sz w:val="20"/>
          <w:szCs w:val="20"/>
        </w:rPr>
        <w:t>помощью светодиодов и передаваемых в АСУ ТП и ТМ с решением по обеспечению ЭМС.</w:t>
      </w:r>
    </w:p>
    <w:p w:rsidR="00D67241" w:rsidRPr="001E1F9B" w:rsidRDefault="00D67241" w:rsidP="000D4A0E">
      <w:pPr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lastRenderedPageBreak/>
        <w:t>-  Принципы действия устройств АЛАР, управляющие воздействия (ДС, ОГ) определить по результатам расчетов, расчеты динамической устойчивости и расчетные модели согласовать с Филиалом ОАО «СО ЕЭС» Смоленское РДУ.</w:t>
      </w:r>
    </w:p>
    <w:p w:rsidR="00D67241" w:rsidRPr="001E1F9B" w:rsidRDefault="00D67241" w:rsidP="000D4A0E">
      <w:pPr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- Разработать схему размещения устанавливаемого оборудования в ОПУ.</w:t>
      </w:r>
    </w:p>
    <w:p w:rsidR="00D67241" w:rsidRPr="001E1F9B" w:rsidRDefault="00D67241" w:rsidP="000D4A0E">
      <w:pPr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- Выполнить подключение дискретных сигналов вновь вводимого оборудования к цифровому регистратору аварийных событи</w:t>
      </w:r>
      <w:proofErr w:type="gramStart"/>
      <w:r w:rsidRPr="001E1F9B">
        <w:rPr>
          <w:rFonts w:ascii="Verdana" w:hAnsi="Verdana" w:cs="Times New Roman"/>
          <w:sz w:val="20"/>
          <w:szCs w:val="20"/>
        </w:rPr>
        <w:t>й</w:t>
      </w:r>
      <w:r w:rsidR="00DD06A5" w:rsidRPr="001E1F9B">
        <w:rPr>
          <w:rFonts w:ascii="Verdana" w:hAnsi="Verdana" w:cs="Times New Roman"/>
          <w:sz w:val="20"/>
          <w:szCs w:val="20"/>
        </w:rPr>
        <w:t>(</w:t>
      </w:r>
      <w:proofErr w:type="gramEnd"/>
      <w:r w:rsidR="00DD06A5" w:rsidRPr="001E1F9B">
        <w:rPr>
          <w:rFonts w:ascii="Verdana" w:hAnsi="Verdana" w:cs="Times New Roman"/>
          <w:sz w:val="20"/>
          <w:szCs w:val="20"/>
        </w:rPr>
        <w:t>РАС)</w:t>
      </w:r>
      <w:r w:rsidRPr="001E1F9B">
        <w:rPr>
          <w:rFonts w:ascii="Verdana" w:hAnsi="Verdana" w:cs="Times New Roman"/>
          <w:sz w:val="20"/>
          <w:szCs w:val="20"/>
        </w:rPr>
        <w:t xml:space="preserve">, </w:t>
      </w:r>
      <w:r w:rsidR="00DD06A5" w:rsidRPr="001E1F9B">
        <w:rPr>
          <w:rFonts w:ascii="Verdana" w:hAnsi="Verdana" w:cs="Times New Roman"/>
          <w:sz w:val="20"/>
          <w:szCs w:val="20"/>
        </w:rPr>
        <w:t>количество и перечень подключаемых к РАС сигналов согласовать с Филиалом ОАО «СО ЕЭС» Смоленское РДУ.</w:t>
      </w:r>
    </w:p>
    <w:p w:rsidR="00DD06A5" w:rsidRPr="001E1F9B" w:rsidRDefault="00DD06A5" w:rsidP="000D4A0E">
      <w:pPr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Проектная рабочая документация должна содержать:</w:t>
      </w:r>
    </w:p>
    <w:p w:rsidR="00DD06A5" w:rsidRPr="001E1F9B" w:rsidRDefault="00DD06A5" w:rsidP="000D4A0E">
      <w:pPr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-  принципиальные, функциональн</w:t>
      </w:r>
      <w:proofErr w:type="gramStart"/>
      <w:r w:rsidRPr="001E1F9B">
        <w:rPr>
          <w:rFonts w:ascii="Verdana" w:hAnsi="Verdana" w:cs="Times New Roman"/>
          <w:sz w:val="20"/>
          <w:szCs w:val="20"/>
        </w:rPr>
        <w:t>о-</w:t>
      </w:r>
      <w:proofErr w:type="gramEnd"/>
      <w:r w:rsidRPr="001E1F9B">
        <w:rPr>
          <w:rFonts w:ascii="Verdana" w:hAnsi="Verdana" w:cs="Times New Roman"/>
          <w:sz w:val="20"/>
          <w:szCs w:val="20"/>
        </w:rPr>
        <w:t xml:space="preserve"> логические схемы программируемой логики;</w:t>
      </w:r>
    </w:p>
    <w:p w:rsidR="00DD06A5" w:rsidRPr="001E1F9B" w:rsidRDefault="00DD06A5" w:rsidP="000D4A0E">
      <w:pPr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 xml:space="preserve">Пояснительную записку, содержащую проектный расчет </w:t>
      </w:r>
      <w:proofErr w:type="spellStart"/>
      <w:r w:rsidRPr="001E1F9B">
        <w:rPr>
          <w:rFonts w:ascii="Verdana" w:hAnsi="Verdana" w:cs="Times New Roman"/>
          <w:sz w:val="20"/>
          <w:szCs w:val="20"/>
        </w:rPr>
        <w:t>уставок</w:t>
      </w:r>
      <w:proofErr w:type="spellEnd"/>
      <w:r w:rsidRPr="001E1F9B">
        <w:rPr>
          <w:rFonts w:ascii="Verdana" w:hAnsi="Verdana" w:cs="Times New Roman"/>
          <w:sz w:val="20"/>
          <w:szCs w:val="20"/>
        </w:rPr>
        <w:t xml:space="preserve">, данные по </w:t>
      </w:r>
      <w:proofErr w:type="spellStart"/>
      <w:r w:rsidRPr="001E1F9B">
        <w:rPr>
          <w:rFonts w:ascii="Verdana" w:hAnsi="Verdana" w:cs="Times New Roman"/>
          <w:sz w:val="20"/>
          <w:szCs w:val="20"/>
        </w:rPr>
        <w:t>параметрированию</w:t>
      </w:r>
      <w:proofErr w:type="spellEnd"/>
      <w:r w:rsidR="001E1F9B">
        <w:rPr>
          <w:rFonts w:ascii="Verdana" w:hAnsi="Verdana" w:cs="Times New Roman"/>
          <w:sz w:val="20"/>
          <w:szCs w:val="20"/>
        </w:rPr>
        <w:t xml:space="preserve"> </w:t>
      </w:r>
      <w:r w:rsidRPr="001E1F9B">
        <w:rPr>
          <w:rFonts w:ascii="Verdana" w:hAnsi="Verdana" w:cs="Times New Roman"/>
          <w:sz w:val="20"/>
          <w:szCs w:val="20"/>
        </w:rPr>
        <w:t>(конфигурированию) микропроцессорных устройств РЗА;</w:t>
      </w:r>
    </w:p>
    <w:p w:rsidR="00D67241" w:rsidRPr="001E1F9B" w:rsidRDefault="00DD06A5" w:rsidP="000D4A0E">
      <w:pPr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- актуальное техническое описание</w:t>
      </w:r>
      <w:r w:rsidR="00B4582C" w:rsidRPr="001E1F9B">
        <w:rPr>
          <w:rFonts w:ascii="Verdana" w:hAnsi="Verdana" w:cs="Times New Roman"/>
          <w:sz w:val="20"/>
          <w:szCs w:val="20"/>
        </w:rPr>
        <w:t xml:space="preserve"> и руководство   по эксплуатаци</w:t>
      </w:r>
      <w:proofErr w:type="gramStart"/>
      <w:r w:rsidR="00B4582C" w:rsidRPr="001E1F9B">
        <w:rPr>
          <w:rFonts w:ascii="Verdana" w:hAnsi="Verdana" w:cs="Times New Roman"/>
          <w:sz w:val="20"/>
          <w:szCs w:val="20"/>
        </w:rPr>
        <w:t>и(</w:t>
      </w:r>
      <w:proofErr w:type="gramEnd"/>
      <w:r w:rsidR="00B4582C" w:rsidRPr="001E1F9B">
        <w:rPr>
          <w:rFonts w:ascii="Verdana" w:hAnsi="Verdana" w:cs="Times New Roman"/>
          <w:sz w:val="20"/>
          <w:szCs w:val="20"/>
        </w:rPr>
        <w:t xml:space="preserve"> для устройств РЗА зарубежных производителей – на русском языке);</w:t>
      </w:r>
    </w:p>
    <w:p w:rsidR="00E90D17" w:rsidRPr="001E1F9B" w:rsidRDefault="00DD06A5" w:rsidP="000D4A0E">
      <w:pPr>
        <w:widowControl w:val="0"/>
        <w:tabs>
          <w:tab w:val="left" w:pos="-3960"/>
          <w:tab w:val="num" w:pos="1440"/>
        </w:tabs>
        <w:jc w:val="both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 xml:space="preserve">- </w:t>
      </w:r>
      <w:r w:rsidR="00E90D17" w:rsidRPr="001E1F9B">
        <w:rPr>
          <w:rFonts w:ascii="Verdana" w:hAnsi="Verdana" w:cs="Times New Roman"/>
          <w:sz w:val="20"/>
          <w:szCs w:val="20"/>
        </w:rPr>
        <w:t>организацию питания АЛ</w:t>
      </w:r>
      <w:r w:rsidR="00B4582C" w:rsidRPr="001E1F9B">
        <w:rPr>
          <w:rFonts w:ascii="Verdana" w:hAnsi="Verdana" w:cs="Times New Roman"/>
          <w:sz w:val="20"/>
          <w:szCs w:val="20"/>
        </w:rPr>
        <w:t>АР оперативным постоянным током.</w:t>
      </w:r>
    </w:p>
    <w:p w:rsidR="009B6C54" w:rsidRPr="001E1F9B" w:rsidRDefault="003113DC" w:rsidP="000D4A0E">
      <w:pPr>
        <w:pStyle w:val="61"/>
        <w:numPr>
          <w:ilvl w:val="0"/>
          <w:numId w:val="17"/>
        </w:numPr>
        <w:shd w:val="clear" w:color="auto" w:fill="auto"/>
        <w:spacing w:after="0" w:line="346" w:lineRule="exact"/>
        <w:ind w:left="0" w:right="62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Исполнитель</w:t>
      </w:r>
      <w:r w:rsidR="009B6C54" w:rsidRPr="001E1F9B">
        <w:rPr>
          <w:rFonts w:cs="Times New Roman"/>
          <w:sz w:val="20"/>
          <w:szCs w:val="20"/>
        </w:rPr>
        <w:t xml:space="preserve">  в составе конкурсной документации предоставляет комплект сметной документации на стоимость оферты, выполненный в одной из нормативных баз: </w:t>
      </w:r>
      <w:r w:rsidR="001A2121" w:rsidRPr="001E1F9B">
        <w:rPr>
          <w:rFonts w:cs="Times New Roman"/>
          <w:sz w:val="20"/>
          <w:szCs w:val="20"/>
        </w:rPr>
        <w:t>«</w:t>
      </w:r>
      <w:r w:rsidR="009B6C54" w:rsidRPr="001E1F9B">
        <w:rPr>
          <w:rFonts w:cs="Times New Roman"/>
          <w:sz w:val="20"/>
          <w:szCs w:val="20"/>
        </w:rPr>
        <w:t xml:space="preserve">Базовые цены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="009B6C54" w:rsidRPr="001E1F9B">
        <w:rPr>
          <w:rFonts w:cs="Times New Roman"/>
          <w:sz w:val="20"/>
          <w:szCs w:val="20"/>
        </w:rPr>
        <w:t>техперевооружению</w:t>
      </w:r>
      <w:proofErr w:type="spellEnd"/>
      <w:r w:rsidR="001A2121" w:rsidRPr="001E1F9B">
        <w:rPr>
          <w:rFonts w:cs="Times New Roman"/>
          <w:sz w:val="20"/>
          <w:szCs w:val="20"/>
        </w:rPr>
        <w:t>»</w:t>
      </w:r>
      <w:r w:rsidR="009B6C54" w:rsidRPr="001E1F9B">
        <w:rPr>
          <w:rFonts w:cs="Times New Roman"/>
          <w:sz w:val="20"/>
          <w:szCs w:val="20"/>
        </w:rPr>
        <w:t xml:space="preserve">, СНБ-2001 (ФЕР, </w:t>
      </w:r>
      <w:proofErr w:type="spellStart"/>
      <w:r w:rsidR="009B6C54" w:rsidRPr="001E1F9B">
        <w:rPr>
          <w:rFonts w:cs="Times New Roman"/>
          <w:sz w:val="20"/>
          <w:szCs w:val="20"/>
        </w:rPr>
        <w:t>ФЕРр</w:t>
      </w:r>
      <w:proofErr w:type="spellEnd"/>
      <w:r w:rsidR="009B6C54" w:rsidRPr="001E1F9B">
        <w:rPr>
          <w:rFonts w:cs="Times New Roman"/>
          <w:sz w:val="20"/>
          <w:szCs w:val="20"/>
        </w:rPr>
        <w:t xml:space="preserve">, </w:t>
      </w:r>
      <w:proofErr w:type="spellStart"/>
      <w:r w:rsidR="009B6C54" w:rsidRPr="001E1F9B">
        <w:rPr>
          <w:rFonts w:cs="Times New Roman"/>
          <w:sz w:val="20"/>
          <w:szCs w:val="20"/>
        </w:rPr>
        <w:t>ФЕРм</w:t>
      </w:r>
      <w:proofErr w:type="spellEnd"/>
      <w:r w:rsidR="009B6C54" w:rsidRPr="001E1F9B">
        <w:rPr>
          <w:rFonts w:cs="Times New Roman"/>
          <w:sz w:val="20"/>
          <w:szCs w:val="20"/>
        </w:rPr>
        <w:t xml:space="preserve">, </w:t>
      </w:r>
      <w:proofErr w:type="spellStart"/>
      <w:r w:rsidR="009B6C54" w:rsidRPr="001E1F9B">
        <w:rPr>
          <w:rFonts w:cs="Times New Roman"/>
          <w:sz w:val="20"/>
          <w:szCs w:val="20"/>
        </w:rPr>
        <w:t>ФЕРп</w:t>
      </w:r>
      <w:proofErr w:type="spellEnd"/>
      <w:r w:rsidR="009B6C54" w:rsidRPr="001E1F9B">
        <w:rPr>
          <w:rFonts w:cs="Times New Roman"/>
          <w:sz w:val="20"/>
          <w:szCs w:val="20"/>
        </w:rPr>
        <w:t xml:space="preserve">, ИЕР, </w:t>
      </w:r>
      <w:proofErr w:type="spellStart"/>
      <w:r w:rsidR="009B6C54" w:rsidRPr="001E1F9B">
        <w:rPr>
          <w:rFonts w:cs="Times New Roman"/>
          <w:sz w:val="20"/>
          <w:szCs w:val="20"/>
        </w:rPr>
        <w:t>ИЕРр</w:t>
      </w:r>
      <w:proofErr w:type="spellEnd"/>
      <w:r w:rsidR="009B6C54" w:rsidRPr="001E1F9B">
        <w:rPr>
          <w:rFonts w:cs="Times New Roman"/>
          <w:sz w:val="20"/>
          <w:szCs w:val="20"/>
        </w:rPr>
        <w:t>), «Прейскурант на экспериментально-наладочные работы и работы по совершенствованию технологии и эксплуатации  электростанций  и сетей</w:t>
      </w:r>
      <w:r w:rsidR="001A2121" w:rsidRPr="001E1F9B">
        <w:rPr>
          <w:rFonts w:cs="Times New Roman"/>
          <w:sz w:val="20"/>
          <w:szCs w:val="20"/>
        </w:rPr>
        <w:t>»</w:t>
      </w:r>
      <w:r w:rsidR="009B6C54" w:rsidRPr="001E1F9B">
        <w:rPr>
          <w:rFonts w:cs="Times New Roman"/>
          <w:sz w:val="20"/>
          <w:szCs w:val="20"/>
        </w:rPr>
        <w:t xml:space="preserve"> (Прейскуранта ОРГРЭС)», с указанием ниже перечисленной информации:</w:t>
      </w:r>
    </w:p>
    <w:p w:rsidR="009B6C54" w:rsidRPr="001E1F9B" w:rsidRDefault="009B6C54" w:rsidP="000D4A0E">
      <w:pPr>
        <w:pStyle w:val="61"/>
        <w:numPr>
          <w:ilvl w:val="0"/>
          <w:numId w:val="17"/>
        </w:numPr>
        <w:shd w:val="clear" w:color="auto" w:fill="auto"/>
        <w:spacing w:after="0" w:line="346" w:lineRule="exact"/>
        <w:ind w:left="0" w:right="62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а) коэффициенты к базовым ценам на работы по ремонту энергетического оборудования, адекватные условиям функционирования конкурентного рынка услуг по ремонту и </w:t>
      </w:r>
      <w:proofErr w:type="spellStart"/>
      <w:r w:rsidRPr="001E1F9B">
        <w:rPr>
          <w:rFonts w:cs="Times New Roman"/>
          <w:sz w:val="20"/>
          <w:szCs w:val="20"/>
        </w:rPr>
        <w:t>техперевооружению</w:t>
      </w:r>
      <w:proofErr w:type="spellEnd"/>
      <w:r w:rsidRPr="001E1F9B">
        <w:rPr>
          <w:rFonts w:cs="Times New Roman"/>
          <w:sz w:val="20"/>
          <w:szCs w:val="20"/>
        </w:rPr>
        <w:t>»;</w:t>
      </w:r>
    </w:p>
    <w:p w:rsidR="009B6C54" w:rsidRPr="001E1F9B" w:rsidRDefault="009B6C54" w:rsidP="000D4A0E">
      <w:pPr>
        <w:pStyle w:val="61"/>
        <w:numPr>
          <w:ilvl w:val="0"/>
          <w:numId w:val="17"/>
        </w:numPr>
        <w:shd w:val="clear" w:color="auto" w:fill="auto"/>
        <w:spacing w:after="0" w:line="346" w:lineRule="exact"/>
        <w:ind w:left="0" w:right="62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б) индексы (СМР, материалы, оплата труда, эксплуатация машин и механизмов) при использовании справочников ФЕР, ТЕР.</w:t>
      </w:r>
    </w:p>
    <w:p w:rsidR="009B6C54" w:rsidRPr="001E1F9B" w:rsidRDefault="009B6C54" w:rsidP="000D4A0E">
      <w:pPr>
        <w:pStyle w:val="61"/>
        <w:numPr>
          <w:ilvl w:val="0"/>
          <w:numId w:val="17"/>
        </w:numPr>
        <w:shd w:val="clear" w:color="auto" w:fill="auto"/>
        <w:spacing w:after="0" w:line="346" w:lineRule="exact"/>
        <w:ind w:left="0" w:right="62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Сметная документация должна содержать все планируемые Подрядчиком  расходы, включая материалы, механизмы, транспортно-заготовительные и командировочные расходы.</w:t>
      </w:r>
    </w:p>
    <w:p w:rsidR="009B6C54" w:rsidRPr="001E1F9B" w:rsidRDefault="009B6C54" w:rsidP="000D4A0E">
      <w:pPr>
        <w:pStyle w:val="61"/>
        <w:numPr>
          <w:ilvl w:val="0"/>
          <w:numId w:val="17"/>
        </w:numPr>
        <w:shd w:val="clear" w:color="auto" w:fill="auto"/>
        <w:spacing w:after="0" w:line="346" w:lineRule="exact"/>
        <w:ind w:left="0" w:right="62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Сметная документация должна быть представлена в электронном виде в одном из форматов: .</w:t>
      </w:r>
      <w:proofErr w:type="spellStart"/>
      <w:r w:rsidRPr="001E1F9B">
        <w:rPr>
          <w:rFonts w:cs="Times New Roman"/>
          <w:sz w:val="20"/>
          <w:szCs w:val="20"/>
        </w:rPr>
        <w:t>xls</w:t>
      </w:r>
      <w:proofErr w:type="spellEnd"/>
      <w:r w:rsidRPr="001E1F9B">
        <w:rPr>
          <w:rFonts w:cs="Times New Roman"/>
          <w:sz w:val="20"/>
          <w:szCs w:val="20"/>
        </w:rPr>
        <w:t xml:space="preserve">, </w:t>
      </w:r>
      <w:proofErr w:type="spellStart"/>
      <w:r w:rsidRPr="001E1F9B">
        <w:rPr>
          <w:rFonts w:cs="Times New Roman"/>
          <w:sz w:val="20"/>
          <w:szCs w:val="20"/>
        </w:rPr>
        <w:t>xlsx</w:t>
      </w:r>
      <w:proofErr w:type="spellEnd"/>
      <w:r w:rsidRPr="001E1F9B">
        <w:rPr>
          <w:rFonts w:cs="Times New Roman"/>
          <w:sz w:val="20"/>
          <w:szCs w:val="20"/>
        </w:rPr>
        <w:t xml:space="preserve">, </w:t>
      </w:r>
      <w:proofErr w:type="spellStart"/>
      <w:r w:rsidRPr="001E1F9B">
        <w:rPr>
          <w:rFonts w:cs="Times New Roman"/>
          <w:sz w:val="20"/>
          <w:szCs w:val="20"/>
        </w:rPr>
        <w:t>gsf</w:t>
      </w:r>
      <w:proofErr w:type="spellEnd"/>
      <w:r w:rsidRPr="001E1F9B">
        <w:rPr>
          <w:rFonts w:cs="Times New Roman"/>
          <w:sz w:val="20"/>
          <w:szCs w:val="20"/>
        </w:rPr>
        <w:t>, .</w:t>
      </w:r>
      <w:proofErr w:type="spellStart"/>
      <w:r w:rsidRPr="001E1F9B">
        <w:rPr>
          <w:rFonts w:cs="Times New Roman"/>
          <w:sz w:val="20"/>
          <w:szCs w:val="20"/>
        </w:rPr>
        <w:t>xml</w:t>
      </w:r>
      <w:proofErr w:type="spellEnd"/>
      <w:r w:rsidRPr="001E1F9B">
        <w:rPr>
          <w:rFonts w:cs="Times New Roman"/>
          <w:sz w:val="20"/>
          <w:szCs w:val="20"/>
        </w:rPr>
        <w:t>,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9B6C54" w:rsidRPr="001E1F9B" w:rsidRDefault="009B6C54" w:rsidP="000D4A0E">
      <w:pPr>
        <w:pStyle w:val="a6"/>
        <w:ind w:left="0"/>
        <w:rPr>
          <w:rFonts w:ascii="Verdana" w:hAnsi="Verdana" w:cs="Times New Roman"/>
          <w:sz w:val="20"/>
          <w:szCs w:val="20"/>
        </w:rPr>
      </w:pPr>
    </w:p>
    <w:p w:rsidR="00E90D17" w:rsidRPr="001E1F9B" w:rsidRDefault="00B4582C" w:rsidP="000D4A0E">
      <w:pPr>
        <w:pStyle w:val="a6"/>
        <w:widowControl w:val="0"/>
        <w:numPr>
          <w:ilvl w:val="1"/>
          <w:numId w:val="33"/>
        </w:numPr>
        <w:tabs>
          <w:tab w:val="left" w:pos="1276"/>
        </w:tabs>
        <w:ind w:left="0"/>
        <w:jc w:val="both"/>
        <w:rPr>
          <w:rFonts w:ascii="Verdana" w:hAnsi="Verdana" w:cs="Times New Roman"/>
          <w:color w:val="0070C0"/>
          <w:spacing w:val="-6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 xml:space="preserve"> </w:t>
      </w:r>
      <w:r w:rsidR="00E90D17" w:rsidRPr="001E1F9B">
        <w:rPr>
          <w:rFonts w:ascii="Verdana" w:hAnsi="Verdana" w:cs="Times New Roman"/>
          <w:sz w:val="20"/>
          <w:szCs w:val="20"/>
        </w:rPr>
        <w:t xml:space="preserve">Документацию в полном объёме представить Заказчику в </w:t>
      </w:r>
      <w:r w:rsidR="009D21F9" w:rsidRPr="001E1F9B">
        <w:rPr>
          <w:rFonts w:ascii="Verdana" w:hAnsi="Verdana" w:cs="Times New Roman"/>
          <w:sz w:val="20"/>
          <w:szCs w:val="20"/>
        </w:rPr>
        <w:t>3</w:t>
      </w:r>
      <w:r w:rsidR="00E90D17" w:rsidRPr="001E1F9B">
        <w:rPr>
          <w:rFonts w:ascii="Verdana" w:hAnsi="Verdana" w:cs="Times New Roman"/>
          <w:sz w:val="20"/>
          <w:szCs w:val="20"/>
        </w:rPr>
        <w:t>-</w:t>
      </w:r>
      <w:r w:rsidR="009D21F9" w:rsidRPr="001E1F9B">
        <w:rPr>
          <w:rFonts w:ascii="Verdana" w:hAnsi="Verdana" w:cs="Times New Roman"/>
          <w:sz w:val="20"/>
          <w:szCs w:val="20"/>
        </w:rPr>
        <w:t>х</w:t>
      </w:r>
      <w:r w:rsidR="00E90D17" w:rsidRPr="001E1F9B">
        <w:rPr>
          <w:rFonts w:ascii="Verdana" w:hAnsi="Verdana" w:cs="Times New Roman"/>
          <w:sz w:val="20"/>
          <w:szCs w:val="20"/>
        </w:rPr>
        <w:t xml:space="preserve"> экземплярах на бумажном носителе, в 2-х экземплярах в электронном виде на CD с возможностью редактирования, в 2 экз. на CD в формате данных Системы комплектования Электронного архива документов ОАО «</w:t>
      </w:r>
      <w:r w:rsidR="003113DC" w:rsidRPr="001E1F9B">
        <w:rPr>
          <w:rFonts w:ascii="Verdana" w:hAnsi="Verdana" w:cs="Times New Roman"/>
          <w:sz w:val="20"/>
          <w:szCs w:val="20"/>
        </w:rPr>
        <w:t>Э.ОН Россия»</w:t>
      </w:r>
      <w:r w:rsidR="00152366" w:rsidRPr="001E1F9B">
        <w:rPr>
          <w:rFonts w:ascii="Verdana" w:hAnsi="Verdana" w:cs="Times New Roman"/>
          <w:sz w:val="20"/>
          <w:szCs w:val="20"/>
        </w:rPr>
        <w:t>.</w:t>
      </w:r>
    </w:p>
    <w:p w:rsidR="00E90D17" w:rsidRPr="001E1F9B" w:rsidRDefault="00E90D17" w:rsidP="000D4A0E">
      <w:pPr>
        <w:pStyle w:val="a6"/>
        <w:widowControl w:val="0"/>
        <w:numPr>
          <w:ilvl w:val="1"/>
          <w:numId w:val="33"/>
        </w:numPr>
        <w:tabs>
          <w:tab w:val="left" w:pos="1276"/>
        </w:tabs>
        <w:ind w:left="0"/>
        <w:jc w:val="both"/>
        <w:rPr>
          <w:rFonts w:ascii="Verdana" w:hAnsi="Verdana" w:cs="Times New Roman"/>
          <w:spacing w:val="-6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 xml:space="preserve">Выполнить отдельными томами техническую и коммерческую части конкурсной документации на выбор и закупку оборудования, </w:t>
      </w:r>
      <w:r w:rsidR="00152366" w:rsidRPr="001E1F9B">
        <w:rPr>
          <w:rFonts w:ascii="Verdana" w:hAnsi="Verdana" w:cs="Times New Roman"/>
          <w:sz w:val="20"/>
          <w:szCs w:val="20"/>
        </w:rPr>
        <w:t xml:space="preserve">предлагаемую для </w:t>
      </w:r>
      <w:r w:rsidRPr="001E1F9B">
        <w:rPr>
          <w:rFonts w:ascii="Verdana" w:hAnsi="Verdana" w:cs="Times New Roman"/>
          <w:sz w:val="20"/>
          <w:szCs w:val="20"/>
        </w:rPr>
        <w:t>выполнени</w:t>
      </w:r>
      <w:r w:rsidR="00152366" w:rsidRPr="001E1F9B">
        <w:rPr>
          <w:rFonts w:ascii="Verdana" w:hAnsi="Verdana" w:cs="Times New Roman"/>
          <w:sz w:val="20"/>
          <w:szCs w:val="20"/>
        </w:rPr>
        <w:t>я</w:t>
      </w:r>
      <w:r w:rsidR="004D0F53" w:rsidRPr="001E1F9B">
        <w:rPr>
          <w:rFonts w:ascii="Verdana" w:hAnsi="Verdana" w:cs="Times New Roman"/>
          <w:sz w:val="20"/>
          <w:szCs w:val="20"/>
        </w:rPr>
        <w:t xml:space="preserve"> монтажных работ</w:t>
      </w:r>
      <w:r w:rsidR="00152366" w:rsidRPr="001E1F9B">
        <w:rPr>
          <w:rFonts w:ascii="Verdana" w:hAnsi="Verdana" w:cs="Times New Roman"/>
          <w:sz w:val="20"/>
          <w:szCs w:val="20"/>
        </w:rPr>
        <w:t>.</w:t>
      </w:r>
      <w:r w:rsidRPr="001E1F9B">
        <w:rPr>
          <w:rFonts w:ascii="Verdana" w:hAnsi="Verdana" w:cs="Times New Roman"/>
          <w:sz w:val="20"/>
          <w:szCs w:val="20"/>
        </w:rPr>
        <w:t xml:space="preserve"> </w:t>
      </w:r>
      <w:r w:rsidR="004D0F53" w:rsidRPr="001E1F9B">
        <w:rPr>
          <w:rFonts w:ascii="Verdana" w:hAnsi="Verdana" w:cs="Times New Roman"/>
          <w:sz w:val="20"/>
          <w:szCs w:val="20"/>
        </w:rPr>
        <w:t>Документация, направляемая на согласование в Филиал ОАО «СО ЕЭС» Смоленское РДУ, должна содержать полный перечень разрабатываемых томов и разделов, при направлении скорректированных материало</w:t>
      </w:r>
      <w:proofErr w:type="gramStart"/>
      <w:r w:rsidR="004D0F53" w:rsidRPr="001E1F9B">
        <w:rPr>
          <w:rFonts w:ascii="Verdana" w:hAnsi="Verdana" w:cs="Times New Roman"/>
          <w:sz w:val="20"/>
          <w:szCs w:val="20"/>
        </w:rPr>
        <w:t>в-</w:t>
      </w:r>
      <w:proofErr w:type="gramEnd"/>
      <w:r w:rsidR="004D0F53" w:rsidRPr="001E1F9B">
        <w:rPr>
          <w:rFonts w:ascii="Verdana" w:hAnsi="Verdana" w:cs="Times New Roman"/>
          <w:sz w:val="20"/>
          <w:szCs w:val="20"/>
        </w:rPr>
        <w:t xml:space="preserve"> ответы на ранее выданные замечания</w:t>
      </w:r>
      <w:r w:rsidR="00605ABE" w:rsidRPr="001E1F9B">
        <w:rPr>
          <w:rFonts w:ascii="Verdana" w:hAnsi="Verdana" w:cs="Times New Roman"/>
          <w:sz w:val="20"/>
          <w:szCs w:val="20"/>
        </w:rPr>
        <w:t>, а так же перечень изменений, внесенных  в документацию.</w:t>
      </w:r>
    </w:p>
    <w:p w:rsidR="00144C70" w:rsidRPr="001E1F9B" w:rsidRDefault="00B4582C" w:rsidP="000D4A0E">
      <w:pPr>
        <w:pStyle w:val="a6"/>
        <w:widowControl w:val="0"/>
        <w:numPr>
          <w:ilvl w:val="1"/>
          <w:numId w:val="33"/>
        </w:numPr>
        <w:tabs>
          <w:tab w:val="left" w:pos="1276"/>
        </w:tabs>
        <w:ind w:left="0"/>
        <w:jc w:val="both"/>
        <w:rPr>
          <w:rFonts w:ascii="Verdana" w:hAnsi="Verdana" w:cs="Times New Roman"/>
          <w:spacing w:val="-6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 xml:space="preserve"> </w:t>
      </w:r>
      <w:r w:rsidR="00E90D17" w:rsidRPr="001E1F9B">
        <w:rPr>
          <w:rFonts w:ascii="Verdana" w:hAnsi="Verdana" w:cs="Times New Roman"/>
          <w:sz w:val="20"/>
          <w:szCs w:val="20"/>
        </w:rPr>
        <w:t xml:space="preserve">Проектную </w:t>
      </w:r>
      <w:r w:rsidR="000712A9" w:rsidRPr="001E1F9B">
        <w:rPr>
          <w:rFonts w:ascii="Verdana" w:hAnsi="Verdana" w:cs="Times New Roman"/>
          <w:sz w:val="20"/>
          <w:szCs w:val="20"/>
        </w:rPr>
        <w:t xml:space="preserve">и рабочую </w:t>
      </w:r>
      <w:r w:rsidR="00E90D17" w:rsidRPr="001E1F9B">
        <w:rPr>
          <w:rFonts w:ascii="Verdana" w:hAnsi="Verdana" w:cs="Times New Roman"/>
          <w:sz w:val="20"/>
          <w:szCs w:val="20"/>
        </w:rPr>
        <w:t>документацию согласовать с Филиалом ОАО «СО ЕЭС» Смоленское РДУ.</w:t>
      </w:r>
      <w:r w:rsidR="00605ABE" w:rsidRPr="001E1F9B">
        <w:rPr>
          <w:rFonts w:ascii="Verdana" w:hAnsi="Verdana" w:cs="Times New Roman"/>
          <w:sz w:val="20"/>
          <w:szCs w:val="20"/>
        </w:rPr>
        <w:t xml:space="preserve"> </w:t>
      </w:r>
      <w:r w:rsidR="00651DB9" w:rsidRPr="001E1F9B">
        <w:rPr>
          <w:rFonts w:ascii="Verdana" w:hAnsi="Verdana" w:cs="Times New Roman"/>
          <w:sz w:val="20"/>
          <w:szCs w:val="20"/>
        </w:rPr>
        <w:t xml:space="preserve"> </w:t>
      </w:r>
      <w:bookmarkStart w:id="0" w:name="_GoBack"/>
      <w:bookmarkEnd w:id="0"/>
    </w:p>
    <w:p w:rsidR="009B6C54" w:rsidRPr="001E1F9B" w:rsidRDefault="009B6C54" w:rsidP="000D4A0E">
      <w:pPr>
        <w:widowControl w:val="0"/>
        <w:tabs>
          <w:tab w:val="num" w:pos="1080"/>
          <w:tab w:val="left" w:pos="1276"/>
        </w:tabs>
        <w:jc w:val="both"/>
        <w:rPr>
          <w:rFonts w:ascii="Verdana" w:hAnsi="Verdana" w:cs="Times New Roman"/>
          <w:b/>
          <w:sz w:val="20"/>
          <w:szCs w:val="20"/>
        </w:rPr>
      </w:pPr>
    </w:p>
    <w:p w:rsidR="009B6C54" w:rsidRPr="001E1F9B" w:rsidRDefault="009B6C54" w:rsidP="000D4A0E">
      <w:pPr>
        <w:widowControl w:val="0"/>
        <w:tabs>
          <w:tab w:val="num" w:pos="1080"/>
          <w:tab w:val="left" w:pos="1276"/>
        </w:tabs>
        <w:ind w:firstLine="709"/>
        <w:jc w:val="both"/>
        <w:rPr>
          <w:rFonts w:ascii="Verdana" w:hAnsi="Verdana" w:cs="Times New Roman"/>
          <w:b/>
          <w:sz w:val="20"/>
          <w:szCs w:val="20"/>
        </w:rPr>
      </w:pPr>
    </w:p>
    <w:p w:rsidR="00E90D17" w:rsidRPr="001E1F9B" w:rsidRDefault="00B4582C" w:rsidP="000D4A0E">
      <w:pPr>
        <w:pStyle w:val="a6"/>
        <w:widowControl w:val="0"/>
        <w:numPr>
          <w:ilvl w:val="0"/>
          <w:numId w:val="33"/>
        </w:numPr>
        <w:tabs>
          <w:tab w:val="left" w:pos="1276"/>
        </w:tabs>
        <w:ind w:left="0"/>
        <w:jc w:val="both"/>
        <w:rPr>
          <w:rFonts w:ascii="Verdana" w:hAnsi="Verdana" w:cs="Times New Roman"/>
          <w:b/>
          <w:sz w:val="20"/>
          <w:szCs w:val="20"/>
        </w:rPr>
      </w:pPr>
      <w:r w:rsidRPr="001E1F9B">
        <w:rPr>
          <w:rFonts w:ascii="Verdana" w:hAnsi="Verdana" w:cs="Times New Roman"/>
          <w:b/>
          <w:sz w:val="20"/>
          <w:szCs w:val="20"/>
        </w:rPr>
        <w:t xml:space="preserve">  </w:t>
      </w:r>
      <w:r w:rsidR="00E90D17" w:rsidRPr="001E1F9B">
        <w:rPr>
          <w:rFonts w:ascii="Verdana" w:hAnsi="Verdana" w:cs="Times New Roman"/>
          <w:b/>
          <w:sz w:val="20"/>
          <w:szCs w:val="20"/>
        </w:rPr>
        <w:t>Особые условия.</w:t>
      </w:r>
    </w:p>
    <w:p w:rsidR="00CC308F" w:rsidRPr="001E1F9B" w:rsidRDefault="00CC308F" w:rsidP="000D4A0E">
      <w:pPr>
        <w:pStyle w:val="a6"/>
        <w:widowControl w:val="0"/>
        <w:tabs>
          <w:tab w:val="num" w:pos="1080"/>
          <w:tab w:val="left" w:pos="1276"/>
        </w:tabs>
        <w:ind w:left="0"/>
        <w:jc w:val="both"/>
        <w:rPr>
          <w:rFonts w:ascii="Verdana" w:hAnsi="Verdana" w:cs="Times New Roman"/>
          <w:b/>
          <w:bCs/>
          <w:sz w:val="20"/>
          <w:szCs w:val="20"/>
        </w:rPr>
      </w:pPr>
    </w:p>
    <w:p w:rsidR="00E90D17" w:rsidRPr="001E1F9B" w:rsidRDefault="00B4582C" w:rsidP="000D4A0E">
      <w:pPr>
        <w:widowControl w:val="0"/>
        <w:tabs>
          <w:tab w:val="num" w:pos="1080"/>
          <w:tab w:val="left" w:pos="1276"/>
        </w:tabs>
        <w:ind w:hanging="284"/>
        <w:jc w:val="both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8.</w:t>
      </w:r>
      <w:r w:rsidR="009D21F9" w:rsidRPr="001E1F9B">
        <w:rPr>
          <w:rFonts w:ascii="Verdana" w:hAnsi="Verdana" w:cs="Times New Roman"/>
          <w:sz w:val="20"/>
          <w:szCs w:val="20"/>
        </w:rPr>
        <w:t xml:space="preserve">1. </w:t>
      </w:r>
      <w:r w:rsidR="00E90D17" w:rsidRPr="001E1F9B">
        <w:rPr>
          <w:rFonts w:ascii="Verdana" w:hAnsi="Verdana" w:cs="Times New Roman"/>
          <w:sz w:val="20"/>
          <w:szCs w:val="20"/>
        </w:rPr>
        <w:t xml:space="preserve">Разработанная документация является собственностью </w:t>
      </w:r>
      <w:proofErr w:type="gramStart"/>
      <w:r w:rsidR="00E90D17" w:rsidRPr="001E1F9B">
        <w:rPr>
          <w:rFonts w:ascii="Verdana" w:hAnsi="Verdana" w:cs="Times New Roman"/>
          <w:sz w:val="20"/>
          <w:szCs w:val="20"/>
        </w:rPr>
        <w:t>Заказчика</w:t>
      </w:r>
      <w:proofErr w:type="gramEnd"/>
      <w:r w:rsidR="00E90D17" w:rsidRPr="001E1F9B">
        <w:rPr>
          <w:rFonts w:ascii="Verdana" w:hAnsi="Verdana" w:cs="Times New Roman"/>
          <w:sz w:val="20"/>
          <w:szCs w:val="20"/>
        </w:rPr>
        <w:t xml:space="preserve"> и передача ее третьим лицам без его согласия запрещается.</w:t>
      </w:r>
    </w:p>
    <w:p w:rsidR="00E90D17" w:rsidRPr="001E1F9B" w:rsidRDefault="00B4582C" w:rsidP="000D4A0E">
      <w:pPr>
        <w:widowControl w:val="0"/>
        <w:tabs>
          <w:tab w:val="num" w:pos="1080"/>
          <w:tab w:val="left" w:pos="1276"/>
        </w:tabs>
        <w:ind w:hanging="284"/>
        <w:jc w:val="both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lastRenderedPageBreak/>
        <w:t>8.</w:t>
      </w:r>
      <w:r w:rsidR="009D21F9" w:rsidRPr="001E1F9B">
        <w:rPr>
          <w:rFonts w:ascii="Verdana" w:hAnsi="Verdana" w:cs="Times New Roman"/>
          <w:sz w:val="20"/>
          <w:szCs w:val="20"/>
        </w:rPr>
        <w:t>2</w:t>
      </w:r>
      <w:r w:rsidR="00E90D17" w:rsidRPr="001E1F9B">
        <w:rPr>
          <w:rFonts w:ascii="Verdana" w:hAnsi="Verdana" w:cs="Times New Roman"/>
          <w:sz w:val="20"/>
          <w:szCs w:val="20"/>
        </w:rPr>
        <w:t>.</w:t>
      </w:r>
      <w:r w:rsidR="009D21F9" w:rsidRPr="001E1F9B">
        <w:rPr>
          <w:rFonts w:ascii="Verdana" w:hAnsi="Verdana" w:cs="Times New Roman"/>
          <w:sz w:val="20"/>
          <w:szCs w:val="20"/>
        </w:rPr>
        <w:t xml:space="preserve"> </w:t>
      </w:r>
      <w:r w:rsidR="00E90D17" w:rsidRPr="001E1F9B">
        <w:rPr>
          <w:rFonts w:ascii="Verdana" w:hAnsi="Verdana" w:cs="Times New Roman"/>
          <w:sz w:val="20"/>
          <w:szCs w:val="20"/>
        </w:rPr>
        <w:t>Проектная организация получает все необходимые согласования и заключения по документации для последующей ее реализации.</w:t>
      </w:r>
    </w:p>
    <w:p w:rsidR="00E90D17" w:rsidRPr="001E1F9B" w:rsidRDefault="00B4582C" w:rsidP="000D4A0E">
      <w:pPr>
        <w:widowControl w:val="0"/>
        <w:tabs>
          <w:tab w:val="num" w:pos="1080"/>
          <w:tab w:val="left" w:pos="1276"/>
        </w:tabs>
        <w:ind w:hanging="284"/>
        <w:jc w:val="both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8.</w:t>
      </w:r>
      <w:r w:rsidR="00E90D17" w:rsidRPr="001E1F9B">
        <w:rPr>
          <w:rFonts w:ascii="Verdana" w:hAnsi="Verdana" w:cs="Times New Roman"/>
          <w:sz w:val="20"/>
          <w:szCs w:val="20"/>
        </w:rPr>
        <w:t>3.</w:t>
      </w:r>
      <w:r w:rsidR="009D21F9" w:rsidRPr="001E1F9B">
        <w:rPr>
          <w:rFonts w:ascii="Verdana" w:hAnsi="Verdana" w:cs="Times New Roman"/>
          <w:sz w:val="20"/>
          <w:szCs w:val="20"/>
        </w:rPr>
        <w:t xml:space="preserve"> </w:t>
      </w:r>
      <w:r w:rsidR="00E90D17" w:rsidRPr="001E1F9B">
        <w:rPr>
          <w:rFonts w:ascii="Verdana" w:hAnsi="Verdana" w:cs="Times New Roman"/>
          <w:sz w:val="20"/>
          <w:szCs w:val="20"/>
        </w:rPr>
        <w:t>При необходимости, по запросу проектной организации, выполняющей разработку документации, Заказчик предоставляет доверенность на сбор исходных данных и иных документов, необходимых для выполнения проектных работ.</w:t>
      </w:r>
    </w:p>
    <w:p w:rsidR="000D4A0E" w:rsidRPr="001E1F9B" w:rsidRDefault="000D4A0E" w:rsidP="000D4A0E">
      <w:pPr>
        <w:widowControl w:val="0"/>
        <w:tabs>
          <w:tab w:val="num" w:pos="1080"/>
          <w:tab w:val="left" w:pos="1276"/>
        </w:tabs>
        <w:ind w:hanging="284"/>
        <w:jc w:val="both"/>
        <w:rPr>
          <w:rFonts w:ascii="Verdana" w:hAnsi="Verdana" w:cs="Times New Roman"/>
          <w:sz w:val="20"/>
          <w:szCs w:val="20"/>
        </w:rPr>
      </w:pPr>
    </w:p>
    <w:p w:rsidR="00476993" w:rsidRPr="001E1F9B" w:rsidRDefault="00DE1CD5" w:rsidP="000D4A0E">
      <w:pPr>
        <w:pStyle w:val="72"/>
        <w:numPr>
          <w:ilvl w:val="0"/>
          <w:numId w:val="33"/>
        </w:numPr>
        <w:shd w:val="clear" w:color="auto" w:fill="auto"/>
        <w:tabs>
          <w:tab w:val="left" w:pos="786"/>
        </w:tabs>
        <w:spacing w:before="0" w:after="0" w:line="346" w:lineRule="exact"/>
        <w:ind w:left="0"/>
        <w:rPr>
          <w:rFonts w:cs="Times New Roman"/>
          <w:b/>
          <w:sz w:val="20"/>
          <w:szCs w:val="20"/>
        </w:rPr>
      </w:pPr>
      <w:bookmarkStart w:id="1" w:name="bookmark3"/>
      <w:r w:rsidRPr="001E1F9B">
        <w:rPr>
          <w:rFonts w:cs="Times New Roman"/>
          <w:b/>
          <w:sz w:val="20"/>
          <w:szCs w:val="20"/>
        </w:rPr>
        <w:t xml:space="preserve">Требования к </w:t>
      </w:r>
      <w:r w:rsidR="00E90D17" w:rsidRPr="001E1F9B">
        <w:rPr>
          <w:rFonts w:cs="Times New Roman"/>
          <w:b/>
          <w:sz w:val="20"/>
          <w:szCs w:val="20"/>
        </w:rPr>
        <w:t>Исполнителю</w:t>
      </w:r>
      <w:r w:rsidRPr="001E1F9B">
        <w:rPr>
          <w:rFonts w:cs="Times New Roman"/>
          <w:b/>
          <w:sz w:val="20"/>
          <w:szCs w:val="20"/>
        </w:rPr>
        <w:t>.</w:t>
      </w:r>
      <w:bookmarkEnd w:id="1"/>
    </w:p>
    <w:p w:rsidR="00DE1CD5" w:rsidRPr="001E1F9B" w:rsidRDefault="00DE1CD5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Наличие </w:t>
      </w:r>
      <w:proofErr w:type="gramStart"/>
      <w:r w:rsidRPr="001E1F9B">
        <w:rPr>
          <w:rFonts w:cs="Times New Roman"/>
          <w:sz w:val="20"/>
          <w:szCs w:val="20"/>
        </w:rPr>
        <w:t xml:space="preserve">у </w:t>
      </w:r>
      <w:r w:rsidR="00476993" w:rsidRPr="001E1F9B">
        <w:rPr>
          <w:rFonts w:cs="Times New Roman"/>
          <w:sz w:val="20"/>
          <w:szCs w:val="20"/>
        </w:rPr>
        <w:t>Исполнителя</w:t>
      </w:r>
      <w:r w:rsidRPr="001E1F9B">
        <w:rPr>
          <w:rFonts w:cs="Times New Roman"/>
          <w:sz w:val="20"/>
          <w:szCs w:val="20"/>
        </w:rPr>
        <w:t xml:space="preserve"> свидетельства о допуске к определенным видам работ на опасных производственных объектах в рамках</w:t>
      </w:r>
      <w:proofErr w:type="gramEnd"/>
      <w:r w:rsidRPr="001E1F9B">
        <w:rPr>
          <w:rFonts w:cs="Times New Roman"/>
          <w:sz w:val="20"/>
          <w:szCs w:val="20"/>
        </w:rPr>
        <w:t xml:space="preserve"> настоящего технического задания, которые оказывают влияние на безопасность объектов капитального строительства, выданного саморегулируемой организацией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 в порядке, установленном Градостроительным</w:t>
      </w:r>
      <w:r w:rsidR="00122A4C" w:rsidRPr="001E1F9B">
        <w:rPr>
          <w:rFonts w:cs="Times New Roman"/>
          <w:sz w:val="20"/>
          <w:szCs w:val="20"/>
        </w:rPr>
        <w:t xml:space="preserve"> кодексом Российской Федерации/</w:t>
      </w:r>
    </w:p>
    <w:p w:rsidR="00DE1CD5" w:rsidRPr="001E1F9B" w:rsidRDefault="00DE1CD5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Наличие у </w:t>
      </w:r>
      <w:r w:rsidR="00D30007" w:rsidRPr="001E1F9B">
        <w:rPr>
          <w:rFonts w:cs="Times New Roman"/>
          <w:sz w:val="20"/>
          <w:szCs w:val="20"/>
        </w:rPr>
        <w:t>Исполнителя</w:t>
      </w:r>
      <w:r w:rsidRPr="001E1F9B">
        <w:rPr>
          <w:rFonts w:cs="Times New Roman"/>
          <w:sz w:val="20"/>
          <w:szCs w:val="20"/>
        </w:rPr>
        <w:t xml:space="preserve"> сертификатов соотв</w:t>
      </w:r>
      <w:r w:rsidR="00122A4C" w:rsidRPr="001E1F9B">
        <w:rPr>
          <w:rFonts w:cs="Times New Roman"/>
          <w:sz w:val="20"/>
          <w:szCs w:val="20"/>
        </w:rPr>
        <w:t>етствия, разрешений, аттестаций</w:t>
      </w:r>
      <w:r w:rsidR="00CC308F" w:rsidRPr="001E1F9B">
        <w:rPr>
          <w:rFonts w:cs="Times New Roman"/>
          <w:sz w:val="20"/>
          <w:szCs w:val="20"/>
        </w:rPr>
        <w:t>.</w:t>
      </w:r>
    </w:p>
    <w:p w:rsidR="00DE1CD5" w:rsidRPr="001E1F9B" w:rsidRDefault="00DE1CD5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bCs/>
          <w:sz w:val="20"/>
          <w:szCs w:val="20"/>
        </w:rPr>
        <w:t xml:space="preserve">Желательно наличие у </w:t>
      </w:r>
      <w:r w:rsidR="00D30007" w:rsidRPr="001E1F9B">
        <w:rPr>
          <w:rFonts w:cs="Times New Roman"/>
          <w:sz w:val="20"/>
          <w:szCs w:val="20"/>
        </w:rPr>
        <w:t>Исполнителя</w:t>
      </w:r>
      <w:r w:rsidRPr="001E1F9B">
        <w:rPr>
          <w:rFonts w:cs="Times New Roman"/>
          <w:sz w:val="20"/>
          <w:szCs w:val="20"/>
        </w:rPr>
        <w:t xml:space="preserve"> </w:t>
      </w:r>
      <w:r w:rsidRPr="001E1F9B">
        <w:rPr>
          <w:rFonts w:cs="Times New Roman"/>
          <w:bCs/>
          <w:sz w:val="20"/>
          <w:szCs w:val="20"/>
        </w:rPr>
        <w:t>сертификата соответствия стандарту ISO 9001:2011.</w:t>
      </w:r>
    </w:p>
    <w:p w:rsidR="00DE1CD5" w:rsidRPr="001E1F9B" w:rsidRDefault="00DE1CD5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Опыт выполнения аналогичных по характеру и объемам </w:t>
      </w:r>
      <w:r w:rsidR="00152366" w:rsidRPr="001E1F9B">
        <w:rPr>
          <w:rFonts w:cs="Times New Roman"/>
          <w:sz w:val="20"/>
          <w:szCs w:val="20"/>
        </w:rPr>
        <w:t>услуг</w:t>
      </w:r>
      <w:r w:rsidRPr="001E1F9B">
        <w:rPr>
          <w:rFonts w:cs="Times New Roman"/>
          <w:sz w:val="20"/>
          <w:szCs w:val="20"/>
        </w:rPr>
        <w:t xml:space="preserve"> на объектах электроэнергетики не менее 3-х лет.</w:t>
      </w:r>
    </w:p>
    <w:p w:rsidR="00DE1CD5" w:rsidRPr="001E1F9B" w:rsidRDefault="00DE1CD5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Наличие достаточного количества квалифицированного и  аттестованного персонала для выполнения всего комплекса </w:t>
      </w:r>
      <w:r w:rsidR="00152366" w:rsidRPr="001E1F9B">
        <w:rPr>
          <w:rFonts w:cs="Times New Roman"/>
          <w:sz w:val="20"/>
          <w:szCs w:val="20"/>
        </w:rPr>
        <w:t>услуг</w:t>
      </w:r>
      <w:r w:rsidRPr="001E1F9B">
        <w:rPr>
          <w:rFonts w:cs="Times New Roman"/>
          <w:sz w:val="20"/>
          <w:szCs w:val="20"/>
        </w:rPr>
        <w:t>.</w:t>
      </w:r>
    </w:p>
    <w:p w:rsidR="00DE1CD5" w:rsidRPr="001E1F9B" w:rsidRDefault="00D30007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Исполнитель</w:t>
      </w:r>
      <w:r w:rsidR="00DE1CD5" w:rsidRPr="001E1F9B">
        <w:rPr>
          <w:rFonts w:cs="Times New Roman"/>
          <w:sz w:val="20"/>
          <w:szCs w:val="20"/>
        </w:rPr>
        <w:t xml:space="preserve"> 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DE1CD5" w:rsidRPr="001E1F9B">
        <w:rPr>
          <w:rFonts w:cs="Times New Roman"/>
          <w:sz w:val="20"/>
          <w:szCs w:val="20"/>
        </w:rPr>
        <w:t>энергопредприятия</w:t>
      </w:r>
      <w:proofErr w:type="spellEnd"/>
      <w:r w:rsidR="00DE1CD5" w:rsidRPr="001E1F9B">
        <w:rPr>
          <w:rFonts w:cs="Times New Roman"/>
          <w:sz w:val="20"/>
          <w:szCs w:val="20"/>
        </w:rPr>
        <w:t xml:space="preserve">, ПТЭ, ПТБ, ППБ,  правил </w:t>
      </w:r>
      <w:proofErr w:type="spellStart"/>
      <w:r w:rsidR="00DE1CD5" w:rsidRPr="001E1F9B">
        <w:rPr>
          <w:rFonts w:cs="Times New Roman"/>
          <w:sz w:val="20"/>
          <w:szCs w:val="20"/>
        </w:rPr>
        <w:t>Ростехнадзора</w:t>
      </w:r>
      <w:proofErr w:type="spellEnd"/>
      <w:r w:rsidR="00DE1CD5" w:rsidRPr="001E1F9B">
        <w:rPr>
          <w:rFonts w:cs="Times New Roman"/>
          <w:sz w:val="20"/>
          <w:szCs w:val="20"/>
        </w:rPr>
        <w:t xml:space="preserve">, в том числе для того, чтобы не допустить своими действиями  нарушений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DE1CD5" w:rsidRPr="001E1F9B">
        <w:rPr>
          <w:rFonts w:cs="Times New Roman"/>
          <w:sz w:val="20"/>
          <w:szCs w:val="20"/>
        </w:rPr>
        <w:t>энергопредприятия</w:t>
      </w:r>
      <w:proofErr w:type="spellEnd"/>
      <w:r w:rsidR="00DE1CD5" w:rsidRPr="001E1F9B">
        <w:rPr>
          <w:rFonts w:cs="Times New Roman"/>
          <w:sz w:val="20"/>
          <w:szCs w:val="20"/>
        </w:rPr>
        <w:t xml:space="preserve"> при производстве работ. При количестве персонала </w:t>
      </w:r>
      <w:r w:rsidRPr="001E1F9B">
        <w:rPr>
          <w:rFonts w:cs="Times New Roman"/>
          <w:sz w:val="20"/>
          <w:szCs w:val="20"/>
        </w:rPr>
        <w:t>Исполнителя</w:t>
      </w:r>
      <w:r w:rsidR="00DE1CD5" w:rsidRPr="001E1F9B">
        <w:rPr>
          <w:rFonts w:cs="Times New Roman"/>
          <w:sz w:val="20"/>
          <w:szCs w:val="20"/>
        </w:rPr>
        <w:t>, в том числе с учётом персонала субподрядных организаций, более 10-ти человек, Испол</w:t>
      </w:r>
      <w:r w:rsidRPr="001E1F9B">
        <w:rPr>
          <w:rFonts w:cs="Times New Roman"/>
          <w:sz w:val="20"/>
          <w:szCs w:val="20"/>
        </w:rPr>
        <w:t>нитель</w:t>
      </w:r>
      <w:r w:rsidR="00DE1CD5" w:rsidRPr="001E1F9B">
        <w:rPr>
          <w:rFonts w:cs="Times New Roman"/>
          <w:sz w:val="20"/>
          <w:szCs w:val="20"/>
        </w:rPr>
        <w:t xml:space="preserve"> 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</w:t>
      </w:r>
      <w:proofErr w:type="gramStart"/>
      <w:r w:rsidR="00DE1CD5" w:rsidRPr="001E1F9B">
        <w:rPr>
          <w:rFonts w:cs="Times New Roman"/>
          <w:sz w:val="20"/>
          <w:szCs w:val="20"/>
        </w:rPr>
        <w:t>,</w:t>
      </w:r>
      <w:proofErr w:type="gramEnd"/>
      <w:r w:rsidR="00DE1CD5" w:rsidRPr="001E1F9B">
        <w:rPr>
          <w:rFonts w:cs="Times New Roman"/>
          <w:sz w:val="20"/>
          <w:szCs w:val="20"/>
        </w:rPr>
        <w:t xml:space="preserve"> при количестве персонала </w:t>
      </w:r>
      <w:r w:rsidRPr="001E1F9B">
        <w:rPr>
          <w:rFonts w:cs="Times New Roman"/>
          <w:sz w:val="20"/>
          <w:szCs w:val="20"/>
        </w:rPr>
        <w:t>Исполнителя</w:t>
      </w:r>
      <w:r w:rsidR="00DE1CD5" w:rsidRPr="001E1F9B">
        <w:rPr>
          <w:rFonts w:cs="Times New Roman"/>
          <w:sz w:val="20"/>
          <w:szCs w:val="20"/>
        </w:rPr>
        <w:t xml:space="preserve">  от 10-ти человек до 50-ти включительно (с учётом субподрядчиков), 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</w:t>
      </w:r>
      <w:r w:rsidRPr="001E1F9B">
        <w:rPr>
          <w:rFonts w:cs="Times New Roman"/>
          <w:sz w:val="20"/>
          <w:szCs w:val="20"/>
        </w:rPr>
        <w:t xml:space="preserve">оличестве персонала </w:t>
      </w:r>
      <w:r w:rsidR="00DE1CD5" w:rsidRPr="001E1F9B">
        <w:rPr>
          <w:rFonts w:cs="Times New Roman"/>
          <w:sz w:val="20"/>
          <w:szCs w:val="20"/>
        </w:rPr>
        <w:t>Испо</w:t>
      </w:r>
      <w:r w:rsidRPr="001E1F9B">
        <w:rPr>
          <w:rFonts w:cs="Times New Roman"/>
          <w:sz w:val="20"/>
          <w:szCs w:val="20"/>
        </w:rPr>
        <w:t>лнителя</w:t>
      </w:r>
      <w:r w:rsidR="00DE1CD5" w:rsidRPr="001E1F9B">
        <w:rPr>
          <w:rFonts w:cs="Times New Roman"/>
          <w:sz w:val="20"/>
          <w:szCs w:val="20"/>
        </w:rPr>
        <w:t xml:space="preserve">  (с учётом субподрядчиков) более 50-ти человек, должно быть обеспечено постоянное присутствие инспекторов </w:t>
      </w:r>
      <w:r w:rsidRPr="001E1F9B">
        <w:rPr>
          <w:rFonts w:cs="Times New Roman"/>
          <w:sz w:val="20"/>
          <w:szCs w:val="20"/>
        </w:rPr>
        <w:t>Исполнителя</w:t>
      </w:r>
      <w:r w:rsidR="00DE1CD5" w:rsidRPr="001E1F9B">
        <w:rPr>
          <w:rFonts w:cs="Times New Roman"/>
          <w:sz w:val="20"/>
          <w:szCs w:val="20"/>
        </w:rPr>
        <w:t xml:space="preserve"> 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Pr="001E1F9B">
        <w:rPr>
          <w:rFonts w:cs="Times New Roman"/>
          <w:sz w:val="20"/>
          <w:szCs w:val="20"/>
        </w:rPr>
        <w:t>Исполнителя</w:t>
      </w:r>
      <w:r w:rsidR="00DE1CD5" w:rsidRPr="001E1F9B">
        <w:rPr>
          <w:rFonts w:cs="Times New Roman"/>
          <w:sz w:val="20"/>
          <w:szCs w:val="20"/>
        </w:rPr>
        <w:t xml:space="preserve"> (в т.ч. субподрядчиков), Заказчику </w:t>
      </w:r>
      <w:proofErr w:type="gramStart"/>
      <w:r w:rsidR="00DE1CD5" w:rsidRPr="001E1F9B">
        <w:rPr>
          <w:rFonts w:cs="Times New Roman"/>
          <w:sz w:val="20"/>
          <w:szCs w:val="20"/>
        </w:rPr>
        <w:t>предоставляются еженедельные отчёты</w:t>
      </w:r>
      <w:proofErr w:type="gramEnd"/>
      <w:r w:rsidR="00DE1CD5" w:rsidRPr="001E1F9B">
        <w:rPr>
          <w:rFonts w:cs="Times New Roman"/>
          <w:sz w:val="20"/>
          <w:szCs w:val="20"/>
        </w:rPr>
        <w:t xml:space="preserve">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DE1CD5" w:rsidRPr="001E1F9B" w:rsidRDefault="00DE1CD5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Наличие у лиц, допущенных к производству работ, профессиональной подготовки, подтвержденной удостоверениями на право выполнения работ, в том числе (указываются виды работ в соответствие со спецификой технического задания):</w:t>
      </w:r>
    </w:p>
    <w:p w:rsidR="00DE1CD5" w:rsidRPr="001E1F9B" w:rsidRDefault="00DE1CD5" w:rsidP="000D4A0E">
      <w:pPr>
        <w:pStyle w:val="61"/>
        <w:numPr>
          <w:ilvl w:val="0"/>
          <w:numId w:val="4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в электроустановках </w:t>
      </w:r>
      <w:proofErr w:type="gramStart"/>
      <w:r w:rsidRPr="001E1F9B">
        <w:rPr>
          <w:rFonts w:cs="Times New Roman"/>
          <w:sz w:val="20"/>
          <w:szCs w:val="20"/>
        </w:rPr>
        <w:t>до</w:t>
      </w:r>
      <w:proofErr w:type="gramEnd"/>
      <w:r w:rsidRPr="001E1F9B">
        <w:rPr>
          <w:rFonts w:cs="Times New Roman"/>
          <w:sz w:val="20"/>
          <w:szCs w:val="20"/>
        </w:rPr>
        <w:t xml:space="preserve"> и выше 1000В</w:t>
      </w:r>
      <w:r w:rsidR="00122A4C" w:rsidRPr="001E1F9B">
        <w:rPr>
          <w:rFonts w:cs="Times New Roman"/>
          <w:sz w:val="20"/>
          <w:szCs w:val="20"/>
        </w:rPr>
        <w:t>.</w:t>
      </w:r>
    </w:p>
    <w:p w:rsidR="00DE1CD5" w:rsidRPr="001E1F9B" w:rsidRDefault="005A6573" w:rsidP="000D4A0E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lastRenderedPageBreak/>
        <w:t>Исполнитель</w:t>
      </w:r>
      <w:r w:rsidR="00DE1CD5" w:rsidRPr="001E1F9B">
        <w:rPr>
          <w:rFonts w:cs="Times New Roman"/>
          <w:sz w:val="20"/>
          <w:szCs w:val="20"/>
        </w:rPr>
        <w:t xml:space="preserve"> обязан предоставить списки лиц, ответственных за безопасное проведение работ, в т.ч.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 (при необходимости).</w:t>
      </w:r>
    </w:p>
    <w:p w:rsidR="00DE1CD5" w:rsidRPr="001E1F9B" w:rsidRDefault="00DE1CD5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Персонал </w:t>
      </w:r>
      <w:r w:rsidR="005A6573" w:rsidRPr="001E1F9B">
        <w:rPr>
          <w:rFonts w:cs="Times New Roman"/>
          <w:sz w:val="20"/>
          <w:szCs w:val="20"/>
        </w:rPr>
        <w:t>Исполнителя</w:t>
      </w:r>
      <w:r w:rsidRPr="001E1F9B">
        <w:rPr>
          <w:rFonts w:cs="Times New Roman"/>
          <w:sz w:val="20"/>
          <w:szCs w:val="20"/>
        </w:rPr>
        <w:t xml:space="preserve"> обязан выполнять правила внутреннего распорядка, действующего на </w:t>
      </w:r>
      <w:proofErr w:type="spellStart"/>
      <w:r w:rsidRPr="001E1F9B">
        <w:rPr>
          <w:rFonts w:cs="Times New Roman"/>
          <w:sz w:val="20"/>
          <w:szCs w:val="20"/>
        </w:rPr>
        <w:t>энергопредприятии</w:t>
      </w:r>
      <w:proofErr w:type="spellEnd"/>
      <w:proofErr w:type="gramStart"/>
      <w:r w:rsidRPr="001E1F9B">
        <w:rPr>
          <w:rFonts w:cs="Times New Roman"/>
          <w:sz w:val="20"/>
          <w:szCs w:val="20"/>
        </w:rPr>
        <w:t>..</w:t>
      </w:r>
      <w:proofErr w:type="gramEnd"/>
    </w:p>
    <w:p w:rsidR="00DE1CD5" w:rsidRPr="001E1F9B" w:rsidRDefault="005A6573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Исполнитель</w:t>
      </w:r>
      <w:r w:rsidR="00DE1CD5" w:rsidRPr="001E1F9B">
        <w:rPr>
          <w:rFonts w:cs="Times New Roman"/>
          <w:sz w:val="20"/>
          <w:szCs w:val="20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DE1CD5" w:rsidRPr="001E1F9B">
        <w:rPr>
          <w:rFonts w:cs="Times New Roman"/>
          <w:sz w:val="20"/>
          <w:szCs w:val="20"/>
        </w:rPr>
        <w:t>спецобувью</w:t>
      </w:r>
      <w:proofErr w:type="spellEnd"/>
      <w:r w:rsidR="00DE1CD5" w:rsidRPr="001E1F9B">
        <w:rPr>
          <w:rFonts w:cs="Times New Roman"/>
          <w:sz w:val="20"/>
          <w:szCs w:val="20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DE1CD5" w:rsidRPr="001E1F9B" w:rsidRDefault="005A6573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Услуги</w:t>
      </w:r>
      <w:r w:rsidR="00DE1CD5" w:rsidRPr="001E1F9B">
        <w:rPr>
          <w:rFonts w:cs="Times New Roman"/>
          <w:sz w:val="20"/>
          <w:szCs w:val="20"/>
        </w:rPr>
        <w:t xml:space="preserve"> 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Pr="001E1F9B">
        <w:rPr>
          <w:rFonts w:cs="Times New Roman"/>
          <w:sz w:val="20"/>
          <w:szCs w:val="20"/>
        </w:rPr>
        <w:t>Услуг</w:t>
      </w:r>
      <w:r w:rsidR="00DE1CD5" w:rsidRPr="001E1F9B">
        <w:rPr>
          <w:rFonts w:cs="Times New Roman"/>
          <w:sz w:val="20"/>
          <w:szCs w:val="20"/>
        </w:rPr>
        <w:t>.</w:t>
      </w:r>
    </w:p>
    <w:p w:rsidR="00DE1CD5" w:rsidRPr="001E1F9B" w:rsidRDefault="00DE1CD5" w:rsidP="000D4A0E">
      <w:pPr>
        <w:pStyle w:val="61"/>
        <w:numPr>
          <w:ilvl w:val="1"/>
          <w:numId w:val="33"/>
        </w:numPr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В случае привлечения субподрядных организаций, </w:t>
      </w:r>
      <w:r w:rsidR="005A6573" w:rsidRPr="001E1F9B">
        <w:rPr>
          <w:rFonts w:cs="Times New Roman"/>
          <w:sz w:val="20"/>
          <w:szCs w:val="20"/>
        </w:rPr>
        <w:t>Исполнитель</w:t>
      </w:r>
      <w:r w:rsidRPr="001E1F9B">
        <w:rPr>
          <w:rFonts w:cs="Times New Roman"/>
          <w:sz w:val="20"/>
          <w:szCs w:val="20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Pr="001E1F9B">
        <w:rPr>
          <w:rFonts w:cs="Times New Roman"/>
          <w:sz w:val="20"/>
          <w:szCs w:val="20"/>
        </w:rPr>
        <w:t>пред</w:t>
      </w:r>
      <w:r w:rsidR="00476993" w:rsidRPr="001E1F9B">
        <w:rPr>
          <w:rFonts w:cs="Times New Roman"/>
          <w:sz w:val="20"/>
          <w:szCs w:val="20"/>
        </w:rPr>
        <w:t>ъ</w:t>
      </w:r>
      <w:r w:rsidRPr="001E1F9B">
        <w:rPr>
          <w:rFonts w:cs="Times New Roman"/>
          <w:sz w:val="20"/>
          <w:szCs w:val="20"/>
        </w:rPr>
        <w:t>являемым</w:t>
      </w:r>
      <w:proofErr w:type="gramEnd"/>
      <w:r w:rsidRPr="001E1F9B">
        <w:rPr>
          <w:rFonts w:cs="Times New Roman"/>
          <w:sz w:val="20"/>
          <w:szCs w:val="20"/>
        </w:rPr>
        <w:t xml:space="preserve"> к основному </w:t>
      </w:r>
      <w:r w:rsidR="005A6573" w:rsidRPr="001E1F9B">
        <w:rPr>
          <w:rFonts w:cs="Times New Roman"/>
          <w:sz w:val="20"/>
          <w:szCs w:val="20"/>
        </w:rPr>
        <w:t>Исполнителю</w:t>
      </w:r>
      <w:r w:rsidRPr="001E1F9B">
        <w:rPr>
          <w:rFonts w:cs="Times New Roman"/>
          <w:sz w:val="20"/>
          <w:szCs w:val="20"/>
        </w:rPr>
        <w:t xml:space="preserve">, на этапе проведения закупочной процедуры. </w:t>
      </w:r>
    </w:p>
    <w:p w:rsidR="00DE1CD5" w:rsidRPr="001E1F9B" w:rsidRDefault="00DE1CD5" w:rsidP="000D4A0E">
      <w:pPr>
        <w:pStyle w:val="61"/>
        <w:numPr>
          <w:ilvl w:val="1"/>
          <w:numId w:val="33"/>
        </w:numPr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Ответственность за действия субподрядных организаций в целом перед Заказчиком несёт </w:t>
      </w:r>
      <w:r w:rsidR="005A6573" w:rsidRPr="001E1F9B">
        <w:rPr>
          <w:rFonts w:cs="Times New Roman"/>
          <w:sz w:val="20"/>
          <w:szCs w:val="20"/>
        </w:rPr>
        <w:t>Исполнитель</w:t>
      </w:r>
      <w:r w:rsidRPr="001E1F9B">
        <w:rPr>
          <w:rFonts w:cs="Times New Roman"/>
          <w:sz w:val="20"/>
          <w:szCs w:val="20"/>
        </w:rPr>
        <w:t>.</w:t>
      </w:r>
    </w:p>
    <w:p w:rsidR="00DE1CD5" w:rsidRPr="001E1F9B" w:rsidRDefault="00DE1CD5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Наличие у Исполнител</w:t>
      </w:r>
      <w:r w:rsidR="005A6573" w:rsidRPr="001E1F9B">
        <w:rPr>
          <w:rFonts w:cs="Times New Roman"/>
          <w:sz w:val="20"/>
          <w:szCs w:val="20"/>
        </w:rPr>
        <w:t>я</w:t>
      </w:r>
      <w:r w:rsidRPr="001E1F9B">
        <w:rPr>
          <w:rFonts w:cs="Times New Roman"/>
          <w:sz w:val="20"/>
          <w:szCs w:val="20"/>
        </w:rPr>
        <w:t xml:space="preserve"> положительных референций на выполнение аналогичных </w:t>
      </w:r>
      <w:r w:rsidR="005A6573" w:rsidRPr="001E1F9B">
        <w:rPr>
          <w:rFonts w:cs="Times New Roman"/>
          <w:sz w:val="20"/>
          <w:szCs w:val="20"/>
        </w:rPr>
        <w:t>Услуг</w:t>
      </w:r>
      <w:r w:rsidRPr="001E1F9B">
        <w:rPr>
          <w:rFonts w:cs="Times New Roman"/>
          <w:sz w:val="20"/>
          <w:szCs w:val="20"/>
        </w:rPr>
        <w:t>.</w:t>
      </w:r>
    </w:p>
    <w:p w:rsidR="00DE1CD5" w:rsidRPr="001E1F9B" w:rsidRDefault="00DE1CD5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04"/>
        </w:tabs>
        <w:spacing w:after="0" w:line="346" w:lineRule="exact"/>
        <w:ind w:left="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В составе конкурсной документации должна быть представлены:</w:t>
      </w:r>
    </w:p>
    <w:p w:rsidR="00DE1CD5" w:rsidRPr="001E1F9B" w:rsidRDefault="00DE1CD5" w:rsidP="000D4A0E">
      <w:pPr>
        <w:pStyle w:val="61"/>
        <w:numPr>
          <w:ilvl w:val="0"/>
          <w:numId w:val="2"/>
        </w:numPr>
        <w:tabs>
          <w:tab w:val="left" w:pos="404"/>
        </w:tabs>
        <w:spacing w:line="346" w:lineRule="exact"/>
        <w:ind w:left="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информация о наличии системы управления охраной труда (СУОТ) подтвержденной документально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Pr="001E1F9B">
        <w:rPr>
          <w:rFonts w:cs="Times New Roman"/>
          <w:sz w:val="20"/>
          <w:szCs w:val="20"/>
        </w:rPr>
        <w:t>Ростехрегулирования</w:t>
      </w:r>
      <w:proofErr w:type="spellEnd"/>
      <w:r w:rsidRPr="001E1F9B">
        <w:rPr>
          <w:rFonts w:cs="Times New Roman"/>
          <w:sz w:val="20"/>
          <w:szCs w:val="20"/>
        </w:rPr>
        <w:t xml:space="preserve"> от 10 июля 2007 г. N 169-ст. (приветствуется предоставление сертификата соответствия СУОТ на соответствие системе менеджмента OHSAS 18001-2007</w:t>
      </w:r>
      <w:proofErr w:type="gramStart"/>
      <w:r w:rsidRPr="001E1F9B">
        <w:rPr>
          <w:rFonts w:cs="Times New Roman"/>
          <w:sz w:val="20"/>
          <w:szCs w:val="20"/>
        </w:rPr>
        <w:t xml:space="preserve"> )</w:t>
      </w:r>
      <w:proofErr w:type="gramEnd"/>
      <w:r w:rsidRPr="001E1F9B">
        <w:rPr>
          <w:rFonts w:cs="Times New Roman"/>
          <w:sz w:val="20"/>
          <w:szCs w:val="20"/>
        </w:rPr>
        <w:t>;</w:t>
      </w:r>
    </w:p>
    <w:p w:rsidR="00DE1CD5" w:rsidRPr="001E1F9B" w:rsidRDefault="00DE1CD5" w:rsidP="000D4A0E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копия приказа по организации работы постоянно-действующей комиссии по проверке знаний работников организации. </w:t>
      </w:r>
      <w:proofErr w:type="gramStart"/>
      <w:r w:rsidRPr="001E1F9B">
        <w:rPr>
          <w:rFonts w:cs="Times New Roman"/>
          <w:sz w:val="20"/>
          <w:szCs w:val="20"/>
        </w:rPr>
        <w:t>Копии удостоверений всех членов постоянно-действующей комиссии по проверке знаний работников организации;</w:t>
      </w:r>
      <w:proofErr w:type="gramEnd"/>
    </w:p>
    <w:p w:rsidR="00DE1CD5" w:rsidRPr="001E1F9B" w:rsidRDefault="00DE1CD5" w:rsidP="000D4A0E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rPr>
          <w:rFonts w:cs="Times New Roman"/>
          <w:sz w:val="20"/>
          <w:szCs w:val="20"/>
        </w:rPr>
      </w:pPr>
      <w:proofErr w:type="gramStart"/>
      <w:r w:rsidRPr="001E1F9B">
        <w:rPr>
          <w:rFonts w:cs="Times New Roman"/>
          <w:sz w:val="20"/>
          <w:szCs w:val="20"/>
        </w:rPr>
        <w:t>сведения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DE1CD5" w:rsidRPr="001E1F9B" w:rsidRDefault="005A6573" w:rsidP="000D4A0E">
      <w:pPr>
        <w:pStyle w:val="61"/>
        <w:shd w:val="clear" w:color="auto" w:fill="auto"/>
        <w:tabs>
          <w:tab w:val="left" w:pos="404"/>
        </w:tabs>
        <w:spacing w:after="0" w:line="346" w:lineRule="exact"/>
        <w:ind w:firstLine="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Исполнитель</w:t>
      </w:r>
      <w:r w:rsidR="00DE1CD5" w:rsidRPr="001E1F9B">
        <w:rPr>
          <w:rFonts w:cs="Times New Roman"/>
          <w:sz w:val="20"/>
          <w:szCs w:val="20"/>
        </w:rPr>
        <w:t xml:space="preserve"> обязан обеспечить сохранность материалов, оборудования и другого имущества на территории рабочей зоны от начала работ до их завершения и приемки Заказчиком выполненных работ.</w:t>
      </w:r>
    </w:p>
    <w:p w:rsidR="000D4A0E" w:rsidRPr="001E1F9B" w:rsidRDefault="000D4A0E" w:rsidP="000D4A0E">
      <w:pPr>
        <w:pStyle w:val="61"/>
        <w:shd w:val="clear" w:color="auto" w:fill="auto"/>
        <w:tabs>
          <w:tab w:val="left" w:pos="404"/>
        </w:tabs>
        <w:spacing w:after="0" w:line="346" w:lineRule="exact"/>
        <w:ind w:firstLine="0"/>
        <w:rPr>
          <w:rFonts w:cs="Times New Roman"/>
          <w:sz w:val="20"/>
          <w:szCs w:val="20"/>
        </w:rPr>
      </w:pPr>
    </w:p>
    <w:p w:rsidR="00DE1CD5" w:rsidRPr="001E1F9B" w:rsidRDefault="00DE1CD5" w:rsidP="000D4A0E">
      <w:pPr>
        <w:pStyle w:val="72"/>
        <w:numPr>
          <w:ilvl w:val="0"/>
          <w:numId w:val="33"/>
        </w:numPr>
        <w:shd w:val="clear" w:color="auto" w:fill="auto"/>
        <w:tabs>
          <w:tab w:val="left" w:pos="786"/>
        </w:tabs>
        <w:spacing w:before="0" w:after="0" w:line="346" w:lineRule="exact"/>
        <w:ind w:left="0"/>
        <w:rPr>
          <w:rFonts w:cs="Times New Roman"/>
          <w:b/>
          <w:sz w:val="20"/>
          <w:szCs w:val="20"/>
        </w:rPr>
      </w:pPr>
      <w:bookmarkStart w:id="2" w:name="bookmark4"/>
      <w:r w:rsidRPr="001E1F9B">
        <w:rPr>
          <w:rFonts w:cs="Times New Roman"/>
          <w:b/>
          <w:sz w:val="20"/>
          <w:szCs w:val="20"/>
        </w:rPr>
        <w:t xml:space="preserve">Требования к </w:t>
      </w:r>
      <w:bookmarkEnd w:id="2"/>
      <w:r w:rsidR="005A6573" w:rsidRPr="001E1F9B">
        <w:rPr>
          <w:rFonts w:cs="Times New Roman"/>
          <w:b/>
          <w:sz w:val="20"/>
          <w:szCs w:val="20"/>
        </w:rPr>
        <w:t>оказанию Услуг</w:t>
      </w:r>
      <w:r w:rsidRPr="001E1F9B">
        <w:rPr>
          <w:rFonts w:cs="Times New Roman"/>
          <w:b/>
          <w:sz w:val="20"/>
          <w:szCs w:val="20"/>
        </w:rPr>
        <w:t>.</w:t>
      </w:r>
    </w:p>
    <w:p w:rsidR="00DE1CD5" w:rsidRPr="001E1F9B" w:rsidRDefault="005A6573" w:rsidP="000D4A0E">
      <w:pPr>
        <w:pStyle w:val="61"/>
        <w:numPr>
          <w:ilvl w:val="1"/>
          <w:numId w:val="33"/>
        </w:numPr>
        <w:shd w:val="clear" w:color="auto" w:fill="auto"/>
        <w:tabs>
          <w:tab w:val="left" w:pos="462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Услуги должны быть оказаны</w:t>
      </w:r>
      <w:r w:rsidR="00DE1CD5" w:rsidRPr="001E1F9B">
        <w:rPr>
          <w:rFonts w:cs="Times New Roman"/>
          <w:sz w:val="20"/>
          <w:szCs w:val="20"/>
        </w:rPr>
        <w:t xml:space="preserve">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DE1CD5" w:rsidRPr="001E1F9B" w:rsidRDefault="00DE1CD5" w:rsidP="000D4A0E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i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Правила техники безопасности для подрядных организаций. РО-БРиИ-01.</w:t>
      </w:r>
    </w:p>
    <w:p w:rsidR="00DE1CD5" w:rsidRPr="001E1F9B" w:rsidRDefault="00DE1CD5" w:rsidP="000D4A0E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lastRenderedPageBreak/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DE1CD5" w:rsidRPr="001E1F9B" w:rsidRDefault="00DE1CD5" w:rsidP="000D4A0E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«ПТЭ электрических станций и сетей РФ», 2003;</w:t>
      </w:r>
    </w:p>
    <w:p w:rsidR="00DE1CD5" w:rsidRPr="001E1F9B" w:rsidRDefault="00DE1CD5" w:rsidP="000D4A0E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РД 153-34.0-03.150-00, ПОТ </w:t>
      </w:r>
      <w:proofErr w:type="gramStart"/>
      <w:r w:rsidRPr="001E1F9B">
        <w:rPr>
          <w:rFonts w:cs="Times New Roman"/>
          <w:sz w:val="20"/>
          <w:szCs w:val="20"/>
        </w:rPr>
        <w:t>Р</w:t>
      </w:r>
      <w:proofErr w:type="gramEnd"/>
      <w:r w:rsidRPr="001E1F9B">
        <w:rPr>
          <w:rFonts w:cs="Times New Roman"/>
          <w:sz w:val="20"/>
          <w:szCs w:val="20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DE1CD5" w:rsidRPr="001E1F9B" w:rsidRDefault="00DE1CD5" w:rsidP="000D4A0E">
      <w:pPr>
        <w:pStyle w:val="61"/>
        <w:numPr>
          <w:ilvl w:val="0"/>
          <w:numId w:val="2"/>
        </w:numPr>
        <w:shd w:val="clear" w:color="auto" w:fill="auto"/>
        <w:tabs>
          <w:tab w:val="left" w:pos="404"/>
        </w:tabs>
        <w:spacing w:after="0" w:line="346" w:lineRule="exact"/>
        <w:ind w:left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РД 153-34.0-03.301-00 «Правила пожарной безопасности для энергетических предприятий»;</w:t>
      </w:r>
    </w:p>
    <w:p w:rsidR="005A6573" w:rsidRPr="001E1F9B" w:rsidRDefault="005A6573" w:rsidP="000D4A0E">
      <w:pPr>
        <w:pStyle w:val="a6"/>
        <w:widowControl w:val="0"/>
        <w:numPr>
          <w:ilvl w:val="1"/>
          <w:numId w:val="33"/>
        </w:numPr>
        <w:tabs>
          <w:tab w:val="left" w:pos="-4680"/>
        </w:tabs>
        <w:ind w:left="0"/>
        <w:jc w:val="both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Нормативные акты федерального уровня:</w:t>
      </w:r>
    </w:p>
    <w:p w:rsidR="005A6573" w:rsidRPr="001E1F9B" w:rsidRDefault="005A6573" w:rsidP="000D4A0E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eastAsia="MS Mincho" w:hAnsi="Verdana" w:cs="Times New Roman"/>
          <w:sz w:val="20"/>
          <w:szCs w:val="20"/>
          <w:lang w:eastAsia="ja-JP"/>
        </w:rPr>
        <w:t>Постановление Правительства Российской Федерации от 16.02.2008 № 87 «О составе разделов проектной документации и требованиях к их содержанию»;</w:t>
      </w:r>
    </w:p>
    <w:p w:rsidR="005A6573" w:rsidRPr="001E1F9B" w:rsidRDefault="005A6573" w:rsidP="000D4A0E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Федеральный закон «Об обеспечении единства измерений» от 26.06.2008 № 102-ФЗ (действующая редакция);</w:t>
      </w:r>
    </w:p>
    <w:p w:rsidR="005A6573" w:rsidRPr="001E1F9B" w:rsidRDefault="005A6573" w:rsidP="000D4A0E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Федеральный закон «О техническом регулировании» от 27.12.2002 № 184-ФЗ (действующая редакция);</w:t>
      </w:r>
    </w:p>
    <w:p w:rsidR="005A6573" w:rsidRPr="001E1F9B" w:rsidRDefault="005A6573" w:rsidP="000D4A0E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proofErr w:type="gramStart"/>
      <w:r w:rsidRPr="001E1F9B">
        <w:rPr>
          <w:rFonts w:ascii="Verdana" w:hAnsi="Verdana" w:cs="Times New Roman"/>
          <w:sz w:val="20"/>
          <w:szCs w:val="20"/>
        </w:rPr>
        <w:t>Федеральный закон «Технических регламент о требованиях пожарной безопасности» от 22.07.2008 №123-ФЗ (действующая редакция);</w:t>
      </w:r>
      <w:proofErr w:type="gramEnd"/>
    </w:p>
    <w:p w:rsidR="005A6573" w:rsidRPr="001E1F9B" w:rsidRDefault="005A6573" w:rsidP="000D4A0E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Федеральный закон «О пожарной безопасности» от 21.12.1994 №69-ФЗ (действующая редакция);</w:t>
      </w:r>
    </w:p>
    <w:p w:rsidR="005A6573" w:rsidRPr="001E1F9B" w:rsidRDefault="005A6573" w:rsidP="000D4A0E">
      <w:pPr>
        <w:widowControl w:val="0"/>
        <w:numPr>
          <w:ilvl w:val="0"/>
          <w:numId w:val="10"/>
        </w:numPr>
        <w:tabs>
          <w:tab w:val="left" w:pos="-468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Федеральный закон «О промышленной безопасности опасных производственных объектов» от 21.07.1997 №116-ФЗ (действующая редакция).</w:t>
      </w:r>
    </w:p>
    <w:p w:rsidR="005A6573" w:rsidRPr="001E1F9B" w:rsidRDefault="005A6573" w:rsidP="000D4A0E">
      <w:pPr>
        <w:widowControl w:val="0"/>
        <w:numPr>
          <w:ilvl w:val="1"/>
          <w:numId w:val="33"/>
        </w:numPr>
        <w:tabs>
          <w:tab w:val="left" w:pos="-4680"/>
          <w:tab w:val="left" w:pos="1134"/>
        </w:tabs>
        <w:ind w:left="0" w:firstLine="426"/>
        <w:jc w:val="both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Отраслевые НТД:</w:t>
      </w:r>
    </w:p>
    <w:p w:rsidR="005A6573" w:rsidRPr="001E1F9B" w:rsidRDefault="001D736F" w:rsidP="000D4A0E">
      <w:pPr>
        <w:pStyle w:val="31"/>
        <w:widowControl w:val="0"/>
        <w:tabs>
          <w:tab w:val="left" w:pos="-3240"/>
          <w:tab w:val="left" w:pos="0"/>
          <w:tab w:val="num" w:pos="3621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1E1F9B">
        <w:rPr>
          <w:rFonts w:ascii="Verdana" w:hAnsi="Verdana"/>
          <w:sz w:val="20"/>
          <w:szCs w:val="20"/>
        </w:rPr>
        <w:t xml:space="preserve">- </w:t>
      </w:r>
      <w:r w:rsidR="005A6573" w:rsidRPr="001E1F9B">
        <w:rPr>
          <w:rFonts w:ascii="Verdana" w:hAnsi="Verdana"/>
          <w:sz w:val="20"/>
          <w:szCs w:val="20"/>
        </w:rPr>
        <w:t>Правила устройства электроустановок;</w:t>
      </w:r>
    </w:p>
    <w:p w:rsidR="005A6573" w:rsidRPr="001E1F9B" w:rsidRDefault="001D736F" w:rsidP="000D4A0E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240" w:lineRule="auto"/>
        <w:rPr>
          <w:rFonts w:ascii="Verdana" w:hAnsi="Verdana"/>
          <w:sz w:val="20"/>
          <w:szCs w:val="20"/>
        </w:rPr>
      </w:pPr>
      <w:r w:rsidRPr="001E1F9B">
        <w:rPr>
          <w:rFonts w:ascii="Verdana" w:hAnsi="Verdana"/>
          <w:sz w:val="20"/>
          <w:szCs w:val="20"/>
        </w:rPr>
        <w:t xml:space="preserve">- </w:t>
      </w:r>
      <w:r w:rsidR="005A6573" w:rsidRPr="001E1F9B">
        <w:rPr>
          <w:rFonts w:ascii="Verdana" w:hAnsi="Verdana"/>
          <w:sz w:val="20"/>
          <w:szCs w:val="20"/>
        </w:rPr>
        <w:t>Правила технической эксплуатации электрических станций и сетей;</w:t>
      </w:r>
    </w:p>
    <w:p w:rsidR="005A6573" w:rsidRPr="001E1F9B" w:rsidRDefault="001D736F" w:rsidP="000D4A0E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240" w:lineRule="auto"/>
        <w:rPr>
          <w:rFonts w:ascii="Verdana" w:hAnsi="Verdana"/>
          <w:sz w:val="20"/>
          <w:szCs w:val="20"/>
        </w:rPr>
      </w:pPr>
      <w:r w:rsidRPr="001E1F9B">
        <w:rPr>
          <w:rFonts w:ascii="Verdana" w:hAnsi="Verdana"/>
          <w:sz w:val="20"/>
          <w:szCs w:val="20"/>
        </w:rPr>
        <w:t xml:space="preserve">- </w:t>
      </w:r>
      <w:r w:rsidR="005A6573" w:rsidRPr="001E1F9B">
        <w:rPr>
          <w:rFonts w:ascii="Verdana" w:hAnsi="Verdana"/>
          <w:sz w:val="20"/>
          <w:szCs w:val="20"/>
        </w:rPr>
        <w:t>Методические указания по устойчивости энергосистем, утвержденные приказом Минэнерго России от 30.06.2003 №277;</w:t>
      </w:r>
    </w:p>
    <w:p w:rsidR="005A6573" w:rsidRPr="001E1F9B" w:rsidRDefault="001D736F" w:rsidP="000D4A0E">
      <w:pPr>
        <w:pStyle w:val="a8"/>
        <w:widowControl w:val="0"/>
        <w:tabs>
          <w:tab w:val="left" w:pos="-4860"/>
          <w:tab w:val="left" w:pos="-3240"/>
          <w:tab w:val="num" w:pos="3621"/>
        </w:tabs>
        <w:spacing w:after="0" w:line="240" w:lineRule="auto"/>
        <w:rPr>
          <w:rFonts w:ascii="Verdana" w:hAnsi="Verdana"/>
          <w:sz w:val="20"/>
          <w:szCs w:val="20"/>
        </w:rPr>
      </w:pPr>
      <w:r w:rsidRPr="001E1F9B">
        <w:rPr>
          <w:rFonts w:ascii="Verdana" w:hAnsi="Verdana"/>
          <w:bCs/>
          <w:sz w:val="20"/>
          <w:szCs w:val="20"/>
        </w:rPr>
        <w:t xml:space="preserve">- </w:t>
      </w:r>
      <w:r w:rsidR="005A6573" w:rsidRPr="001E1F9B">
        <w:rPr>
          <w:rFonts w:ascii="Verdana" w:hAnsi="Verdana"/>
          <w:bCs/>
          <w:sz w:val="20"/>
          <w:szCs w:val="20"/>
        </w:rPr>
        <w:t>Методические рекомендации по проектированию развития энергосистем, утвержденные приказом Минэнерго России от 30.06.2003 №281.</w:t>
      </w:r>
    </w:p>
    <w:p w:rsidR="005A6573" w:rsidRPr="001E1F9B" w:rsidRDefault="005A6573" w:rsidP="000D4A0E">
      <w:pPr>
        <w:widowControl w:val="0"/>
        <w:numPr>
          <w:ilvl w:val="1"/>
          <w:numId w:val="33"/>
        </w:numPr>
        <w:tabs>
          <w:tab w:val="left" w:pos="-4680"/>
        </w:tabs>
        <w:ind w:left="0" w:firstLine="426"/>
        <w:rPr>
          <w:rFonts w:ascii="Verdana" w:hAnsi="Verdana" w:cs="Times New Roman"/>
          <w:sz w:val="20"/>
          <w:szCs w:val="20"/>
        </w:rPr>
      </w:pPr>
      <w:r w:rsidRPr="001E1F9B">
        <w:rPr>
          <w:rFonts w:ascii="Verdana" w:hAnsi="Verdana" w:cs="Times New Roman"/>
          <w:sz w:val="20"/>
          <w:szCs w:val="20"/>
        </w:rPr>
        <w:t>ОРД и НТД ОАО «</w:t>
      </w:r>
      <w:r w:rsidR="00612334" w:rsidRPr="001E1F9B">
        <w:rPr>
          <w:rFonts w:ascii="Verdana" w:hAnsi="Verdana" w:cs="Times New Roman"/>
          <w:sz w:val="20"/>
          <w:szCs w:val="20"/>
        </w:rPr>
        <w:t>Э.ОН России</w:t>
      </w:r>
      <w:r w:rsidRPr="001E1F9B">
        <w:rPr>
          <w:rFonts w:ascii="Verdana" w:hAnsi="Verdana" w:cs="Times New Roman"/>
          <w:sz w:val="20"/>
          <w:szCs w:val="20"/>
        </w:rPr>
        <w:t>», ОАО «СО ЕЭС»:</w:t>
      </w:r>
    </w:p>
    <w:p w:rsidR="005A6573" w:rsidRPr="001E1F9B" w:rsidRDefault="001D736F" w:rsidP="000D4A0E">
      <w:pPr>
        <w:pStyle w:val="31"/>
        <w:widowControl w:val="0"/>
        <w:tabs>
          <w:tab w:val="num" w:pos="3621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1E1F9B">
        <w:rPr>
          <w:rFonts w:ascii="Verdana" w:hAnsi="Verdana"/>
          <w:sz w:val="20"/>
          <w:szCs w:val="20"/>
        </w:rPr>
        <w:t>-</w:t>
      </w:r>
      <w:r w:rsidR="005A6573" w:rsidRPr="001E1F9B">
        <w:rPr>
          <w:rFonts w:ascii="Verdana" w:hAnsi="Verdana"/>
          <w:sz w:val="20"/>
          <w:szCs w:val="20"/>
        </w:rPr>
        <w:t>Общие требования к системам противоаварийной и режимной автоматики, релейной защиты и автоматики, телеметрической информации, технологической связи в ЕЭС России, утвержденные приказом ОАО РАО «ЕЭС России» от 11.02.2008 №57;</w:t>
      </w:r>
    </w:p>
    <w:p w:rsidR="005A6573" w:rsidRPr="001E1F9B" w:rsidRDefault="001D736F" w:rsidP="000D4A0E">
      <w:pPr>
        <w:pStyle w:val="31"/>
        <w:widowControl w:val="0"/>
        <w:tabs>
          <w:tab w:val="num" w:pos="3621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1E1F9B">
        <w:rPr>
          <w:rFonts w:ascii="Verdana" w:hAnsi="Verdana"/>
          <w:sz w:val="20"/>
          <w:szCs w:val="20"/>
        </w:rPr>
        <w:t xml:space="preserve">- </w:t>
      </w:r>
      <w:r w:rsidR="005A6573" w:rsidRPr="001E1F9B">
        <w:rPr>
          <w:rFonts w:ascii="Verdana" w:hAnsi="Verdana"/>
          <w:sz w:val="20"/>
          <w:szCs w:val="20"/>
        </w:rPr>
        <w:t>Стандарт организации ОАО «СО ЕЭС» «Правила предотвращения развития и ликвидации нарушений нормального режима электрической части энергосистем», СТО 59012820.29.240.007-2008;</w:t>
      </w:r>
    </w:p>
    <w:p w:rsidR="005A6573" w:rsidRPr="001E1F9B" w:rsidRDefault="001D736F" w:rsidP="000D4A0E">
      <w:pPr>
        <w:pStyle w:val="31"/>
        <w:widowControl w:val="0"/>
        <w:tabs>
          <w:tab w:val="num" w:pos="3621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1E1F9B">
        <w:rPr>
          <w:rFonts w:ascii="Verdana" w:hAnsi="Verdana"/>
          <w:sz w:val="20"/>
          <w:szCs w:val="20"/>
        </w:rPr>
        <w:t xml:space="preserve">- </w:t>
      </w:r>
      <w:r w:rsidR="005A6573" w:rsidRPr="001E1F9B">
        <w:rPr>
          <w:rFonts w:ascii="Verdana" w:hAnsi="Verdana"/>
          <w:sz w:val="20"/>
          <w:szCs w:val="20"/>
        </w:rPr>
        <w:t>Стандарт организации ОАО «СО ЕЭС» «Автоматическое противоаварийное управление режимами энергосистем. Противоаварийная автоматика энергосистем. Условия организации процесса. Условия создания объекта. Нормы и требования», СТО 59012820.29.240.001-2011;</w:t>
      </w:r>
    </w:p>
    <w:p w:rsidR="009902B9" w:rsidRPr="001E1F9B" w:rsidRDefault="001D736F" w:rsidP="000D4A0E">
      <w:pPr>
        <w:pStyle w:val="31"/>
        <w:widowControl w:val="0"/>
        <w:tabs>
          <w:tab w:val="num" w:pos="3621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1E1F9B">
        <w:rPr>
          <w:rFonts w:ascii="Verdana" w:hAnsi="Verdana"/>
          <w:sz w:val="20"/>
          <w:szCs w:val="20"/>
        </w:rPr>
        <w:t xml:space="preserve">- </w:t>
      </w:r>
      <w:r w:rsidR="005A6573" w:rsidRPr="001E1F9B">
        <w:rPr>
          <w:rFonts w:ascii="Verdana" w:hAnsi="Verdana"/>
          <w:sz w:val="20"/>
          <w:szCs w:val="20"/>
        </w:rPr>
        <w:t>Методические рекомендации по реализации информационного обмена энергообъектов с корпоративной информационной системой ОАО «СО ЕЭС» по п</w:t>
      </w:r>
      <w:r w:rsidR="00FD6800" w:rsidRPr="001E1F9B">
        <w:rPr>
          <w:rFonts w:ascii="Verdana" w:hAnsi="Verdana"/>
          <w:sz w:val="20"/>
          <w:szCs w:val="20"/>
        </w:rPr>
        <w:t xml:space="preserve">ротоколу ГОСТ </w:t>
      </w:r>
      <w:proofErr w:type="gramStart"/>
      <w:r w:rsidR="00FD6800" w:rsidRPr="001E1F9B">
        <w:rPr>
          <w:rFonts w:ascii="Verdana" w:hAnsi="Verdana"/>
          <w:sz w:val="20"/>
          <w:szCs w:val="20"/>
        </w:rPr>
        <w:t>Р</w:t>
      </w:r>
      <w:proofErr w:type="gramEnd"/>
      <w:r w:rsidR="00FD6800" w:rsidRPr="001E1F9B">
        <w:rPr>
          <w:rFonts w:ascii="Verdana" w:hAnsi="Verdana"/>
          <w:sz w:val="20"/>
          <w:szCs w:val="20"/>
        </w:rPr>
        <w:t xml:space="preserve"> МЭК 60870-5-104;</w:t>
      </w:r>
    </w:p>
    <w:p w:rsidR="00FD6800" w:rsidRPr="001E1F9B" w:rsidRDefault="00FD6800" w:rsidP="000D4A0E">
      <w:pPr>
        <w:pStyle w:val="31"/>
        <w:widowControl w:val="0"/>
        <w:tabs>
          <w:tab w:val="num" w:pos="3621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1E1F9B">
        <w:rPr>
          <w:rFonts w:ascii="Verdana" w:hAnsi="Verdana"/>
          <w:sz w:val="20"/>
          <w:szCs w:val="20"/>
        </w:rPr>
        <w:t xml:space="preserve">- Национальный стандарт РФ  ГОСТ </w:t>
      </w:r>
      <w:proofErr w:type="gramStart"/>
      <w:r w:rsidRPr="001E1F9B">
        <w:rPr>
          <w:rFonts w:ascii="Verdana" w:hAnsi="Verdana"/>
          <w:sz w:val="20"/>
          <w:szCs w:val="20"/>
        </w:rPr>
        <w:t>Р</w:t>
      </w:r>
      <w:proofErr w:type="gramEnd"/>
      <w:r w:rsidRPr="001E1F9B">
        <w:rPr>
          <w:rFonts w:ascii="Verdana" w:hAnsi="Verdana"/>
          <w:sz w:val="20"/>
          <w:szCs w:val="20"/>
        </w:rPr>
        <w:t xml:space="preserve"> 55105-2012 «Единая энергетическая система и изолированно работающие энергосистемы. Оперативно - диспетчерское управление. Автоматическое противоаварийное управление режимами энергосистем. Противоаварийная автоматика энергосистем. Нормы и требования», </w:t>
      </w:r>
      <w:proofErr w:type="spellStart"/>
      <w:r w:rsidRPr="001E1F9B">
        <w:rPr>
          <w:rFonts w:ascii="Verdana" w:hAnsi="Verdana"/>
          <w:sz w:val="20"/>
          <w:szCs w:val="20"/>
        </w:rPr>
        <w:t>утвежд</w:t>
      </w:r>
      <w:proofErr w:type="spellEnd"/>
      <w:r w:rsidRPr="001E1F9B">
        <w:rPr>
          <w:rFonts w:ascii="Verdana" w:hAnsi="Verdana"/>
          <w:sz w:val="20"/>
          <w:szCs w:val="20"/>
        </w:rPr>
        <w:t xml:space="preserve">. приказом  </w:t>
      </w:r>
      <w:proofErr w:type="spellStart"/>
      <w:r w:rsidRPr="001E1F9B">
        <w:rPr>
          <w:rFonts w:ascii="Verdana" w:hAnsi="Verdana"/>
          <w:sz w:val="20"/>
          <w:szCs w:val="20"/>
        </w:rPr>
        <w:t>Росстандарта</w:t>
      </w:r>
      <w:proofErr w:type="spellEnd"/>
      <w:r w:rsidRPr="001E1F9B">
        <w:rPr>
          <w:rFonts w:ascii="Verdana" w:hAnsi="Verdana"/>
          <w:sz w:val="20"/>
          <w:szCs w:val="20"/>
        </w:rPr>
        <w:t xml:space="preserve"> от 15.11.2012г. №807ст.</w:t>
      </w:r>
    </w:p>
    <w:p w:rsidR="00B4582C" w:rsidRPr="001E1F9B" w:rsidRDefault="00B4582C" w:rsidP="000D4A0E">
      <w:pPr>
        <w:pStyle w:val="31"/>
        <w:widowControl w:val="0"/>
        <w:tabs>
          <w:tab w:val="num" w:pos="3621"/>
        </w:tabs>
        <w:spacing w:line="240" w:lineRule="auto"/>
        <w:ind w:firstLine="0"/>
        <w:jc w:val="left"/>
        <w:rPr>
          <w:rFonts w:ascii="Verdana" w:hAnsi="Verdana"/>
          <w:sz w:val="20"/>
          <w:szCs w:val="20"/>
        </w:rPr>
      </w:pPr>
      <w:r w:rsidRPr="001E1F9B">
        <w:rPr>
          <w:rFonts w:ascii="Verdana" w:hAnsi="Verdana"/>
          <w:sz w:val="20"/>
          <w:szCs w:val="20"/>
        </w:rPr>
        <w:t>10.5.</w:t>
      </w:r>
      <w:r w:rsidR="004D0F53" w:rsidRPr="001E1F9B">
        <w:rPr>
          <w:rFonts w:ascii="Verdana" w:hAnsi="Verdana"/>
          <w:sz w:val="20"/>
          <w:szCs w:val="20"/>
        </w:rPr>
        <w:t xml:space="preserve"> Вариант проектных решений по данному титулу необходимо согласовать с решениями по титулу « Установка АЛАР на </w:t>
      </w:r>
      <w:proofErr w:type="gramStart"/>
      <w:r w:rsidR="004D0F53" w:rsidRPr="001E1F9B">
        <w:rPr>
          <w:rFonts w:ascii="Verdana" w:hAnsi="Verdana"/>
          <w:sz w:val="20"/>
          <w:szCs w:val="20"/>
        </w:rPr>
        <w:t>ВЛ</w:t>
      </w:r>
      <w:proofErr w:type="gramEnd"/>
      <w:r w:rsidR="004D0F53" w:rsidRPr="001E1F9B">
        <w:rPr>
          <w:rFonts w:ascii="Verdana" w:hAnsi="Verdana"/>
          <w:sz w:val="20"/>
          <w:szCs w:val="20"/>
        </w:rPr>
        <w:t xml:space="preserve"> 220кВ Талашкино- Смоленская ГРЭС-1,2 с отпайкой (отпайка на ПС 220кВ Литейная), ВЛ 220 кВ Смоленская ГРЭС- Компрессорная со стороны</w:t>
      </w:r>
      <w:r w:rsidRPr="001E1F9B">
        <w:rPr>
          <w:rFonts w:ascii="Verdana" w:hAnsi="Verdana"/>
          <w:sz w:val="20"/>
          <w:szCs w:val="20"/>
        </w:rPr>
        <w:t xml:space="preserve"> </w:t>
      </w:r>
      <w:r w:rsidR="004D0F53" w:rsidRPr="001E1F9B">
        <w:rPr>
          <w:rFonts w:ascii="Verdana" w:hAnsi="Verdana"/>
          <w:sz w:val="20"/>
          <w:szCs w:val="20"/>
        </w:rPr>
        <w:t xml:space="preserve"> ПС 330кВ Талашкино, ПС 220кВ Литейная, ПС 220кВ Компрессорная»;</w:t>
      </w:r>
    </w:p>
    <w:p w:rsidR="00DE1CD5" w:rsidRPr="001E1F9B" w:rsidRDefault="005A6573" w:rsidP="000D4A0E">
      <w:pPr>
        <w:pStyle w:val="31"/>
        <w:widowControl w:val="0"/>
        <w:numPr>
          <w:ilvl w:val="1"/>
          <w:numId w:val="35"/>
        </w:numPr>
        <w:tabs>
          <w:tab w:val="left" w:pos="1134"/>
        </w:tabs>
        <w:spacing w:line="240" w:lineRule="auto"/>
        <w:ind w:left="0"/>
        <w:rPr>
          <w:rFonts w:ascii="Verdana" w:hAnsi="Verdana"/>
          <w:sz w:val="20"/>
          <w:szCs w:val="20"/>
        </w:rPr>
      </w:pPr>
      <w:r w:rsidRPr="001E1F9B">
        <w:rPr>
          <w:rFonts w:ascii="Verdana" w:hAnsi="Verdana"/>
          <w:sz w:val="20"/>
          <w:szCs w:val="20"/>
        </w:rPr>
        <w:t xml:space="preserve"> Данный список НТД не является полным и окончательным. При проектировании </w:t>
      </w:r>
      <w:r w:rsidRPr="001E1F9B">
        <w:rPr>
          <w:rFonts w:ascii="Verdana" w:hAnsi="Verdana"/>
          <w:color w:val="000000" w:themeColor="text1"/>
          <w:sz w:val="20"/>
          <w:szCs w:val="20"/>
        </w:rPr>
        <w:t xml:space="preserve">необходимо руководствоваться последними редакциями документов, необходимых и </w:t>
      </w:r>
      <w:r w:rsidRPr="001E1F9B">
        <w:rPr>
          <w:rFonts w:ascii="Verdana" w:hAnsi="Verdana"/>
          <w:sz w:val="20"/>
          <w:szCs w:val="20"/>
        </w:rPr>
        <w:t>действующих на момент разработки документации.</w:t>
      </w:r>
    </w:p>
    <w:p w:rsidR="00476993" w:rsidRPr="001E1F9B" w:rsidRDefault="00476993" w:rsidP="000D4A0E">
      <w:pPr>
        <w:pStyle w:val="aa"/>
        <w:rPr>
          <w:rFonts w:ascii="Verdana" w:hAnsi="Verdana" w:cs="Times New Roman"/>
          <w:sz w:val="20"/>
          <w:szCs w:val="20"/>
          <w:highlight w:val="yellow"/>
        </w:rPr>
      </w:pPr>
      <w:r w:rsidRPr="001E1F9B">
        <w:rPr>
          <w:rFonts w:ascii="Verdana" w:hAnsi="Verdana" w:cs="Times New Roman"/>
          <w:sz w:val="20"/>
          <w:szCs w:val="20"/>
        </w:rPr>
        <w:lastRenderedPageBreak/>
        <w:t>И</w:t>
      </w:r>
      <w:r w:rsidR="005A6573" w:rsidRPr="001E1F9B">
        <w:rPr>
          <w:rFonts w:ascii="Verdana" w:hAnsi="Verdana" w:cs="Times New Roman"/>
          <w:sz w:val="20"/>
          <w:szCs w:val="20"/>
        </w:rPr>
        <w:t>сполнитель</w:t>
      </w:r>
      <w:r w:rsidR="00DE1CD5" w:rsidRPr="001E1F9B">
        <w:rPr>
          <w:rFonts w:ascii="Verdana" w:hAnsi="Verdana" w:cs="Times New Roman"/>
          <w:sz w:val="20"/>
          <w:szCs w:val="20"/>
        </w:rPr>
        <w:t xml:space="preserve"> обязан </w:t>
      </w:r>
      <w:r w:rsidR="005A6573" w:rsidRPr="001E1F9B">
        <w:rPr>
          <w:rFonts w:ascii="Verdana" w:hAnsi="Verdana" w:cs="Times New Roman"/>
          <w:sz w:val="20"/>
          <w:szCs w:val="20"/>
        </w:rPr>
        <w:t>оказать Услуги</w:t>
      </w:r>
      <w:r w:rsidR="00DE1CD5" w:rsidRPr="001E1F9B">
        <w:rPr>
          <w:rFonts w:ascii="Verdana" w:hAnsi="Verdana" w:cs="Times New Roman"/>
          <w:sz w:val="20"/>
          <w:szCs w:val="20"/>
        </w:rPr>
        <w:t xml:space="preserve"> в соответствии с техническими условиями, </w:t>
      </w:r>
      <w:r w:rsidR="003D519C" w:rsidRPr="001E1F9B">
        <w:rPr>
          <w:rFonts w:ascii="Verdana" w:hAnsi="Verdana" w:cs="Times New Roman"/>
          <w:sz w:val="20"/>
          <w:szCs w:val="20"/>
        </w:rPr>
        <w:t xml:space="preserve">   </w:t>
      </w:r>
      <w:r w:rsidR="00DE1CD5" w:rsidRPr="001E1F9B">
        <w:rPr>
          <w:rFonts w:ascii="Verdana" w:hAnsi="Verdana" w:cs="Times New Roman"/>
          <w:sz w:val="20"/>
          <w:szCs w:val="20"/>
        </w:rPr>
        <w:t>технологическими картами, технологическими проце</w:t>
      </w:r>
      <w:r w:rsidR="00697C7B" w:rsidRPr="001E1F9B">
        <w:rPr>
          <w:rFonts w:ascii="Verdana" w:hAnsi="Verdana" w:cs="Times New Roman"/>
          <w:sz w:val="20"/>
          <w:szCs w:val="20"/>
        </w:rPr>
        <w:t xml:space="preserve">ссами, заводскими инструкциями </w:t>
      </w:r>
      <w:r w:rsidR="00DE1CD5" w:rsidRPr="001E1F9B">
        <w:rPr>
          <w:rFonts w:ascii="Verdana" w:hAnsi="Verdana" w:cs="Times New Roman"/>
          <w:sz w:val="20"/>
          <w:szCs w:val="20"/>
        </w:rPr>
        <w:t xml:space="preserve">и чертежами. </w:t>
      </w:r>
    </w:p>
    <w:p w:rsidR="00DE1CD5" w:rsidRPr="001E1F9B" w:rsidRDefault="00DE1CD5" w:rsidP="000D4A0E">
      <w:pPr>
        <w:pStyle w:val="72"/>
        <w:numPr>
          <w:ilvl w:val="0"/>
          <w:numId w:val="35"/>
        </w:numPr>
        <w:shd w:val="clear" w:color="auto" w:fill="auto"/>
        <w:tabs>
          <w:tab w:val="left" w:pos="786"/>
        </w:tabs>
        <w:spacing w:before="0" w:after="0" w:line="346" w:lineRule="exact"/>
        <w:ind w:left="0"/>
        <w:rPr>
          <w:rFonts w:cs="Times New Roman"/>
          <w:b/>
          <w:bCs/>
          <w:i/>
          <w:spacing w:val="-10"/>
          <w:sz w:val="20"/>
          <w:szCs w:val="20"/>
        </w:rPr>
      </w:pPr>
      <w:bookmarkStart w:id="3" w:name="bookmark5"/>
      <w:r w:rsidRPr="001E1F9B">
        <w:rPr>
          <w:rFonts w:cs="Times New Roman"/>
          <w:b/>
          <w:sz w:val="20"/>
          <w:szCs w:val="20"/>
        </w:rPr>
        <w:t xml:space="preserve">Этапы и сроки </w:t>
      </w:r>
      <w:r w:rsidR="00E90D17" w:rsidRPr="001E1F9B">
        <w:rPr>
          <w:rFonts w:cs="Times New Roman"/>
          <w:b/>
          <w:sz w:val="20"/>
          <w:szCs w:val="20"/>
        </w:rPr>
        <w:t>оказания Услуг</w:t>
      </w:r>
      <w:r w:rsidRPr="001E1F9B">
        <w:rPr>
          <w:rFonts w:cs="Times New Roman"/>
          <w:b/>
          <w:sz w:val="20"/>
          <w:szCs w:val="20"/>
        </w:rPr>
        <w:t>.</w:t>
      </w:r>
      <w:bookmarkEnd w:id="3"/>
    </w:p>
    <w:p w:rsidR="00DE1CD5" w:rsidRPr="001E1F9B" w:rsidRDefault="00DE1CD5" w:rsidP="000D4A0E">
      <w:pPr>
        <w:pStyle w:val="22"/>
        <w:keepNext/>
        <w:keepLines/>
        <w:numPr>
          <w:ilvl w:val="1"/>
          <w:numId w:val="38"/>
        </w:numPr>
        <w:shd w:val="clear" w:color="auto" w:fill="auto"/>
        <w:spacing w:before="0" w:after="0" w:line="346" w:lineRule="exact"/>
        <w:ind w:left="0"/>
        <w:jc w:val="both"/>
        <w:rPr>
          <w:rFonts w:cs="Times New Roman"/>
          <w:b/>
          <w:bCs/>
          <w:spacing w:val="-10"/>
          <w:sz w:val="20"/>
          <w:szCs w:val="20"/>
        </w:rPr>
      </w:pPr>
      <w:r w:rsidRPr="001E1F9B">
        <w:rPr>
          <w:rFonts w:cs="Times New Roman"/>
          <w:spacing w:val="-10"/>
          <w:sz w:val="20"/>
          <w:szCs w:val="20"/>
        </w:rPr>
        <w:t xml:space="preserve">Сроки </w:t>
      </w:r>
      <w:r w:rsidR="00E90D17" w:rsidRPr="001E1F9B">
        <w:rPr>
          <w:rFonts w:cs="Times New Roman"/>
          <w:spacing w:val="-10"/>
          <w:sz w:val="20"/>
          <w:szCs w:val="20"/>
        </w:rPr>
        <w:t>оказания Услуг</w:t>
      </w:r>
      <w:r w:rsidRPr="001E1F9B">
        <w:rPr>
          <w:rFonts w:cs="Times New Roman"/>
          <w:spacing w:val="-10"/>
          <w:sz w:val="20"/>
          <w:szCs w:val="20"/>
        </w:rPr>
        <w:t>:</w:t>
      </w:r>
    </w:p>
    <w:p w:rsidR="008F1D42" w:rsidRPr="001E1F9B" w:rsidRDefault="00DE1CD5" w:rsidP="000D4A0E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Срок начала </w:t>
      </w:r>
      <w:r w:rsidR="00E90D17" w:rsidRPr="001E1F9B">
        <w:rPr>
          <w:rFonts w:cs="Times New Roman"/>
          <w:sz w:val="20"/>
          <w:szCs w:val="20"/>
        </w:rPr>
        <w:t>оказания Услуг</w:t>
      </w:r>
      <w:r w:rsidRPr="001E1F9B">
        <w:rPr>
          <w:rFonts w:cs="Times New Roman"/>
          <w:sz w:val="20"/>
          <w:szCs w:val="20"/>
        </w:rPr>
        <w:t xml:space="preserve"> «</w:t>
      </w:r>
      <w:r w:rsidR="00152366" w:rsidRPr="001E1F9B">
        <w:rPr>
          <w:rFonts w:cs="Times New Roman"/>
          <w:sz w:val="20"/>
          <w:szCs w:val="20"/>
        </w:rPr>
        <w:t>07</w:t>
      </w:r>
      <w:r w:rsidRPr="001E1F9B">
        <w:rPr>
          <w:rFonts w:cs="Times New Roman"/>
          <w:sz w:val="20"/>
          <w:szCs w:val="20"/>
        </w:rPr>
        <w:t xml:space="preserve">» </w:t>
      </w:r>
      <w:r w:rsidR="00152366" w:rsidRPr="001E1F9B">
        <w:rPr>
          <w:rFonts w:cs="Times New Roman"/>
          <w:sz w:val="20"/>
          <w:szCs w:val="20"/>
        </w:rPr>
        <w:t xml:space="preserve">апреля </w:t>
      </w:r>
      <w:r w:rsidRPr="001E1F9B">
        <w:rPr>
          <w:rFonts w:cs="Times New Roman"/>
          <w:sz w:val="20"/>
          <w:szCs w:val="20"/>
        </w:rPr>
        <w:t>20</w:t>
      </w:r>
      <w:r w:rsidR="00E90D17" w:rsidRPr="001E1F9B">
        <w:rPr>
          <w:rFonts w:cs="Times New Roman"/>
          <w:sz w:val="20"/>
          <w:szCs w:val="20"/>
        </w:rPr>
        <w:t>14</w:t>
      </w:r>
      <w:r w:rsidR="00D84D05" w:rsidRPr="001E1F9B">
        <w:rPr>
          <w:rFonts w:cs="Times New Roman"/>
          <w:sz w:val="20"/>
          <w:szCs w:val="20"/>
        </w:rPr>
        <w:t xml:space="preserve"> </w:t>
      </w:r>
      <w:r w:rsidRPr="001E1F9B">
        <w:rPr>
          <w:rFonts w:cs="Times New Roman"/>
          <w:sz w:val="20"/>
          <w:szCs w:val="20"/>
        </w:rPr>
        <w:t>года</w:t>
      </w:r>
      <w:r w:rsidR="008F1D42" w:rsidRPr="001E1F9B">
        <w:rPr>
          <w:rFonts w:cs="Times New Roman"/>
          <w:sz w:val="20"/>
          <w:szCs w:val="20"/>
        </w:rPr>
        <w:t xml:space="preserve"> </w:t>
      </w:r>
    </w:p>
    <w:p w:rsidR="008F1D42" w:rsidRPr="001E1F9B" w:rsidRDefault="008F1D42" w:rsidP="000D4A0E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Срок окончания оказания Услуг «29» августа 2014 года.</w:t>
      </w:r>
    </w:p>
    <w:p w:rsidR="00DE1CD5" w:rsidRPr="001E1F9B" w:rsidRDefault="008F1D42" w:rsidP="000D4A0E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Этапы оказания услуг:</w:t>
      </w:r>
    </w:p>
    <w:p w:rsidR="00651DB9" w:rsidRPr="001E1F9B" w:rsidRDefault="00651DB9" w:rsidP="000D4A0E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</w:p>
    <w:tbl>
      <w:tblPr>
        <w:tblStyle w:val="af1"/>
        <w:tblW w:w="0" w:type="auto"/>
        <w:tblInd w:w="108" w:type="dxa"/>
        <w:tblLook w:val="04A0"/>
      </w:tblPr>
      <w:tblGrid>
        <w:gridCol w:w="757"/>
        <w:gridCol w:w="4120"/>
        <w:gridCol w:w="1625"/>
        <w:gridCol w:w="1821"/>
      </w:tblGrid>
      <w:tr w:rsidR="008F1D42" w:rsidRPr="001E1F9B" w:rsidTr="000D4A0E">
        <w:tc>
          <w:tcPr>
            <w:tcW w:w="729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№</w:t>
            </w:r>
            <w:proofErr w:type="gramStart"/>
            <w:r w:rsidRPr="001E1F9B">
              <w:rPr>
                <w:rFonts w:cs="Times New Roman"/>
                <w:sz w:val="20"/>
                <w:szCs w:val="20"/>
              </w:rPr>
              <w:t>п</w:t>
            </w:r>
            <w:proofErr w:type="gramEnd"/>
            <w:r w:rsidRPr="001E1F9B">
              <w:rPr>
                <w:rFonts w:cs="Times New Roman"/>
                <w:sz w:val="20"/>
                <w:szCs w:val="20"/>
              </w:rPr>
              <w:t>/п</w:t>
            </w:r>
          </w:p>
        </w:tc>
        <w:tc>
          <w:tcPr>
            <w:tcW w:w="4120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Наименование услуг</w:t>
            </w:r>
          </w:p>
        </w:tc>
        <w:tc>
          <w:tcPr>
            <w:tcW w:w="1625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Срок начала</w:t>
            </w:r>
          </w:p>
        </w:tc>
        <w:tc>
          <w:tcPr>
            <w:tcW w:w="1821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Срок окончания</w:t>
            </w:r>
          </w:p>
        </w:tc>
      </w:tr>
      <w:tr w:rsidR="008F1D42" w:rsidRPr="001E1F9B" w:rsidTr="000D4A0E">
        <w:tc>
          <w:tcPr>
            <w:tcW w:w="729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120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rPr>
                <w:rFonts w:cs="Times New Roman"/>
                <w:sz w:val="20"/>
                <w:szCs w:val="20"/>
              </w:rPr>
            </w:pPr>
            <w:proofErr w:type="spellStart"/>
            <w:r w:rsidRPr="001E1F9B">
              <w:rPr>
                <w:rFonts w:cs="Times New Roman"/>
                <w:sz w:val="20"/>
                <w:szCs w:val="20"/>
              </w:rPr>
              <w:t>Предпроектное</w:t>
            </w:r>
            <w:proofErr w:type="spellEnd"/>
            <w:r w:rsidRPr="001E1F9B">
              <w:rPr>
                <w:rFonts w:cs="Times New Roman"/>
                <w:sz w:val="20"/>
                <w:szCs w:val="20"/>
              </w:rPr>
              <w:t xml:space="preserve"> обследование</w:t>
            </w:r>
          </w:p>
        </w:tc>
        <w:tc>
          <w:tcPr>
            <w:tcW w:w="1625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07.04.2014г.</w:t>
            </w:r>
          </w:p>
        </w:tc>
        <w:tc>
          <w:tcPr>
            <w:tcW w:w="1821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18.04.2014г.</w:t>
            </w:r>
          </w:p>
        </w:tc>
      </w:tr>
      <w:tr w:rsidR="008F1D42" w:rsidRPr="001E1F9B" w:rsidTr="000D4A0E">
        <w:tc>
          <w:tcPr>
            <w:tcW w:w="729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120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Разработка проектной и рабочей документации</w:t>
            </w:r>
          </w:p>
        </w:tc>
        <w:tc>
          <w:tcPr>
            <w:tcW w:w="1625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19.04.2014г.</w:t>
            </w:r>
          </w:p>
        </w:tc>
        <w:tc>
          <w:tcPr>
            <w:tcW w:w="1821" w:type="dxa"/>
          </w:tcPr>
          <w:p w:rsidR="008F1D42" w:rsidRPr="001E1F9B" w:rsidRDefault="00B4582C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2</w:t>
            </w:r>
            <w:r w:rsidR="008F1D42" w:rsidRPr="001E1F9B">
              <w:rPr>
                <w:rFonts w:cs="Times New Roman"/>
                <w:sz w:val="20"/>
                <w:szCs w:val="20"/>
              </w:rPr>
              <w:t>5.0</w:t>
            </w:r>
            <w:r w:rsidRPr="001E1F9B">
              <w:rPr>
                <w:rFonts w:cs="Times New Roman"/>
                <w:sz w:val="20"/>
                <w:szCs w:val="20"/>
              </w:rPr>
              <w:t>7</w:t>
            </w:r>
            <w:r w:rsidR="008F1D42" w:rsidRPr="001E1F9B">
              <w:rPr>
                <w:rFonts w:cs="Times New Roman"/>
                <w:sz w:val="20"/>
                <w:szCs w:val="20"/>
              </w:rPr>
              <w:t>.2014г.</w:t>
            </w:r>
          </w:p>
        </w:tc>
      </w:tr>
      <w:tr w:rsidR="008F1D42" w:rsidRPr="001E1F9B" w:rsidTr="000D4A0E">
        <w:tc>
          <w:tcPr>
            <w:tcW w:w="729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120" w:type="dxa"/>
          </w:tcPr>
          <w:p w:rsidR="008F1D42" w:rsidRPr="001E1F9B" w:rsidRDefault="008F1D42" w:rsidP="001E1F9B">
            <w:pPr>
              <w:pStyle w:val="61"/>
              <w:shd w:val="clear" w:color="auto" w:fill="auto"/>
              <w:spacing w:after="0" w:line="346" w:lineRule="exact"/>
              <w:ind w:firstLine="0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Согласование документации с Заказчиком и Филиалом ОАО</w:t>
            </w:r>
            <w:r w:rsidR="000D4A0E" w:rsidRPr="001E1F9B">
              <w:rPr>
                <w:rFonts w:cs="Times New Roman"/>
                <w:sz w:val="20"/>
                <w:szCs w:val="20"/>
              </w:rPr>
              <w:t xml:space="preserve"> «</w:t>
            </w:r>
            <w:r w:rsidRPr="001E1F9B">
              <w:rPr>
                <w:rFonts w:cs="Times New Roman"/>
                <w:sz w:val="20"/>
                <w:szCs w:val="20"/>
              </w:rPr>
              <w:t>СО ЕЭС» Смоленское РДУ</w:t>
            </w:r>
          </w:p>
        </w:tc>
        <w:tc>
          <w:tcPr>
            <w:tcW w:w="1625" w:type="dxa"/>
          </w:tcPr>
          <w:p w:rsidR="008F1D42" w:rsidRPr="001E1F9B" w:rsidRDefault="00B4582C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25</w:t>
            </w:r>
            <w:r w:rsidR="008F1D42" w:rsidRPr="001E1F9B">
              <w:rPr>
                <w:rFonts w:cs="Times New Roman"/>
                <w:sz w:val="20"/>
                <w:szCs w:val="20"/>
              </w:rPr>
              <w:t>.0</w:t>
            </w:r>
            <w:r w:rsidRPr="001E1F9B">
              <w:rPr>
                <w:rFonts w:cs="Times New Roman"/>
                <w:sz w:val="20"/>
                <w:szCs w:val="20"/>
              </w:rPr>
              <w:t>7</w:t>
            </w:r>
            <w:r w:rsidR="008F1D42" w:rsidRPr="001E1F9B">
              <w:rPr>
                <w:rFonts w:cs="Times New Roman"/>
                <w:sz w:val="20"/>
                <w:szCs w:val="20"/>
              </w:rPr>
              <w:t>.2014г.</w:t>
            </w:r>
          </w:p>
        </w:tc>
        <w:tc>
          <w:tcPr>
            <w:tcW w:w="1821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2</w:t>
            </w:r>
            <w:r w:rsidR="00B4582C" w:rsidRPr="001E1F9B">
              <w:rPr>
                <w:rFonts w:cs="Times New Roman"/>
                <w:sz w:val="20"/>
                <w:szCs w:val="20"/>
              </w:rPr>
              <w:t>5</w:t>
            </w:r>
            <w:r w:rsidRPr="001E1F9B">
              <w:rPr>
                <w:rFonts w:cs="Times New Roman"/>
                <w:sz w:val="20"/>
                <w:szCs w:val="20"/>
              </w:rPr>
              <w:t>.08.2014г.</w:t>
            </w:r>
          </w:p>
        </w:tc>
      </w:tr>
      <w:tr w:rsidR="008F1D42" w:rsidRPr="001E1F9B" w:rsidTr="000D4A0E">
        <w:tc>
          <w:tcPr>
            <w:tcW w:w="729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120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Выдача проекта Заказчику в соответствии с требованием данного ТЗ</w:t>
            </w:r>
          </w:p>
        </w:tc>
        <w:tc>
          <w:tcPr>
            <w:tcW w:w="1625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25.08.2014г.</w:t>
            </w:r>
          </w:p>
        </w:tc>
        <w:tc>
          <w:tcPr>
            <w:tcW w:w="1821" w:type="dxa"/>
          </w:tcPr>
          <w:p w:rsidR="008F1D42" w:rsidRPr="001E1F9B" w:rsidRDefault="008F1D42" w:rsidP="000D4A0E">
            <w:pPr>
              <w:pStyle w:val="61"/>
              <w:shd w:val="clear" w:color="auto" w:fill="auto"/>
              <w:spacing w:after="0" w:line="346" w:lineRule="exact"/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1E1F9B">
              <w:rPr>
                <w:rFonts w:cs="Times New Roman"/>
                <w:sz w:val="20"/>
                <w:szCs w:val="20"/>
              </w:rPr>
              <w:t>29.08. 2014г.</w:t>
            </w:r>
          </w:p>
        </w:tc>
      </w:tr>
    </w:tbl>
    <w:p w:rsidR="001D736F" w:rsidRPr="001E1F9B" w:rsidRDefault="001D736F" w:rsidP="000D4A0E">
      <w:pPr>
        <w:pStyle w:val="22"/>
        <w:keepNext/>
        <w:keepLines/>
        <w:shd w:val="clear" w:color="auto" w:fill="auto"/>
        <w:spacing w:before="0" w:after="0" w:line="346" w:lineRule="exact"/>
        <w:jc w:val="both"/>
        <w:rPr>
          <w:rFonts w:cs="Times New Roman"/>
          <w:spacing w:val="-10"/>
          <w:sz w:val="20"/>
          <w:szCs w:val="20"/>
        </w:rPr>
      </w:pPr>
    </w:p>
    <w:p w:rsidR="001D736F" w:rsidRPr="001E1F9B" w:rsidRDefault="00DE1CD5" w:rsidP="000D4A0E">
      <w:pPr>
        <w:pStyle w:val="72"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346" w:lineRule="exact"/>
        <w:ind w:left="0"/>
        <w:rPr>
          <w:rFonts w:cs="Times New Roman"/>
          <w:b/>
          <w:sz w:val="20"/>
          <w:szCs w:val="20"/>
        </w:rPr>
      </w:pPr>
      <w:bookmarkStart w:id="4" w:name="bookmark6"/>
      <w:r w:rsidRPr="001E1F9B">
        <w:rPr>
          <w:rFonts w:cs="Times New Roman"/>
          <w:b/>
          <w:sz w:val="20"/>
          <w:szCs w:val="20"/>
        </w:rPr>
        <w:t xml:space="preserve">Требования к сдаче-приемке </w:t>
      </w:r>
      <w:r w:rsidR="00476993" w:rsidRPr="001E1F9B">
        <w:rPr>
          <w:rFonts w:cs="Times New Roman"/>
          <w:b/>
          <w:sz w:val="20"/>
          <w:szCs w:val="20"/>
        </w:rPr>
        <w:t>Услуг</w:t>
      </w:r>
      <w:r w:rsidRPr="001E1F9B">
        <w:rPr>
          <w:rFonts w:cs="Times New Roman"/>
          <w:b/>
          <w:sz w:val="20"/>
          <w:szCs w:val="20"/>
        </w:rPr>
        <w:t>.</w:t>
      </w:r>
      <w:bookmarkEnd w:id="4"/>
    </w:p>
    <w:p w:rsidR="00DE1CD5" w:rsidRPr="001E1F9B" w:rsidRDefault="00DE1CD5" w:rsidP="000D4A0E">
      <w:pPr>
        <w:pStyle w:val="61"/>
        <w:numPr>
          <w:ilvl w:val="1"/>
          <w:numId w:val="38"/>
        </w:numPr>
        <w:shd w:val="clear" w:color="auto" w:fill="auto"/>
        <w:tabs>
          <w:tab w:val="left" w:pos="357"/>
        </w:tabs>
        <w:spacing w:after="0" w:line="346" w:lineRule="exact"/>
        <w:ind w:left="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 xml:space="preserve">Сдача-приемка </w:t>
      </w:r>
      <w:r w:rsidR="00476993" w:rsidRPr="001E1F9B">
        <w:rPr>
          <w:rFonts w:cs="Times New Roman"/>
          <w:sz w:val="20"/>
          <w:szCs w:val="20"/>
        </w:rPr>
        <w:t>Услуг</w:t>
      </w:r>
      <w:r w:rsidRPr="001E1F9B">
        <w:rPr>
          <w:rFonts w:cs="Times New Roman"/>
          <w:sz w:val="20"/>
          <w:szCs w:val="20"/>
        </w:rPr>
        <w:t xml:space="preserve"> осуществл</w:t>
      </w:r>
      <w:r w:rsidR="00476993" w:rsidRPr="001E1F9B">
        <w:rPr>
          <w:rFonts w:cs="Times New Roman"/>
          <w:sz w:val="20"/>
          <w:szCs w:val="20"/>
        </w:rPr>
        <w:t>яется в соответствии с графиком, разработанным исполнителем и согласованным с заказчиком</w:t>
      </w:r>
      <w:r w:rsidRPr="001E1F9B">
        <w:rPr>
          <w:rFonts w:cs="Times New Roman"/>
          <w:sz w:val="20"/>
          <w:szCs w:val="20"/>
        </w:rPr>
        <w:t xml:space="preserve">. Сдача может осуществляться поэтапно и в полном объеме по фактическим объемам </w:t>
      </w:r>
      <w:r w:rsidR="00816CDC" w:rsidRPr="001E1F9B">
        <w:rPr>
          <w:rFonts w:cs="Times New Roman"/>
          <w:sz w:val="20"/>
          <w:szCs w:val="20"/>
        </w:rPr>
        <w:t>после передачи Заказчику всей документации и</w:t>
      </w:r>
      <w:r w:rsidRPr="001E1F9B">
        <w:rPr>
          <w:rFonts w:cs="Times New Roman"/>
          <w:sz w:val="20"/>
          <w:szCs w:val="20"/>
        </w:rPr>
        <w:t xml:space="preserve"> подписания </w:t>
      </w:r>
      <w:r w:rsidR="00816CDC" w:rsidRPr="001E1F9B">
        <w:rPr>
          <w:rFonts w:cs="Times New Roman"/>
          <w:sz w:val="20"/>
          <w:szCs w:val="20"/>
        </w:rPr>
        <w:t>Акта приёмки услуг</w:t>
      </w:r>
      <w:r w:rsidRPr="001E1F9B">
        <w:rPr>
          <w:rFonts w:cs="Times New Roman"/>
          <w:sz w:val="20"/>
          <w:szCs w:val="20"/>
        </w:rPr>
        <w:t xml:space="preserve">. Причем в полном объеме сдача </w:t>
      </w:r>
      <w:r w:rsidR="00816CDC" w:rsidRPr="001E1F9B">
        <w:rPr>
          <w:rFonts w:cs="Times New Roman"/>
          <w:sz w:val="20"/>
          <w:szCs w:val="20"/>
        </w:rPr>
        <w:t>услуг</w:t>
      </w:r>
      <w:r w:rsidRPr="001E1F9B">
        <w:rPr>
          <w:rFonts w:cs="Times New Roman"/>
          <w:sz w:val="20"/>
          <w:szCs w:val="20"/>
        </w:rPr>
        <w:t xml:space="preserve"> должна осуществляться в любом случае, независимо от сдачи отдельных этапов </w:t>
      </w:r>
      <w:r w:rsidR="003113DC" w:rsidRPr="001E1F9B">
        <w:rPr>
          <w:rFonts w:cs="Times New Roman"/>
          <w:sz w:val="20"/>
          <w:szCs w:val="20"/>
        </w:rPr>
        <w:t>оказания услуг</w:t>
      </w:r>
      <w:r w:rsidRPr="001E1F9B">
        <w:rPr>
          <w:rFonts w:cs="Times New Roman"/>
          <w:sz w:val="20"/>
          <w:szCs w:val="20"/>
        </w:rPr>
        <w:t xml:space="preserve">. </w:t>
      </w:r>
    </w:p>
    <w:p w:rsidR="00816CDC" w:rsidRPr="001E1F9B" w:rsidRDefault="00DE1CD5" w:rsidP="000D4A0E">
      <w:pPr>
        <w:pStyle w:val="61"/>
        <w:numPr>
          <w:ilvl w:val="1"/>
          <w:numId w:val="38"/>
        </w:numPr>
        <w:shd w:val="clear" w:color="auto" w:fill="auto"/>
        <w:tabs>
          <w:tab w:val="left" w:pos="339"/>
        </w:tabs>
        <w:spacing w:after="0" w:line="346" w:lineRule="exact"/>
        <w:ind w:left="0"/>
        <w:rPr>
          <w:rFonts w:cs="Times New Roman"/>
          <w:sz w:val="20"/>
          <w:szCs w:val="20"/>
        </w:rPr>
      </w:pPr>
      <w:proofErr w:type="gramStart"/>
      <w:r w:rsidRPr="001E1F9B">
        <w:rPr>
          <w:rFonts w:cs="Times New Roman"/>
          <w:sz w:val="20"/>
          <w:szCs w:val="20"/>
        </w:rPr>
        <w:t xml:space="preserve">Недостатки </w:t>
      </w:r>
      <w:r w:rsidR="00816CDC" w:rsidRPr="001E1F9B">
        <w:rPr>
          <w:rFonts w:cs="Times New Roman"/>
          <w:sz w:val="20"/>
          <w:szCs w:val="20"/>
        </w:rPr>
        <w:t>услуг</w:t>
      </w:r>
      <w:r w:rsidRPr="001E1F9B">
        <w:rPr>
          <w:rFonts w:cs="Times New Roman"/>
          <w:sz w:val="20"/>
          <w:szCs w:val="20"/>
        </w:rPr>
        <w:t>, обнаруженные в ходе сдачи или выявленные в период гарантийной эксплуатации объекта фиксируются</w:t>
      </w:r>
      <w:proofErr w:type="gramEnd"/>
      <w:r w:rsidRPr="001E1F9B">
        <w:rPr>
          <w:rFonts w:cs="Times New Roman"/>
          <w:sz w:val="20"/>
          <w:szCs w:val="20"/>
        </w:rPr>
        <w:t xml:space="preserve"> в соответствующем акте, подписываемом представителями Заказчика и </w:t>
      </w:r>
      <w:r w:rsidR="00816CDC" w:rsidRPr="001E1F9B">
        <w:rPr>
          <w:rFonts w:cs="Times New Roman"/>
          <w:sz w:val="20"/>
          <w:szCs w:val="20"/>
        </w:rPr>
        <w:t>Исполнителя</w:t>
      </w:r>
      <w:r w:rsidRPr="001E1F9B">
        <w:rPr>
          <w:rFonts w:cs="Times New Roman"/>
          <w:sz w:val="20"/>
          <w:szCs w:val="20"/>
        </w:rPr>
        <w:t xml:space="preserve"> и, с указанием срока и порядка их устранения.</w:t>
      </w:r>
    </w:p>
    <w:p w:rsidR="00CC308F" w:rsidRPr="001E1F9B" w:rsidRDefault="00CC308F" w:rsidP="000D4A0E">
      <w:pPr>
        <w:pStyle w:val="61"/>
        <w:shd w:val="clear" w:color="auto" w:fill="auto"/>
        <w:tabs>
          <w:tab w:val="left" w:pos="339"/>
        </w:tabs>
        <w:spacing w:after="0" w:line="346" w:lineRule="exact"/>
        <w:ind w:firstLine="0"/>
        <w:rPr>
          <w:rFonts w:cs="Times New Roman"/>
          <w:sz w:val="20"/>
          <w:szCs w:val="20"/>
        </w:rPr>
      </w:pPr>
    </w:p>
    <w:p w:rsidR="00091176" w:rsidRPr="001E1F9B" w:rsidRDefault="00091176" w:rsidP="000D4A0E">
      <w:pPr>
        <w:pStyle w:val="72"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346" w:lineRule="exact"/>
        <w:ind w:left="0"/>
        <w:rPr>
          <w:rStyle w:val="0pt1"/>
          <w:rFonts w:cs="Times New Roman"/>
          <w:b w:val="0"/>
          <w:bCs w:val="0"/>
          <w:sz w:val="20"/>
          <w:szCs w:val="20"/>
          <w:shd w:val="clear" w:color="auto" w:fill="auto"/>
        </w:rPr>
      </w:pPr>
      <w:r w:rsidRPr="001E1F9B">
        <w:rPr>
          <w:rStyle w:val="0pt1"/>
          <w:rFonts w:cs="Times New Roman"/>
          <w:sz w:val="20"/>
          <w:szCs w:val="20"/>
        </w:rPr>
        <w:t>Гарантия Исполнителя  Услуг</w:t>
      </w:r>
      <w:r w:rsidRPr="001E1F9B">
        <w:rPr>
          <w:rStyle w:val="0pt1"/>
          <w:rFonts w:cs="Times New Roman"/>
          <w:b w:val="0"/>
          <w:sz w:val="20"/>
          <w:szCs w:val="20"/>
        </w:rPr>
        <w:t>.</w:t>
      </w:r>
    </w:p>
    <w:p w:rsidR="00091176" w:rsidRPr="001E1F9B" w:rsidRDefault="00091176" w:rsidP="000D4A0E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Исполнитель должен гарантировать:</w:t>
      </w:r>
    </w:p>
    <w:p w:rsidR="00651DB9" w:rsidRPr="001E1F9B" w:rsidRDefault="00651DB9" w:rsidP="000D4A0E">
      <w:pPr>
        <w:pStyle w:val="61"/>
        <w:shd w:val="clear" w:color="auto" w:fill="auto"/>
        <w:spacing w:after="0" w:line="346" w:lineRule="exact"/>
        <w:ind w:firstLine="0"/>
        <w:jc w:val="both"/>
        <w:rPr>
          <w:rFonts w:cs="Times New Roman"/>
          <w:sz w:val="20"/>
          <w:szCs w:val="20"/>
        </w:rPr>
      </w:pPr>
    </w:p>
    <w:p w:rsidR="00091176" w:rsidRPr="001E1F9B" w:rsidRDefault="00091176" w:rsidP="000D4A0E">
      <w:pPr>
        <w:pStyle w:val="61"/>
        <w:numPr>
          <w:ilvl w:val="1"/>
          <w:numId w:val="38"/>
        </w:numPr>
        <w:shd w:val="clear" w:color="auto" w:fill="auto"/>
        <w:tabs>
          <w:tab w:val="left" w:pos="411"/>
        </w:tabs>
        <w:spacing w:after="0" w:line="346" w:lineRule="exact"/>
        <w:ind w:left="0" w:right="6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Надлежащее качество Услуг в полном объеме в соответствии с техническим заданием и действующей нормативно-технической документацией.</w:t>
      </w:r>
    </w:p>
    <w:p w:rsidR="00091176" w:rsidRPr="001E1F9B" w:rsidRDefault="00091176" w:rsidP="000D4A0E">
      <w:pPr>
        <w:pStyle w:val="61"/>
        <w:numPr>
          <w:ilvl w:val="1"/>
          <w:numId w:val="38"/>
        </w:numPr>
        <w:shd w:val="clear" w:color="auto" w:fill="auto"/>
        <w:tabs>
          <w:tab w:val="left" w:pos="399"/>
        </w:tabs>
        <w:spacing w:after="0" w:line="346" w:lineRule="exact"/>
        <w:ind w:left="0" w:right="6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Выполнение всех Услуг в установленные сроки.</w:t>
      </w:r>
    </w:p>
    <w:p w:rsidR="00091176" w:rsidRPr="001E1F9B" w:rsidRDefault="00091176" w:rsidP="000D4A0E">
      <w:pPr>
        <w:pStyle w:val="61"/>
        <w:numPr>
          <w:ilvl w:val="1"/>
          <w:numId w:val="38"/>
        </w:numPr>
        <w:shd w:val="clear" w:color="auto" w:fill="auto"/>
        <w:tabs>
          <w:tab w:val="left" w:pos="411"/>
        </w:tabs>
        <w:spacing w:after="0" w:line="346" w:lineRule="exact"/>
        <w:ind w:left="0" w:right="6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091176" w:rsidRPr="001E1F9B" w:rsidRDefault="00091176" w:rsidP="000D4A0E">
      <w:pPr>
        <w:pStyle w:val="61"/>
        <w:numPr>
          <w:ilvl w:val="1"/>
          <w:numId w:val="38"/>
        </w:numPr>
        <w:shd w:val="clear" w:color="auto" w:fill="auto"/>
        <w:tabs>
          <w:tab w:val="left" w:pos="1134"/>
        </w:tabs>
        <w:spacing w:after="0" w:line="346" w:lineRule="exact"/>
        <w:ind w:left="0" w:right="60" w:firstLine="0"/>
        <w:rPr>
          <w:rFonts w:cs="Times New Roman"/>
          <w:sz w:val="20"/>
          <w:szCs w:val="20"/>
        </w:rPr>
      </w:pPr>
      <w:r w:rsidRPr="001E1F9B">
        <w:rPr>
          <w:rFonts w:cs="Times New Roman"/>
          <w:sz w:val="20"/>
          <w:szCs w:val="20"/>
        </w:rPr>
        <w:t>Срок гарантии выполненных Услуг устанавливается продолжительностью 36 месяцев с момента подписания Акта приемки выполненных работ.</w:t>
      </w:r>
    </w:p>
    <w:sectPr w:rsidR="00091176" w:rsidRPr="001E1F9B" w:rsidSect="00097C09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6F88" w:rsidRDefault="00C46F88" w:rsidP="00724B47">
      <w:r>
        <w:separator/>
      </w:r>
    </w:p>
  </w:endnote>
  <w:endnote w:type="continuationSeparator" w:id="0">
    <w:p w:rsidR="00C46F88" w:rsidRDefault="00C46F88" w:rsidP="00724B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4699953"/>
      <w:docPartObj>
        <w:docPartGallery w:val="Page Numbers (Bottom of Page)"/>
        <w:docPartUnique/>
      </w:docPartObj>
    </w:sdtPr>
    <w:sdtContent>
      <w:p w:rsidR="00724B47" w:rsidRDefault="00A14F6F">
        <w:pPr>
          <w:pStyle w:val="ad"/>
          <w:jc w:val="center"/>
        </w:pPr>
        <w:r>
          <w:fldChar w:fldCharType="begin"/>
        </w:r>
        <w:r w:rsidR="00724B47">
          <w:instrText>PAGE   \* MERGEFORMAT</w:instrText>
        </w:r>
        <w:r>
          <w:fldChar w:fldCharType="separate"/>
        </w:r>
        <w:r w:rsidR="001E1F9B">
          <w:rPr>
            <w:noProof/>
          </w:rPr>
          <w:t>6</w:t>
        </w:r>
        <w:r>
          <w:fldChar w:fldCharType="end"/>
        </w:r>
      </w:p>
    </w:sdtContent>
  </w:sdt>
  <w:p w:rsidR="00724B47" w:rsidRDefault="00724B47" w:rsidP="00724B47">
    <w:pPr>
      <w:pStyle w:val="ad"/>
      <w:ind w:left="4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6F88" w:rsidRDefault="00C46F88" w:rsidP="00724B47">
      <w:r>
        <w:separator/>
      </w:r>
    </w:p>
  </w:footnote>
  <w:footnote w:type="continuationSeparator" w:id="0">
    <w:p w:rsidR="00C46F88" w:rsidRDefault="00C46F88" w:rsidP="00724B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B47" w:rsidRDefault="00724B47" w:rsidP="00724B47">
    <w:pPr>
      <w:pStyle w:val="ab"/>
      <w:ind w:left="7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0399"/>
    <w:multiLevelType w:val="hybridMultilevel"/>
    <w:tmpl w:val="0CE2B9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5622D"/>
    <w:multiLevelType w:val="multilevel"/>
    <w:tmpl w:val="35BA8D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512" w:hanging="1440"/>
      </w:pPr>
      <w:rPr>
        <w:rFonts w:hint="default"/>
      </w:rPr>
    </w:lvl>
  </w:abstractNum>
  <w:abstractNum w:abstractNumId="2">
    <w:nsid w:val="08AC5A75"/>
    <w:multiLevelType w:val="hybridMultilevel"/>
    <w:tmpl w:val="14E61F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9B70D3"/>
    <w:multiLevelType w:val="hybridMultilevel"/>
    <w:tmpl w:val="2B40AA66"/>
    <w:lvl w:ilvl="0" w:tplc="5B1213A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7A541A"/>
    <w:multiLevelType w:val="multilevel"/>
    <w:tmpl w:val="80A6E806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6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7">
    <w:nsid w:val="12CB228D"/>
    <w:multiLevelType w:val="multilevel"/>
    <w:tmpl w:val="ECFE532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ascii="Times New Roman" w:hAnsi="Times New Roman" w:cs="Times New Roman" w:hint="default"/>
        <w:b w:val="0"/>
        <w:caps w:val="0"/>
        <w:smallCaps w:val="0"/>
        <w:color w:val="000000" w:themeColor="text1"/>
        <w:spacing w:val="0"/>
        <w:sz w:val="22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12" w:hanging="1440"/>
      </w:pPr>
      <w:rPr>
        <w:rFonts w:hint="default"/>
      </w:rPr>
    </w:lvl>
  </w:abstractNum>
  <w:abstractNum w:abstractNumId="8">
    <w:nsid w:val="1E880F9E"/>
    <w:multiLevelType w:val="multilevel"/>
    <w:tmpl w:val="4678E780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9">
    <w:nsid w:val="21F7436B"/>
    <w:multiLevelType w:val="multilevel"/>
    <w:tmpl w:val="683068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0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C0742C6"/>
    <w:multiLevelType w:val="multilevel"/>
    <w:tmpl w:val="AE9293B0"/>
    <w:lvl w:ilvl="0">
      <w:start w:val="7"/>
      <w:numFmt w:val="decimal"/>
      <w:lvlText w:val="%1."/>
      <w:lvlJc w:val="left"/>
      <w:pPr>
        <w:ind w:left="163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3">
    <w:nsid w:val="2F8539E6"/>
    <w:multiLevelType w:val="hybridMultilevel"/>
    <w:tmpl w:val="2884BFE6"/>
    <w:lvl w:ilvl="0" w:tplc="7AFEC564">
      <w:start w:val="1"/>
      <w:numFmt w:val="bullet"/>
      <w:lvlText w:val="−"/>
      <w:lvlJc w:val="left"/>
      <w:pPr>
        <w:tabs>
          <w:tab w:val="num" w:pos="1134"/>
        </w:tabs>
        <w:ind w:left="1134" w:firstLine="0"/>
      </w:pPr>
      <w:rPr>
        <w:rFonts w:ascii="Times New Roman" w:hAnsi="Times New Roman" w:cs="Times New Roman" w:hint="default"/>
        <w:sz w:val="2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22155F7"/>
    <w:multiLevelType w:val="hybridMultilevel"/>
    <w:tmpl w:val="680026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1200FD"/>
    <w:multiLevelType w:val="multilevel"/>
    <w:tmpl w:val="0B7E1CA4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6">
    <w:nsid w:val="399F4EF1"/>
    <w:multiLevelType w:val="multilevel"/>
    <w:tmpl w:val="7B96B7D6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4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7">
    <w:nsid w:val="3B04373C"/>
    <w:multiLevelType w:val="multilevel"/>
    <w:tmpl w:val="5F582AF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512" w:hanging="1440"/>
      </w:pPr>
      <w:rPr>
        <w:rFonts w:hint="default"/>
      </w:rPr>
    </w:lvl>
  </w:abstractNum>
  <w:abstractNum w:abstractNumId="18">
    <w:nsid w:val="3E10356F"/>
    <w:multiLevelType w:val="hybridMultilevel"/>
    <w:tmpl w:val="7EAE6D2E"/>
    <w:lvl w:ilvl="0" w:tplc="DDCA1D2C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19">
    <w:nsid w:val="40F54B0A"/>
    <w:multiLevelType w:val="multilevel"/>
    <w:tmpl w:val="1F2888C6"/>
    <w:lvl w:ilvl="0">
      <w:start w:val="1"/>
      <w:numFmt w:val="decimal"/>
      <w:lvlText w:val="%1."/>
      <w:lvlJc w:val="left"/>
      <w:pPr>
        <w:ind w:left="1069" w:hanging="360"/>
      </w:pPr>
      <w:rPr>
        <w:b/>
        <w:i w:val="0"/>
      </w:rPr>
    </w:lvl>
    <w:lvl w:ilvl="1">
      <w:start w:val="1"/>
      <w:numFmt w:val="decimal"/>
      <w:lvlText w:val="3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0">
    <w:nsid w:val="47C93D89"/>
    <w:multiLevelType w:val="multilevel"/>
    <w:tmpl w:val="7BC49EF6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1">
    <w:nsid w:val="4A665D5D"/>
    <w:multiLevelType w:val="multilevel"/>
    <w:tmpl w:val="FC5A9F3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2">
    <w:nsid w:val="4FAF1FB4"/>
    <w:multiLevelType w:val="hybridMultilevel"/>
    <w:tmpl w:val="4064C1CC"/>
    <w:lvl w:ilvl="0" w:tplc="E3C24B12">
      <w:start w:val="3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3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52827CC1"/>
    <w:multiLevelType w:val="multilevel"/>
    <w:tmpl w:val="24F8B868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3.%2."/>
      <w:lvlJc w:val="left"/>
      <w:pPr>
        <w:ind w:left="1681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648" w:hanging="1440"/>
      </w:pPr>
      <w:rPr>
        <w:rFonts w:hint="default"/>
        <w:b w:val="0"/>
      </w:rPr>
    </w:lvl>
  </w:abstractNum>
  <w:abstractNum w:abstractNumId="25">
    <w:nsid w:val="548A74FE"/>
    <w:multiLevelType w:val="multilevel"/>
    <w:tmpl w:val="E4BC8ED0"/>
    <w:lvl w:ilvl="0">
      <w:start w:val="9"/>
      <w:numFmt w:val="decimal"/>
      <w:lvlText w:val="%1."/>
      <w:lvlJc w:val="left"/>
      <w:pPr>
        <w:ind w:left="824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6">
    <w:nsid w:val="56F37FC4"/>
    <w:multiLevelType w:val="multilevel"/>
    <w:tmpl w:val="72BE68F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  <w:i w:val="0"/>
      </w:rPr>
    </w:lvl>
    <w:lvl w:ilvl="1">
      <w:start w:val="6"/>
      <w:numFmt w:val="decimal"/>
      <w:lvlText w:val="%1.%2."/>
      <w:lvlJc w:val="left"/>
      <w:pPr>
        <w:ind w:left="1756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27">
    <w:nsid w:val="585155B4"/>
    <w:multiLevelType w:val="hybridMultilevel"/>
    <w:tmpl w:val="1ED67870"/>
    <w:lvl w:ilvl="0" w:tplc="6E8EC9D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8">
    <w:nsid w:val="5A605FD5"/>
    <w:multiLevelType w:val="multilevel"/>
    <w:tmpl w:val="8056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lvlText w:val="3.%2."/>
      <w:lvlJc w:val="left"/>
      <w:pPr>
        <w:tabs>
          <w:tab w:val="num" w:pos="716"/>
        </w:tabs>
        <w:ind w:left="716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9">
    <w:nsid w:val="5F1B633D"/>
    <w:multiLevelType w:val="hybridMultilevel"/>
    <w:tmpl w:val="348AFCEC"/>
    <w:lvl w:ilvl="0" w:tplc="2E06F74E">
      <w:start w:val="4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60" w:hanging="360"/>
      </w:pPr>
    </w:lvl>
    <w:lvl w:ilvl="2" w:tplc="0419001B" w:tentative="1">
      <w:start w:val="1"/>
      <w:numFmt w:val="lowerRoman"/>
      <w:lvlText w:val="%3."/>
      <w:lvlJc w:val="right"/>
      <w:pPr>
        <w:ind w:left="6480" w:hanging="180"/>
      </w:pPr>
    </w:lvl>
    <w:lvl w:ilvl="3" w:tplc="0419000F" w:tentative="1">
      <w:start w:val="1"/>
      <w:numFmt w:val="decimal"/>
      <w:lvlText w:val="%4."/>
      <w:lvlJc w:val="left"/>
      <w:pPr>
        <w:ind w:left="7200" w:hanging="360"/>
      </w:pPr>
    </w:lvl>
    <w:lvl w:ilvl="4" w:tplc="04190019" w:tentative="1">
      <w:start w:val="1"/>
      <w:numFmt w:val="lowerLetter"/>
      <w:lvlText w:val="%5."/>
      <w:lvlJc w:val="left"/>
      <w:pPr>
        <w:ind w:left="7920" w:hanging="360"/>
      </w:pPr>
    </w:lvl>
    <w:lvl w:ilvl="5" w:tplc="0419001B" w:tentative="1">
      <w:start w:val="1"/>
      <w:numFmt w:val="lowerRoman"/>
      <w:lvlText w:val="%6."/>
      <w:lvlJc w:val="right"/>
      <w:pPr>
        <w:ind w:left="8640" w:hanging="180"/>
      </w:pPr>
    </w:lvl>
    <w:lvl w:ilvl="6" w:tplc="0419000F" w:tentative="1">
      <w:start w:val="1"/>
      <w:numFmt w:val="decimal"/>
      <w:lvlText w:val="%7."/>
      <w:lvlJc w:val="left"/>
      <w:pPr>
        <w:ind w:left="9360" w:hanging="360"/>
      </w:pPr>
    </w:lvl>
    <w:lvl w:ilvl="7" w:tplc="04190019" w:tentative="1">
      <w:start w:val="1"/>
      <w:numFmt w:val="lowerLetter"/>
      <w:lvlText w:val="%8."/>
      <w:lvlJc w:val="left"/>
      <w:pPr>
        <w:ind w:left="10080" w:hanging="360"/>
      </w:pPr>
    </w:lvl>
    <w:lvl w:ilvl="8" w:tplc="041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0">
    <w:nsid w:val="62FC37B9"/>
    <w:multiLevelType w:val="hybridMultilevel"/>
    <w:tmpl w:val="07F82722"/>
    <w:lvl w:ilvl="0" w:tplc="81480D12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2">
    <w:nsid w:val="7690334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33">
    <w:nsid w:val="7728003B"/>
    <w:multiLevelType w:val="multilevel"/>
    <w:tmpl w:val="30ACC12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35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7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71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0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4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2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784" w:hanging="1800"/>
      </w:pPr>
      <w:rPr>
        <w:rFonts w:hint="default"/>
      </w:rPr>
    </w:lvl>
  </w:abstractNum>
  <w:abstractNum w:abstractNumId="34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FC167BD"/>
    <w:multiLevelType w:val="multilevel"/>
    <w:tmpl w:val="3B8254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num w:numId="1">
    <w:abstractNumId w:val="19"/>
  </w:num>
  <w:num w:numId="2">
    <w:abstractNumId w:val="5"/>
  </w:num>
  <w:num w:numId="3">
    <w:abstractNumId w:val="10"/>
  </w:num>
  <w:num w:numId="4">
    <w:abstractNumId w:val="6"/>
  </w:num>
  <w:num w:numId="5">
    <w:abstractNumId w:val="23"/>
  </w:num>
  <w:num w:numId="6">
    <w:abstractNumId w:val="34"/>
  </w:num>
  <w:num w:numId="7">
    <w:abstractNumId w:val="31"/>
  </w:num>
  <w:num w:numId="8">
    <w:abstractNumId w:val="11"/>
  </w:num>
  <w:num w:numId="9">
    <w:abstractNumId w:val="28"/>
  </w:num>
  <w:num w:numId="10">
    <w:abstractNumId w:val="3"/>
  </w:num>
  <w:num w:numId="11">
    <w:abstractNumId w:val="30"/>
  </w:num>
  <w:num w:numId="12">
    <w:abstractNumId w:val="30"/>
  </w:num>
  <w:num w:numId="13">
    <w:abstractNumId w:val="1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35"/>
  </w:num>
  <w:num w:numId="19">
    <w:abstractNumId w:val="8"/>
  </w:num>
  <w:num w:numId="20">
    <w:abstractNumId w:val="7"/>
  </w:num>
  <w:num w:numId="21">
    <w:abstractNumId w:val="2"/>
  </w:num>
  <w:num w:numId="22">
    <w:abstractNumId w:val="0"/>
  </w:num>
  <w:num w:numId="23">
    <w:abstractNumId w:val="18"/>
  </w:num>
  <w:num w:numId="24">
    <w:abstractNumId w:val="22"/>
  </w:num>
  <w:num w:numId="25">
    <w:abstractNumId w:val="29"/>
  </w:num>
  <w:num w:numId="26">
    <w:abstractNumId w:val="27"/>
  </w:num>
  <w:num w:numId="27">
    <w:abstractNumId w:val="25"/>
  </w:num>
  <w:num w:numId="28">
    <w:abstractNumId w:val="21"/>
  </w:num>
  <w:num w:numId="29">
    <w:abstractNumId w:val="9"/>
  </w:num>
  <w:num w:numId="30">
    <w:abstractNumId w:val="4"/>
  </w:num>
  <w:num w:numId="31">
    <w:abstractNumId w:val="17"/>
  </w:num>
  <w:num w:numId="32">
    <w:abstractNumId w:val="33"/>
  </w:num>
  <w:num w:numId="33">
    <w:abstractNumId w:val="12"/>
  </w:num>
  <w:num w:numId="34">
    <w:abstractNumId w:val="1"/>
  </w:num>
  <w:num w:numId="35">
    <w:abstractNumId w:val="26"/>
  </w:num>
  <w:num w:numId="36">
    <w:abstractNumId w:val="32"/>
  </w:num>
  <w:num w:numId="37">
    <w:abstractNumId w:val="24"/>
  </w:num>
  <w:num w:numId="38">
    <w:abstractNumId w:val="15"/>
  </w:num>
  <w:num w:numId="3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DE1CD5"/>
    <w:rsid w:val="00057111"/>
    <w:rsid w:val="000712A9"/>
    <w:rsid w:val="00091176"/>
    <w:rsid w:val="00097C09"/>
    <w:rsid w:val="000D4A0E"/>
    <w:rsid w:val="000F70A2"/>
    <w:rsid w:val="00122A4C"/>
    <w:rsid w:val="00144C70"/>
    <w:rsid w:val="00152366"/>
    <w:rsid w:val="001A2121"/>
    <w:rsid w:val="001D736F"/>
    <w:rsid w:val="001E1F9B"/>
    <w:rsid w:val="001E3880"/>
    <w:rsid w:val="00235B8B"/>
    <w:rsid w:val="00274FA2"/>
    <w:rsid w:val="002A59B2"/>
    <w:rsid w:val="003113DC"/>
    <w:rsid w:val="003445F2"/>
    <w:rsid w:val="003D519C"/>
    <w:rsid w:val="003E5371"/>
    <w:rsid w:val="004122D1"/>
    <w:rsid w:val="00476993"/>
    <w:rsid w:val="004772FD"/>
    <w:rsid w:val="004C07CA"/>
    <w:rsid w:val="004D0F53"/>
    <w:rsid w:val="005A1FA3"/>
    <w:rsid w:val="005A6573"/>
    <w:rsid w:val="00605ABE"/>
    <w:rsid w:val="00612334"/>
    <w:rsid w:val="00651DB9"/>
    <w:rsid w:val="00697C7B"/>
    <w:rsid w:val="006B0E88"/>
    <w:rsid w:val="006C053B"/>
    <w:rsid w:val="00724B47"/>
    <w:rsid w:val="00786B08"/>
    <w:rsid w:val="007F5490"/>
    <w:rsid w:val="00816CDC"/>
    <w:rsid w:val="00843B9A"/>
    <w:rsid w:val="008609B0"/>
    <w:rsid w:val="00876FBF"/>
    <w:rsid w:val="008C096A"/>
    <w:rsid w:val="008F1D42"/>
    <w:rsid w:val="00927814"/>
    <w:rsid w:val="009902B9"/>
    <w:rsid w:val="009B6C54"/>
    <w:rsid w:val="009D21F9"/>
    <w:rsid w:val="00A14F6F"/>
    <w:rsid w:val="00B14A54"/>
    <w:rsid w:val="00B227D9"/>
    <w:rsid w:val="00B324DD"/>
    <w:rsid w:val="00B4582C"/>
    <w:rsid w:val="00B810D7"/>
    <w:rsid w:val="00BC683A"/>
    <w:rsid w:val="00BE44C8"/>
    <w:rsid w:val="00C46F88"/>
    <w:rsid w:val="00CB1ECE"/>
    <w:rsid w:val="00CC308F"/>
    <w:rsid w:val="00CE2142"/>
    <w:rsid w:val="00D21D41"/>
    <w:rsid w:val="00D30007"/>
    <w:rsid w:val="00D67241"/>
    <w:rsid w:val="00D84D05"/>
    <w:rsid w:val="00DD06A5"/>
    <w:rsid w:val="00DE1CD5"/>
    <w:rsid w:val="00E31D2D"/>
    <w:rsid w:val="00E90D17"/>
    <w:rsid w:val="00ED67FD"/>
    <w:rsid w:val="00FD6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CD5"/>
    <w:pPr>
      <w:spacing w:after="0" w:line="240" w:lineRule="auto"/>
    </w:pPr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E90D17"/>
    <w:pPr>
      <w:keepNext/>
      <w:numPr>
        <w:numId w:val="16"/>
      </w:numPr>
      <w:spacing w:before="240" w:after="60"/>
      <w:outlineLvl w:val="0"/>
    </w:pPr>
    <w:rPr>
      <w:rFonts w:ascii="Times New Roman" w:eastAsia="Times New Roman" w:hAnsi="Times New Roman" w:cs="Times New Roman"/>
      <w:caps/>
      <w:kern w:val="32"/>
      <w:sz w:val="28"/>
      <w:szCs w:val="28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E90D17"/>
    <w:pPr>
      <w:keepNext/>
      <w:numPr>
        <w:ilvl w:val="1"/>
        <w:numId w:val="16"/>
      </w:numPr>
      <w:spacing w:before="480" w:after="60"/>
      <w:outlineLvl w:val="1"/>
    </w:pPr>
    <w:rPr>
      <w:rFonts w:ascii="Times New Roman" w:eastAsia="Times New Roman" w:hAnsi="Times New Roman" w:cs="Times New Roman"/>
      <w:iCs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E90D17"/>
    <w:pPr>
      <w:keepNext/>
      <w:numPr>
        <w:ilvl w:val="2"/>
        <w:numId w:val="16"/>
      </w:numPr>
      <w:spacing w:before="360" w:after="60"/>
      <w:jc w:val="both"/>
      <w:outlineLvl w:val="2"/>
    </w:pPr>
    <w:rPr>
      <w:rFonts w:ascii="Times New Roman" w:eastAsia="Times New Roman" w:hAnsi="Times New Roman" w:cs="Times New Roman"/>
      <w:bCs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E90D17"/>
    <w:pPr>
      <w:keepNext/>
      <w:numPr>
        <w:ilvl w:val="3"/>
        <w:numId w:val="16"/>
      </w:numPr>
      <w:spacing w:before="240" w:after="60"/>
      <w:jc w:val="both"/>
      <w:outlineLvl w:val="3"/>
    </w:pPr>
    <w:rPr>
      <w:rFonts w:ascii="Times New Roman" w:eastAsia="Times New Roman" w:hAnsi="Times New Roman" w:cs="Times New Roman"/>
      <w:bCs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90D17"/>
    <w:pPr>
      <w:numPr>
        <w:ilvl w:val="4"/>
        <w:numId w:val="16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E90D17"/>
    <w:pPr>
      <w:numPr>
        <w:ilvl w:val="5"/>
        <w:numId w:val="16"/>
      </w:numPr>
      <w:spacing w:before="240" w:after="60"/>
      <w:jc w:val="both"/>
      <w:outlineLvl w:val="5"/>
    </w:pPr>
    <w:rPr>
      <w:rFonts w:ascii="Times New Roman" w:eastAsia="Times New Roman" w:hAnsi="Times New Roman" w:cs="Times New Roman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90D17"/>
    <w:pPr>
      <w:numPr>
        <w:ilvl w:val="6"/>
        <w:numId w:val="16"/>
      </w:numPr>
      <w:spacing w:before="240" w:after="60"/>
      <w:jc w:val="both"/>
      <w:outlineLvl w:val="6"/>
    </w:pPr>
    <w:rPr>
      <w:rFonts w:ascii="Times New Roman" w:eastAsia="Times New Roman" w:hAnsi="Times New Roman" w:cs="Times New Roman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90D17"/>
    <w:pPr>
      <w:numPr>
        <w:ilvl w:val="7"/>
        <w:numId w:val="16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90D17"/>
    <w:pPr>
      <w:numPr>
        <w:ilvl w:val="8"/>
        <w:numId w:val="16"/>
      </w:numPr>
      <w:spacing w:before="240" w:after="60"/>
      <w:jc w:val="both"/>
      <w:outlineLvl w:val="8"/>
    </w:pPr>
    <w:rPr>
      <w:rFonts w:ascii="Arial" w:eastAsia="Times New Roman" w:hAnsi="Arial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1"/>
    <w:uiPriority w:val="99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10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3">
    <w:name w:val="Основной текст2"/>
    <w:basedOn w:val="a3"/>
    <w:rsid w:val="00DE1CD5"/>
    <w:rPr>
      <w:rFonts w:ascii="Verdana" w:eastAsia="Verdana" w:hAnsi="Verdana" w:cs="Verdana"/>
      <w:spacing w:val="-10"/>
      <w:sz w:val="19"/>
      <w:szCs w:val="19"/>
      <w:u w:val="single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1"/>
    <w:rsid w:val="00DE1CD5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 + Курсив1"/>
    <w:basedOn w:val="a3"/>
    <w:rsid w:val="00DE1CD5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3"/>
    <w:uiPriority w:val="99"/>
    <w:rsid w:val="00DE1CD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DE1CD5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0">
    <w:name w:val="Основной текст (5)1"/>
    <w:basedOn w:val="a"/>
    <w:link w:val="51"/>
    <w:rsid w:val="00DE1CD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2">
    <w:name w:val="Основной текст (7)"/>
    <w:basedOn w:val="a"/>
    <w:link w:val="71"/>
    <w:rsid w:val="00DE1CD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a5">
    <w:name w:val="Подпись к таблице"/>
    <w:basedOn w:val="a"/>
    <w:link w:val="a4"/>
    <w:rsid w:val="00DE1CD5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List Paragraph"/>
    <w:basedOn w:val="a"/>
    <w:uiPriority w:val="34"/>
    <w:qFormat/>
    <w:rsid w:val="00DE1C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E1CD5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E1CD5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9">
    <w:name w:val="Основной текст Знак"/>
    <w:basedOn w:val="a0"/>
    <w:link w:val="a8"/>
    <w:uiPriority w:val="99"/>
    <w:semiHidden/>
    <w:rsid w:val="00DE1CD5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nhideWhenUsed/>
    <w:rsid w:val="00DE1CD5"/>
    <w:pPr>
      <w:spacing w:line="360" w:lineRule="auto"/>
      <w:ind w:firstLine="708"/>
      <w:jc w:val="both"/>
    </w:pPr>
    <w:rPr>
      <w:rFonts w:ascii="Times New Roman" w:eastAsia="SimSun" w:hAnsi="Times New Roman" w:cs="Times New Roman"/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rsid w:val="00DE1CD5"/>
    <w:rPr>
      <w:rFonts w:ascii="Times New Roman" w:eastAsia="SimSun" w:hAnsi="Times New Roman" w:cs="Times New Roman"/>
      <w:sz w:val="28"/>
      <w:szCs w:val="28"/>
    </w:rPr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E90D17"/>
    <w:rPr>
      <w:rFonts w:ascii="Times New Roman" w:eastAsia="Times New Roman" w:hAnsi="Times New Roman" w:cs="Times New Roman"/>
      <w:caps/>
      <w:kern w:val="32"/>
      <w:sz w:val="28"/>
      <w:szCs w:val="28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E90D17"/>
    <w:rPr>
      <w:rFonts w:ascii="Times New Roman" w:eastAsia="Times New Roman" w:hAnsi="Times New Roman" w:cs="Times New Roman"/>
      <w:iCs/>
      <w:sz w:val="24"/>
      <w:szCs w:val="24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E90D17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E90D17"/>
    <w:rPr>
      <w:rFonts w:ascii="Times New Roman" w:eastAsia="Times New Roman" w:hAnsi="Times New Roman" w:cs="Times New Roman"/>
    </w:rPr>
  </w:style>
  <w:style w:type="character" w:customStyle="1" w:styleId="70">
    <w:name w:val="Заголовок 7 Знак"/>
    <w:basedOn w:val="a0"/>
    <w:link w:val="7"/>
    <w:uiPriority w:val="99"/>
    <w:semiHidden/>
    <w:rsid w:val="00E90D17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rsid w:val="00E90D1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rsid w:val="00E90D17"/>
    <w:rPr>
      <w:rFonts w:ascii="Arial" w:eastAsia="Times New Roman" w:hAnsi="Arial" w:cs="Times New Roman"/>
    </w:rPr>
  </w:style>
  <w:style w:type="paragraph" w:styleId="aa">
    <w:name w:val="No Spacing"/>
    <w:uiPriority w:val="1"/>
    <w:qFormat/>
    <w:rsid w:val="00E31D2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4B47"/>
  </w:style>
  <w:style w:type="paragraph" w:styleId="ad">
    <w:name w:val="footer"/>
    <w:basedOn w:val="a"/>
    <w:link w:val="ae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4B47"/>
  </w:style>
  <w:style w:type="paragraph" w:styleId="af">
    <w:name w:val="Balloon Text"/>
    <w:basedOn w:val="a"/>
    <w:link w:val="af0"/>
    <w:uiPriority w:val="99"/>
    <w:semiHidden/>
    <w:unhideWhenUsed/>
    <w:rsid w:val="00274F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FA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8F1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1CD5"/>
    <w:pPr>
      <w:spacing w:after="0" w:line="240" w:lineRule="auto"/>
    </w:pPr>
  </w:style>
  <w:style w:type="paragraph" w:styleId="1">
    <w:name w:val="heading 1"/>
    <w:aliases w:val="Введение...,Заголовок 1 Знак Знак Знак Знак Знак,Heading ОК,В1,а1"/>
    <w:basedOn w:val="a"/>
    <w:next w:val="a"/>
    <w:link w:val="10"/>
    <w:uiPriority w:val="99"/>
    <w:qFormat/>
    <w:rsid w:val="00E90D17"/>
    <w:pPr>
      <w:keepNext/>
      <w:numPr>
        <w:numId w:val="16"/>
      </w:numPr>
      <w:spacing w:before="240" w:after="60"/>
      <w:outlineLvl w:val="0"/>
    </w:pPr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paragraph" w:styleId="2">
    <w:name w:val="heading 2"/>
    <w:aliases w:val="H2,2,h2,Б2,RTC,iz2,Раздел Знак"/>
    <w:basedOn w:val="a"/>
    <w:next w:val="a"/>
    <w:link w:val="20"/>
    <w:uiPriority w:val="99"/>
    <w:semiHidden/>
    <w:unhideWhenUsed/>
    <w:qFormat/>
    <w:rsid w:val="00E90D17"/>
    <w:pPr>
      <w:keepNext/>
      <w:numPr>
        <w:ilvl w:val="1"/>
        <w:numId w:val="16"/>
      </w:numPr>
      <w:spacing w:before="480" w:after="60"/>
      <w:outlineLvl w:val="1"/>
    </w:pPr>
    <w:rPr>
      <w:rFonts w:ascii="Times New Roman" w:eastAsia="Times New Roman" w:hAnsi="Times New Roman" w:cs="Times New Roman"/>
      <w:iCs/>
      <w:lang w:val="x-none" w:eastAsia="x-none"/>
    </w:rPr>
  </w:style>
  <w:style w:type="paragraph" w:styleId="3">
    <w:name w:val="heading 3"/>
    <w:aliases w:val="Подраздел,3"/>
    <w:basedOn w:val="a"/>
    <w:next w:val="a"/>
    <w:link w:val="30"/>
    <w:uiPriority w:val="99"/>
    <w:semiHidden/>
    <w:unhideWhenUsed/>
    <w:qFormat/>
    <w:rsid w:val="00E90D17"/>
    <w:pPr>
      <w:keepNext/>
      <w:numPr>
        <w:ilvl w:val="2"/>
        <w:numId w:val="16"/>
      </w:numPr>
      <w:spacing w:before="360" w:after="60"/>
      <w:jc w:val="both"/>
      <w:outlineLvl w:val="2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4">
    <w:name w:val="heading 4"/>
    <w:aliases w:val="Пункт Знак,Пункт,Tablica"/>
    <w:basedOn w:val="a"/>
    <w:next w:val="a"/>
    <w:link w:val="40"/>
    <w:uiPriority w:val="99"/>
    <w:semiHidden/>
    <w:unhideWhenUsed/>
    <w:qFormat/>
    <w:rsid w:val="00E90D17"/>
    <w:pPr>
      <w:keepNext/>
      <w:numPr>
        <w:ilvl w:val="3"/>
        <w:numId w:val="16"/>
      </w:numPr>
      <w:spacing w:before="240" w:after="60"/>
      <w:jc w:val="both"/>
      <w:outlineLvl w:val="3"/>
    </w:pPr>
    <w:rPr>
      <w:rFonts w:ascii="Times New Roman" w:eastAsia="Times New Roman" w:hAnsi="Times New Roman" w:cs="Times New Roman"/>
      <w:bCs/>
      <w:lang w:val="x-none" w:eastAsia="x-none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E90D17"/>
    <w:pPr>
      <w:numPr>
        <w:ilvl w:val="4"/>
        <w:numId w:val="16"/>
      </w:numPr>
      <w:spacing w:before="240" w:after="60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aliases w:val="Приложение"/>
    <w:basedOn w:val="a"/>
    <w:next w:val="a"/>
    <w:link w:val="60"/>
    <w:uiPriority w:val="99"/>
    <w:semiHidden/>
    <w:unhideWhenUsed/>
    <w:qFormat/>
    <w:rsid w:val="00E90D17"/>
    <w:pPr>
      <w:numPr>
        <w:ilvl w:val="5"/>
        <w:numId w:val="16"/>
      </w:numPr>
      <w:spacing w:before="240" w:after="60"/>
      <w:jc w:val="both"/>
      <w:outlineLvl w:val="5"/>
    </w:pPr>
    <w:rPr>
      <w:rFonts w:ascii="Times New Roman" w:eastAsia="Times New Roman" w:hAnsi="Times New Roman" w:cs="Times New Roman"/>
      <w:lang w:val="x-none" w:eastAsia="x-none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E90D17"/>
    <w:pPr>
      <w:numPr>
        <w:ilvl w:val="6"/>
        <w:numId w:val="16"/>
      </w:numPr>
      <w:spacing w:before="240" w:after="60"/>
      <w:jc w:val="both"/>
      <w:outlineLvl w:val="6"/>
    </w:pPr>
    <w:rPr>
      <w:rFonts w:ascii="Times New Roman" w:eastAsia="Times New Roman" w:hAnsi="Times New Roman" w:cs="Times New Roman"/>
      <w:lang w:val="x-none" w:eastAsia="x-none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E90D17"/>
    <w:pPr>
      <w:numPr>
        <w:ilvl w:val="7"/>
        <w:numId w:val="16"/>
      </w:numPr>
      <w:spacing w:before="240" w:after="60"/>
      <w:jc w:val="both"/>
      <w:outlineLvl w:val="7"/>
    </w:pPr>
    <w:rPr>
      <w:rFonts w:ascii="Times New Roman" w:eastAsia="Times New Roman" w:hAnsi="Times New Roman" w:cs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E90D17"/>
    <w:pPr>
      <w:numPr>
        <w:ilvl w:val="8"/>
        <w:numId w:val="16"/>
      </w:numPr>
      <w:spacing w:before="240" w:after="60"/>
      <w:jc w:val="both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61"/>
    <w:uiPriority w:val="99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21">
    <w:name w:val="Заголовок №2_"/>
    <w:basedOn w:val="a0"/>
    <w:link w:val="2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51">
    <w:name w:val="Основной текст (5)_"/>
    <w:basedOn w:val="a0"/>
    <w:link w:val="510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DE1CD5"/>
    <w:rPr>
      <w:rFonts w:ascii="Verdana" w:eastAsia="Verdana" w:hAnsi="Verdana" w:cs="Verdana"/>
      <w:sz w:val="19"/>
      <w:szCs w:val="19"/>
      <w:shd w:val="clear" w:color="auto" w:fill="FFFFFF"/>
    </w:rPr>
  </w:style>
  <w:style w:type="character" w:customStyle="1" w:styleId="23">
    <w:name w:val="Основной текст2"/>
    <w:basedOn w:val="a3"/>
    <w:rsid w:val="00DE1CD5"/>
    <w:rPr>
      <w:rFonts w:ascii="Verdana" w:eastAsia="Verdana" w:hAnsi="Verdana" w:cs="Verdana"/>
      <w:spacing w:val="-10"/>
      <w:sz w:val="19"/>
      <w:szCs w:val="19"/>
      <w:u w:val="single"/>
      <w:shd w:val="clear" w:color="auto" w:fill="FFFFFF"/>
    </w:rPr>
  </w:style>
  <w:style w:type="character" w:customStyle="1" w:styleId="50pt">
    <w:name w:val="Основной текст (5) + Полужирный;Не курсив;Интервал 0 pt"/>
    <w:basedOn w:val="51"/>
    <w:rsid w:val="00DE1CD5"/>
    <w:rPr>
      <w:rFonts w:ascii="Verdana" w:eastAsia="Verdana" w:hAnsi="Verdana" w:cs="Verdana"/>
      <w:b/>
      <w:bCs/>
      <w:i/>
      <w:iCs/>
      <w:spacing w:val="0"/>
      <w:sz w:val="19"/>
      <w:szCs w:val="19"/>
      <w:shd w:val="clear" w:color="auto" w:fill="FFFFFF"/>
    </w:rPr>
  </w:style>
  <w:style w:type="character" w:customStyle="1" w:styleId="0pt2">
    <w:name w:val="Основной текст + Полужирный;Интервал 0 pt2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11">
    <w:name w:val="Основной текст + Курсив1"/>
    <w:basedOn w:val="a3"/>
    <w:rsid w:val="00DE1CD5"/>
    <w:rPr>
      <w:rFonts w:ascii="Verdana" w:eastAsia="Verdana" w:hAnsi="Verdana" w:cs="Verdana"/>
      <w:i/>
      <w:iCs/>
      <w:spacing w:val="-10"/>
      <w:sz w:val="19"/>
      <w:szCs w:val="19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E1CD5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character" w:customStyle="1" w:styleId="0pt1">
    <w:name w:val="Основной текст + Полужирный;Интервал 0 pt1"/>
    <w:basedOn w:val="a3"/>
    <w:rsid w:val="00DE1CD5"/>
    <w:rPr>
      <w:rFonts w:ascii="Verdana" w:eastAsia="Verdana" w:hAnsi="Verdana" w:cs="Verdana"/>
      <w:b/>
      <w:bCs/>
      <w:spacing w:val="0"/>
      <w:sz w:val="19"/>
      <w:szCs w:val="19"/>
      <w:shd w:val="clear" w:color="auto" w:fill="FFFFFF"/>
    </w:rPr>
  </w:style>
  <w:style w:type="paragraph" w:customStyle="1" w:styleId="61">
    <w:name w:val="Основной текст6"/>
    <w:basedOn w:val="a"/>
    <w:link w:val="a3"/>
    <w:uiPriority w:val="99"/>
    <w:rsid w:val="00DE1CD5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22">
    <w:name w:val="Заголовок №2"/>
    <w:basedOn w:val="a"/>
    <w:link w:val="21"/>
    <w:rsid w:val="00DE1CD5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</w:rPr>
  </w:style>
  <w:style w:type="paragraph" w:customStyle="1" w:styleId="510">
    <w:name w:val="Основной текст (5)1"/>
    <w:basedOn w:val="a"/>
    <w:link w:val="51"/>
    <w:rsid w:val="00DE1CD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72">
    <w:name w:val="Основной текст (7)"/>
    <w:basedOn w:val="a"/>
    <w:link w:val="71"/>
    <w:rsid w:val="00DE1CD5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</w:rPr>
  </w:style>
  <w:style w:type="paragraph" w:customStyle="1" w:styleId="a5">
    <w:name w:val="Подпись к таблице"/>
    <w:basedOn w:val="a"/>
    <w:link w:val="a4"/>
    <w:rsid w:val="00DE1CD5"/>
    <w:pPr>
      <w:shd w:val="clear" w:color="auto" w:fill="FFFFFF"/>
      <w:spacing w:line="0" w:lineRule="atLeast"/>
    </w:pPr>
    <w:rPr>
      <w:rFonts w:ascii="Verdana" w:eastAsia="Verdana" w:hAnsi="Verdana" w:cs="Verdana"/>
      <w:spacing w:val="-10"/>
      <w:sz w:val="19"/>
      <w:szCs w:val="19"/>
    </w:rPr>
  </w:style>
  <w:style w:type="paragraph" w:styleId="a6">
    <w:name w:val="List Paragraph"/>
    <w:basedOn w:val="a"/>
    <w:uiPriority w:val="34"/>
    <w:qFormat/>
    <w:rsid w:val="00DE1CD5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DE1CD5"/>
    <w:rPr>
      <w:color w:val="0000FF" w:themeColor="hyperlink"/>
      <w:u w:val="single"/>
    </w:rPr>
  </w:style>
  <w:style w:type="paragraph" w:styleId="a8">
    <w:name w:val="Body Text"/>
    <w:basedOn w:val="a"/>
    <w:link w:val="a9"/>
    <w:uiPriority w:val="99"/>
    <w:semiHidden/>
    <w:unhideWhenUsed/>
    <w:rsid w:val="00DE1CD5"/>
    <w:pPr>
      <w:spacing w:after="120" w:line="276" w:lineRule="auto"/>
    </w:pPr>
    <w:rPr>
      <w:rFonts w:ascii="Calibri" w:eastAsia="Calibri" w:hAnsi="Calibri" w:cs="Times New Roman"/>
      <w:lang w:val="x-none"/>
    </w:rPr>
  </w:style>
  <w:style w:type="character" w:customStyle="1" w:styleId="a9">
    <w:name w:val="Основной текст Знак"/>
    <w:basedOn w:val="a0"/>
    <w:link w:val="a8"/>
    <w:uiPriority w:val="99"/>
    <w:semiHidden/>
    <w:rsid w:val="00DE1CD5"/>
    <w:rPr>
      <w:rFonts w:ascii="Calibri" w:eastAsia="Calibri" w:hAnsi="Calibri" w:cs="Times New Roman"/>
      <w:lang w:val="x-none"/>
    </w:rPr>
  </w:style>
  <w:style w:type="paragraph" w:styleId="31">
    <w:name w:val="Body Text Indent 3"/>
    <w:basedOn w:val="a"/>
    <w:link w:val="32"/>
    <w:unhideWhenUsed/>
    <w:rsid w:val="00DE1CD5"/>
    <w:pPr>
      <w:spacing w:line="360" w:lineRule="auto"/>
      <w:ind w:firstLine="708"/>
      <w:jc w:val="both"/>
    </w:pPr>
    <w:rPr>
      <w:rFonts w:ascii="Times New Roman" w:eastAsia="SimSun" w:hAnsi="Times New Roman" w:cs="Times New Roman"/>
      <w:sz w:val="28"/>
      <w:szCs w:val="28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DE1CD5"/>
    <w:rPr>
      <w:rFonts w:ascii="Times New Roman" w:eastAsia="SimSun" w:hAnsi="Times New Roman" w:cs="Times New Roman"/>
      <w:sz w:val="28"/>
      <w:szCs w:val="28"/>
      <w:lang w:val="x-none" w:eastAsia="x-none"/>
    </w:rPr>
  </w:style>
  <w:style w:type="character" w:customStyle="1" w:styleId="10">
    <w:name w:val="Заголовок 1 Знак"/>
    <w:aliases w:val="Введение... Знак,Заголовок 1 Знак Знак Знак Знак Знак Знак,Heading ОК Знак,В1 Знак,а1 Знак"/>
    <w:basedOn w:val="a0"/>
    <w:link w:val="1"/>
    <w:uiPriority w:val="99"/>
    <w:rsid w:val="00E90D17"/>
    <w:rPr>
      <w:rFonts w:ascii="Times New Roman" w:eastAsia="Times New Roman" w:hAnsi="Times New Roman" w:cs="Times New Roman"/>
      <w:caps/>
      <w:kern w:val="32"/>
      <w:sz w:val="28"/>
      <w:szCs w:val="28"/>
      <w:lang w:val="x-none" w:eastAsia="x-none"/>
    </w:rPr>
  </w:style>
  <w:style w:type="character" w:customStyle="1" w:styleId="20">
    <w:name w:val="Заголовок 2 Знак"/>
    <w:aliases w:val="H2 Знак,2 Знак,h2 Знак,Б2 Знак,RTC Знак,iz2 Знак,Раздел Знак Знак"/>
    <w:basedOn w:val="a0"/>
    <w:link w:val="2"/>
    <w:uiPriority w:val="99"/>
    <w:semiHidden/>
    <w:rsid w:val="00E90D17"/>
    <w:rPr>
      <w:rFonts w:ascii="Times New Roman" w:eastAsia="Times New Roman" w:hAnsi="Times New Roman" w:cs="Times New Roman"/>
      <w:iCs/>
      <w:sz w:val="24"/>
      <w:szCs w:val="24"/>
      <w:lang w:val="x-none" w:eastAsia="x-none"/>
    </w:rPr>
  </w:style>
  <w:style w:type="character" w:customStyle="1" w:styleId="30">
    <w:name w:val="Заголовок 3 Знак"/>
    <w:aliases w:val="Подраздел Знак,3 Знак"/>
    <w:basedOn w:val="a0"/>
    <w:link w:val="3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40">
    <w:name w:val="Заголовок 4 Знак"/>
    <w:aliases w:val="Пункт Знак Знак,Пункт Знак1,Tablica Знак"/>
    <w:basedOn w:val="a0"/>
    <w:link w:val="4"/>
    <w:uiPriority w:val="99"/>
    <w:semiHidden/>
    <w:rsid w:val="00E90D17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semiHidden/>
    <w:rsid w:val="00E90D17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aliases w:val="Приложение Знак"/>
    <w:basedOn w:val="a0"/>
    <w:link w:val="6"/>
    <w:uiPriority w:val="99"/>
    <w:semiHidden/>
    <w:rsid w:val="00E90D17"/>
    <w:rPr>
      <w:rFonts w:ascii="Times New Roman" w:eastAsia="Times New Roman" w:hAnsi="Times New Roman" w:cs="Times New Roman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semiHidden/>
    <w:rsid w:val="00E90D1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semiHidden/>
    <w:rsid w:val="00E90D17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semiHidden/>
    <w:rsid w:val="00E90D17"/>
    <w:rPr>
      <w:rFonts w:ascii="Arial" w:eastAsia="Times New Roman" w:hAnsi="Arial" w:cs="Times New Roman"/>
      <w:lang w:val="x-none" w:eastAsia="x-none"/>
    </w:rPr>
  </w:style>
  <w:style w:type="paragraph" w:styleId="aa">
    <w:name w:val="No Spacing"/>
    <w:uiPriority w:val="1"/>
    <w:qFormat/>
    <w:rsid w:val="00E31D2D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24B47"/>
  </w:style>
  <w:style w:type="paragraph" w:styleId="ad">
    <w:name w:val="footer"/>
    <w:basedOn w:val="a"/>
    <w:link w:val="ae"/>
    <w:uiPriority w:val="99"/>
    <w:unhideWhenUsed/>
    <w:rsid w:val="00724B4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24B47"/>
  </w:style>
  <w:style w:type="paragraph" w:styleId="af">
    <w:name w:val="Balloon Text"/>
    <w:basedOn w:val="a"/>
    <w:link w:val="af0"/>
    <w:uiPriority w:val="99"/>
    <w:semiHidden/>
    <w:unhideWhenUsed/>
    <w:rsid w:val="00274FA2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274FA2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8F1D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2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759D2-C297-43B0-A172-FEF76A6F2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"Смоленская ГРЭС" ОАО "ОГК-4"</Company>
  <LinksUpToDate>false</LinksUpToDate>
  <CharactersWithSpaces>16681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Козленков Сергей Васильевич</dc:creator>
  <cp:lastModifiedBy>Olyhovneva_S</cp:lastModifiedBy>
  <cp:revision>4</cp:revision>
  <cp:lastPrinted>2014-02-25T11:59:00Z</cp:lastPrinted>
  <dcterms:created xsi:type="dcterms:W3CDTF">2014-03-05T04:53:00Z</dcterms:created>
  <dcterms:modified xsi:type="dcterms:W3CDTF">2014-03-05T05:08:00Z</dcterms:modified>
</cp:coreProperties>
</file>