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21" w:rsidRPr="00793A38" w:rsidRDefault="00A96679" w:rsidP="00C262CC">
      <w:pPr>
        <w:ind w:left="5940"/>
        <w:jc w:val="right"/>
        <w:rPr>
          <w:b/>
        </w:rPr>
      </w:pPr>
      <w:r w:rsidRPr="00793A38">
        <w:rPr>
          <w:b/>
          <w:bCs/>
        </w:rPr>
        <w:t xml:space="preserve">                                                                                          </w:t>
      </w:r>
      <w:r w:rsidR="00372D56">
        <w:rPr>
          <w:b/>
        </w:rPr>
        <w:t>Приложение</w:t>
      </w:r>
      <w:r w:rsidR="00AE190D">
        <w:rPr>
          <w:b/>
        </w:rPr>
        <w:t xml:space="preserve"> 1</w:t>
      </w:r>
      <w:bookmarkStart w:id="0" w:name="_GoBack"/>
      <w:bookmarkEnd w:id="0"/>
      <w:r w:rsidR="00372D56">
        <w:rPr>
          <w:b/>
        </w:rPr>
        <w:t xml:space="preserve"> </w:t>
      </w:r>
    </w:p>
    <w:p w:rsidR="00CC4521" w:rsidRPr="00E7388F" w:rsidRDefault="00E7388F" w:rsidP="00E7388F">
      <w:pPr>
        <w:rPr>
          <w:b/>
        </w:rPr>
      </w:pPr>
      <w:r w:rsidRPr="00E7388F">
        <w:rPr>
          <w:b/>
        </w:rPr>
        <w:t>Лот</w:t>
      </w:r>
      <w:r>
        <w:rPr>
          <w:b/>
        </w:rPr>
        <w:t xml:space="preserve"> </w:t>
      </w:r>
      <w:r w:rsidRPr="00E7388F">
        <w:rPr>
          <w:b/>
        </w:rPr>
        <w:t>1</w:t>
      </w:r>
    </w:p>
    <w:p w:rsidR="00C537EB" w:rsidRPr="00793A38" w:rsidRDefault="00C537EB" w:rsidP="005049A1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</w:p>
    <w:p w:rsidR="00A96679" w:rsidRPr="00793A38" w:rsidRDefault="00A96679" w:rsidP="005049A1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</w:p>
    <w:p w:rsidR="00A42338" w:rsidRPr="00A42338" w:rsidRDefault="00A42338" w:rsidP="00A42338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  <w:r w:rsidRPr="00A42338">
        <w:rPr>
          <w:b/>
          <w:bCs/>
        </w:rPr>
        <w:t>ТЕХНИЧЕСКОЕ ЗАДАНИЕ</w:t>
      </w:r>
      <w:r w:rsidRPr="00A42338">
        <w:rPr>
          <w:b/>
          <w:bCs/>
        </w:rPr>
        <w:br/>
        <w:t>на выполнение работ по комплексному обследованию</w:t>
      </w:r>
    </w:p>
    <w:p w:rsidR="00A42338" w:rsidRPr="00A42338" w:rsidRDefault="00A42338" w:rsidP="00A42338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  <w:r w:rsidRPr="00A42338">
        <w:rPr>
          <w:b/>
          <w:bCs/>
        </w:rPr>
        <w:t>технического состояния несущих конструкций и экспертизе</w:t>
      </w:r>
    </w:p>
    <w:p w:rsidR="00A42338" w:rsidRPr="00A42338" w:rsidRDefault="00A42338" w:rsidP="00A42338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  <w:r w:rsidRPr="00A42338">
        <w:rPr>
          <w:b/>
          <w:bCs/>
        </w:rPr>
        <w:t>промышленной безопасности производственных зданий и сооружений.</w:t>
      </w:r>
    </w:p>
    <w:p w:rsidR="00A42338" w:rsidRPr="00A42338" w:rsidRDefault="00A42338" w:rsidP="00A42338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spacing w:line="360" w:lineRule="exact"/>
        <w:jc w:val="both"/>
        <w:rPr>
          <w:b/>
          <w:bCs/>
        </w:rPr>
      </w:pPr>
    </w:p>
    <w:p w:rsidR="00F50554" w:rsidRPr="00793A38" w:rsidRDefault="00F50554" w:rsidP="00F50554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rPr>
          <w:iCs/>
        </w:rPr>
      </w:pPr>
      <w:r w:rsidRPr="00793A38">
        <w:rPr>
          <w:b/>
          <w:bCs/>
        </w:rPr>
        <w:t xml:space="preserve">1. Наименование филиала: </w:t>
      </w:r>
      <w:r w:rsidRPr="00793A38">
        <w:rPr>
          <w:iCs/>
        </w:rPr>
        <w:t>филиал «Шатурская</w:t>
      </w:r>
      <w:r w:rsidRPr="00793A38">
        <w:rPr>
          <w:iCs/>
          <w:u w:val="single"/>
        </w:rPr>
        <w:t xml:space="preserve"> </w:t>
      </w:r>
      <w:r w:rsidRPr="00793A38">
        <w:rPr>
          <w:iCs/>
        </w:rPr>
        <w:t>ГРЭС» ОАО «Э.ОН Россия»</w:t>
      </w:r>
      <w:r>
        <w:rPr>
          <w:iCs/>
        </w:rPr>
        <w:t>.</w:t>
      </w:r>
    </w:p>
    <w:p w:rsidR="00A42338" w:rsidRPr="00A42338" w:rsidRDefault="00A42338" w:rsidP="00A42338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spacing w:line="360" w:lineRule="exact"/>
        <w:jc w:val="both"/>
        <w:rPr>
          <w:iCs/>
          <w:spacing w:val="-1"/>
        </w:rPr>
      </w:pPr>
    </w:p>
    <w:p w:rsidR="00A42338" w:rsidRPr="00A42338" w:rsidRDefault="00D537B3" w:rsidP="00A42338">
      <w:pPr>
        <w:tabs>
          <w:tab w:val="left" w:pos="0"/>
          <w:tab w:val="center" w:pos="4153"/>
          <w:tab w:val="right" w:pos="8306"/>
        </w:tabs>
        <w:jc w:val="both"/>
      </w:pPr>
      <w:r>
        <w:rPr>
          <w:b/>
          <w:bCs/>
        </w:rPr>
        <w:t xml:space="preserve">2. </w:t>
      </w:r>
      <w:r w:rsidR="00A42338" w:rsidRPr="00A42338">
        <w:rPr>
          <w:b/>
          <w:bCs/>
        </w:rPr>
        <w:t>Полное наименование  места производства работ:</w:t>
      </w:r>
    </w:p>
    <w:p w:rsidR="00A42338" w:rsidRPr="00A42338" w:rsidRDefault="00A42338" w:rsidP="00A42338">
      <w:pPr>
        <w:tabs>
          <w:tab w:val="left" w:pos="0"/>
          <w:tab w:val="center" w:pos="4153"/>
          <w:tab w:val="right" w:pos="8306"/>
        </w:tabs>
        <w:jc w:val="both"/>
      </w:pPr>
      <w:r w:rsidRPr="00A42338">
        <w:t>г. Шатура, территория филиала «Шат</w:t>
      </w:r>
      <w:r w:rsidR="004A336E">
        <w:t>урская ГРЭС» ОАО «Э.ОН Россия»</w:t>
      </w:r>
      <w:r w:rsidR="006F1FA5">
        <w:t>:</w:t>
      </w:r>
      <w:r w:rsidR="004A336E">
        <w:t xml:space="preserve"> </w:t>
      </w:r>
      <w:r w:rsidR="004A336E" w:rsidRPr="004A336E">
        <w:t xml:space="preserve">Здание </w:t>
      </w:r>
      <w:proofErr w:type="spellStart"/>
      <w:r w:rsidR="004A336E" w:rsidRPr="004A336E">
        <w:t>распред</w:t>
      </w:r>
      <w:proofErr w:type="spellEnd"/>
      <w:r w:rsidR="004A336E" w:rsidRPr="004A336E">
        <w:t xml:space="preserve">. устройства 6,6 </w:t>
      </w:r>
      <w:proofErr w:type="spellStart"/>
      <w:r w:rsidR="004A336E" w:rsidRPr="004A336E">
        <w:t>кВ</w:t>
      </w:r>
      <w:proofErr w:type="spellEnd"/>
      <w:r w:rsidR="004A336E" w:rsidRPr="004A336E">
        <w:t xml:space="preserve"> вестибюля дирекции с </w:t>
      </w:r>
      <w:proofErr w:type="gramStart"/>
      <w:r w:rsidR="004A336E" w:rsidRPr="004A336E">
        <w:t>п</w:t>
      </w:r>
      <w:proofErr w:type="gramEnd"/>
      <w:r w:rsidR="004A336E" w:rsidRPr="004A336E">
        <w:t>/под</w:t>
      </w:r>
      <w:r w:rsidR="00FE469C">
        <w:t>станцией</w:t>
      </w:r>
      <w:r w:rsidR="004A336E" w:rsidRPr="004A336E">
        <w:t xml:space="preserve">, Приёмная ёмкость №1 V=1000 м3 (для слива мазута из цистерн), Приёмная ёмкость №2 V=1000 м3 (для слива мазута из цистерн), </w:t>
      </w:r>
      <w:r w:rsidR="004A336E" w:rsidRPr="006910B0">
        <w:t xml:space="preserve">Пристанционный узел, </w:t>
      </w:r>
      <w:r w:rsidR="0007316C" w:rsidRPr="0007316C">
        <w:t xml:space="preserve">Эстакада </w:t>
      </w:r>
      <w:proofErr w:type="spellStart"/>
      <w:r w:rsidR="0007316C" w:rsidRPr="0007316C">
        <w:t>мазутослива</w:t>
      </w:r>
      <w:proofErr w:type="spellEnd"/>
      <w:r w:rsidR="0007316C" w:rsidRPr="0007316C">
        <w:t xml:space="preserve"> с приемными лотками</w:t>
      </w:r>
      <w:r w:rsidR="0007316C">
        <w:t xml:space="preserve">, </w:t>
      </w:r>
      <w:r w:rsidR="004A336E" w:rsidRPr="006910B0">
        <w:t xml:space="preserve">Здание ТП насосной осветлённой воды, Эстакада технологических трубопроводов от главного корпуса до </w:t>
      </w:r>
      <w:proofErr w:type="spellStart"/>
      <w:r w:rsidR="004A336E" w:rsidRPr="006910B0">
        <w:t>мазутонасосной</w:t>
      </w:r>
      <w:proofErr w:type="spellEnd"/>
      <w:r w:rsidR="004A336E" w:rsidRPr="006910B0">
        <w:t xml:space="preserve"> №3 и резервуаров №№ 6,7,8 для мазута со всеми ответвлениями,</w:t>
      </w:r>
      <w:r w:rsidR="002E7AD4">
        <w:t xml:space="preserve"> Башня пересыпки,</w:t>
      </w:r>
      <w:r w:rsidR="004A336E" w:rsidRPr="004A336E">
        <w:t xml:space="preserve"> Емкость аварийного слива масла с трансформаторов пристанционного узла</w:t>
      </w:r>
      <w:r w:rsidRPr="00A42338">
        <w:t>.</w:t>
      </w:r>
    </w:p>
    <w:p w:rsidR="00A42338" w:rsidRPr="00A42338" w:rsidRDefault="00A42338" w:rsidP="00A42338">
      <w:pPr>
        <w:tabs>
          <w:tab w:val="left" w:pos="0"/>
          <w:tab w:val="center" w:pos="4153"/>
          <w:tab w:val="right" w:pos="8306"/>
        </w:tabs>
        <w:jc w:val="both"/>
      </w:pPr>
    </w:p>
    <w:p w:rsidR="00A42338" w:rsidRPr="00A42338" w:rsidRDefault="006910B0" w:rsidP="00A42338">
      <w:pPr>
        <w:widowControl w:val="0"/>
        <w:shd w:val="clear" w:color="auto" w:fill="FFFFFF"/>
        <w:tabs>
          <w:tab w:val="left" w:pos="770"/>
          <w:tab w:val="left" w:leader="underscore" w:pos="9742"/>
        </w:tabs>
        <w:autoSpaceDE w:val="0"/>
        <w:autoSpaceDN w:val="0"/>
        <w:adjustRightInd w:val="0"/>
        <w:spacing w:line="360" w:lineRule="exact"/>
        <w:jc w:val="both"/>
      </w:pPr>
      <w:r>
        <w:rPr>
          <w:b/>
          <w:bCs/>
        </w:rPr>
        <w:t xml:space="preserve">3.  </w:t>
      </w:r>
      <w:r w:rsidR="00A42338" w:rsidRPr="00A42338">
        <w:rPr>
          <w:b/>
          <w:bCs/>
        </w:rPr>
        <w:t>Основание для производства работ</w:t>
      </w:r>
      <w:r w:rsidR="00A42338" w:rsidRPr="00A42338">
        <w:rPr>
          <w:b/>
        </w:rPr>
        <w:t>:</w:t>
      </w:r>
    </w:p>
    <w:p w:rsidR="00A42338" w:rsidRPr="00A42338" w:rsidRDefault="00A42338" w:rsidP="00A42338">
      <w:pPr>
        <w:widowControl w:val="0"/>
        <w:autoSpaceDE w:val="0"/>
        <w:autoSpaceDN w:val="0"/>
        <w:adjustRightInd w:val="0"/>
        <w:jc w:val="both"/>
        <w:rPr>
          <w:iCs/>
        </w:rPr>
      </w:pPr>
      <w:proofErr w:type="gramStart"/>
      <w:r w:rsidRPr="00A42338">
        <w:rPr>
          <w:iCs/>
        </w:rPr>
        <w:t xml:space="preserve">ПТЭ, п. 2.2.1; </w:t>
      </w:r>
      <w:r w:rsidR="000B09C6">
        <w:rPr>
          <w:iCs/>
        </w:rPr>
        <w:t>СО</w:t>
      </w:r>
      <w:r w:rsidRPr="00A42338">
        <w:rPr>
          <w:iCs/>
        </w:rPr>
        <w:t xml:space="preserve"> "Об организации систематических наблюдений за эксплу</w:t>
      </w:r>
      <w:r w:rsidR="000B09C6">
        <w:rPr>
          <w:iCs/>
        </w:rPr>
        <w:t>атацией производственных зданий,</w:t>
      </w:r>
      <w:r w:rsidRPr="00A42338">
        <w:rPr>
          <w:iCs/>
        </w:rPr>
        <w:t xml:space="preserve"> сооружений </w:t>
      </w:r>
      <w:r w:rsidR="000B09C6">
        <w:rPr>
          <w:iCs/>
        </w:rPr>
        <w:t xml:space="preserve"> и территорий </w:t>
      </w:r>
      <w:r w:rsidRPr="00A42338">
        <w:rPr>
          <w:iCs/>
        </w:rPr>
        <w:t>филиалов ОАО  "</w:t>
      </w:r>
      <w:r w:rsidR="000B09C6">
        <w:rPr>
          <w:iCs/>
        </w:rPr>
        <w:t>Э.ОН Россия</w:t>
      </w:r>
      <w:r w:rsidRPr="00A42338">
        <w:rPr>
          <w:iCs/>
        </w:rPr>
        <w:t xml:space="preserve">", п.1.5;  Федеральный закон № 116-ФЗ от 20.06.1997 г., ст.9; </w:t>
      </w:r>
      <w:r w:rsidRPr="00A42338">
        <w:rPr>
          <w:bCs/>
          <w:color w:val="000000"/>
          <w:spacing w:val="5"/>
        </w:rPr>
        <w:t xml:space="preserve">правила технической эксплуатации электрических станций и сетей Российской </w:t>
      </w:r>
      <w:r w:rsidRPr="00A42338">
        <w:rPr>
          <w:bCs/>
          <w:spacing w:val="5"/>
        </w:rPr>
        <w:t>Федерации (СО 153-34.20.501-2003);</w:t>
      </w:r>
      <w:r w:rsidRPr="00A42338">
        <w:rPr>
          <w:iCs/>
        </w:rPr>
        <w:t xml:space="preserve"> производственная программа  филиала «Шатурская ГРЭС» на 201</w:t>
      </w:r>
      <w:r w:rsidR="004A336E">
        <w:rPr>
          <w:iCs/>
        </w:rPr>
        <w:t>4</w:t>
      </w:r>
      <w:r w:rsidRPr="00A42338">
        <w:rPr>
          <w:iCs/>
        </w:rPr>
        <w:t xml:space="preserve"> год (эксплуатационные расходы производственного назначения).</w:t>
      </w:r>
      <w:proofErr w:type="gramEnd"/>
    </w:p>
    <w:p w:rsidR="00A42338" w:rsidRPr="00A42338" w:rsidRDefault="00A42338" w:rsidP="00A42338">
      <w:pPr>
        <w:widowControl w:val="0"/>
        <w:autoSpaceDE w:val="0"/>
        <w:autoSpaceDN w:val="0"/>
        <w:adjustRightInd w:val="0"/>
        <w:jc w:val="both"/>
        <w:rPr>
          <w:bCs/>
          <w:spacing w:val="5"/>
        </w:rPr>
      </w:pPr>
    </w:p>
    <w:p w:rsidR="00A42338" w:rsidRPr="00A42338" w:rsidRDefault="006910B0" w:rsidP="00A42338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4.  </w:t>
      </w:r>
      <w:r w:rsidR="00A42338" w:rsidRPr="00A42338">
        <w:rPr>
          <w:b/>
          <w:bCs/>
        </w:rPr>
        <w:t>Цель проведения работ:</w:t>
      </w:r>
    </w:p>
    <w:p w:rsidR="00A42338" w:rsidRPr="00A42338" w:rsidRDefault="00A42338" w:rsidP="00A42338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jc w:val="both"/>
        <w:rPr>
          <w:bCs/>
        </w:rPr>
      </w:pPr>
      <w:r w:rsidRPr="00A42338">
        <w:rPr>
          <w:bCs/>
        </w:rPr>
        <w:t>Комплексное обследование с оценкой эксплуатационной надежности, прочности, устойчивости строительных конструкций и экспертиза промышленной безопасности зданий и сооружений площадки Шатурской ГРЭС.</w:t>
      </w:r>
    </w:p>
    <w:p w:rsidR="00A42338" w:rsidRPr="00A42338" w:rsidRDefault="00A42338" w:rsidP="00A42338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jc w:val="both"/>
        <w:rPr>
          <w:bCs/>
        </w:rPr>
      </w:pPr>
    </w:p>
    <w:p w:rsidR="00A42338" w:rsidRPr="00A42338" w:rsidRDefault="006910B0" w:rsidP="00A42338">
      <w:pPr>
        <w:keepNext/>
        <w:widowControl w:val="0"/>
        <w:suppressAutoHyphens/>
        <w:overflowPunct w:val="0"/>
        <w:autoSpaceDE w:val="0"/>
        <w:autoSpaceDN w:val="0"/>
        <w:adjustRightInd w:val="0"/>
        <w:jc w:val="both"/>
        <w:outlineLvl w:val="1"/>
        <w:rPr>
          <w:rFonts w:eastAsia="Arial Unicode MS"/>
          <w:b/>
        </w:rPr>
      </w:pPr>
      <w:r>
        <w:rPr>
          <w:rFonts w:eastAsia="Arial Unicode MS"/>
          <w:b/>
        </w:rPr>
        <w:t xml:space="preserve">5. </w:t>
      </w:r>
      <w:r w:rsidR="00A42338" w:rsidRPr="00A42338">
        <w:rPr>
          <w:rFonts w:eastAsia="Arial Unicode MS"/>
          <w:b/>
        </w:rPr>
        <w:t>Содержание работ:</w:t>
      </w:r>
      <w:bookmarkStart w:id="1" w:name="_Toc173903862"/>
      <w:r w:rsidR="00A42338" w:rsidRPr="00A42338">
        <w:rPr>
          <w:rFonts w:eastAsia="Arial Unicode MS"/>
          <w:b/>
        </w:rPr>
        <w:t xml:space="preserve"> </w:t>
      </w:r>
      <w:bookmarkEnd w:id="1"/>
    </w:p>
    <w:p w:rsidR="00A42338" w:rsidRPr="00A42338" w:rsidRDefault="00A42338" w:rsidP="00A42338">
      <w:pPr>
        <w:tabs>
          <w:tab w:val="num" w:pos="540"/>
        </w:tabs>
        <w:jc w:val="both"/>
      </w:pPr>
      <w:proofErr w:type="gramStart"/>
      <w:r w:rsidRPr="00A42338">
        <w:rPr>
          <w:lang w:val="en-US"/>
        </w:rPr>
        <w:t>I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Pr="00A42338">
        <w:rPr>
          <w:b/>
        </w:rPr>
        <w:t xml:space="preserve">здания </w:t>
      </w:r>
      <w:proofErr w:type="spellStart"/>
      <w:r w:rsidR="004A336E" w:rsidRPr="004A336E">
        <w:rPr>
          <w:b/>
        </w:rPr>
        <w:t>распред</w:t>
      </w:r>
      <w:proofErr w:type="spellEnd"/>
      <w:r w:rsidR="004A336E" w:rsidRPr="004A336E">
        <w:rPr>
          <w:b/>
        </w:rPr>
        <w:t>.</w:t>
      </w:r>
      <w:proofErr w:type="gramEnd"/>
      <w:r w:rsidR="004A336E" w:rsidRPr="004A336E">
        <w:rPr>
          <w:b/>
        </w:rPr>
        <w:t xml:space="preserve"> устройства 6,6 </w:t>
      </w:r>
      <w:proofErr w:type="spellStart"/>
      <w:r w:rsidR="004A336E" w:rsidRPr="004A336E">
        <w:rPr>
          <w:b/>
        </w:rPr>
        <w:t>кВ</w:t>
      </w:r>
      <w:proofErr w:type="spellEnd"/>
      <w:r w:rsidR="004A336E" w:rsidRPr="004A336E">
        <w:rPr>
          <w:b/>
        </w:rPr>
        <w:t xml:space="preserve"> вестибюля дирекции с </w:t>
      </w:r>
      <w:proofErr w:type="gramStart"/>
      <w:r w:rsidR="004A336E" w:rsidRPr="004A336E">
        <w:rPr>
          <w:b/>
        </w:rPr>
        <w:t>п</w:t>
      </w:r>
      <w:proofErr w:type="gramEnd"/>
      <w:r w:rsidR="004A336E" w:rsidRPr="004A336E">
        <w:rPr>
          <w:b/>
        </w:rPr>
        <w:t>/под</w:t>
      </w:r>
      <w:r w:rsidR="006F1FA5">
        <w:rPr>
          <w:b/>
        </w:rPr>
        <w:t>станцией</w:t>
      </w:r>
      <w:r w:rsidRPr="00A42338">
        <w:t xml:space="preserve"> по следующему перечню: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повреждений;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A42338" w:rsidRPr="00A42338" w:rsidRDefault="00A42338" w:rsidP="00A42338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A42338" w:rsidRPr="00A42338" w:rsidRDefault="00A42338" w:rsidP="00A42338">
      <w:pPr>
        <w:tabs>
          <w:tab w:val="num" w:pos="540"/>
        </w:tabs>
        <w:jc w:val="both"/>
      </w:pPr>
      <w:r w:rsidRPr="00A42338">
        <w:t>5. Выполнить  замер  осадок  всех  фундаментов  каркаса  здания;</w:t>
      </w:r>
      <w:r w:rsidRPr="00A42338">
        <w:rPr>
          <w:color w:val="FF0000"/>
        </w:rPr>
        <w:t xml:space="preserve">  </w:t>
      </w:r>
    </w:p>
    <w:p w:rsidR="00A42338" w:rsidRPr="00A42338" w:rsidRDefault="00A42338" w:rsidP="00A42338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>8. Анализ и оценка технического состояния здания;</w:t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lastRenderedPageBreak/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A42338" w:rsidRPr="00A42338" w:rsidRDefault="00A42338" w:rsidP="00A42338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 xml:space="preserve">здания </w:t>
      </w:r>
      <w:proofErr w:type="spellStart"/>
      <w:r w:rsidR="004A336E" w:rsidRPr="003F0EA9">
        <w:t>распред</w:t>
      </w:r>
      <w:proofErr w:type="spellEnd"/>
      <w:r w:rsidR="004A336E" w:rsidRPr="003F0EA9">
        <w:t xml:space="preserve">. устройства 6,6 </w:t>
      </w:r>
      <w:proofErr w:type="spellStart"/>
      <w:r w:rsidR="004A336E" w:rsidRPr="003F0EA9">
        <w:t>кВ</w:t>
      </w:r>
      <w:proofErr w:type="spellEnd"/>
      <w:r w:rsidR="004A336E" w:rsidRPr="003F0EA9">
        <w:t xml:space="preserve"> вестибюля дирекции с </w:t>
      </w:r>
      <w:proofErr w:type="gramStart"/>
      <w:r w:rsidR="004A336E" w:rsidRPr="003F0EA9">
        <w:t>п</w:t>
      </w:r>
      <w:proofErr w:type="gramEnd"/>
      <w:r w:rsidR="004A336E" w:rsidRPr="003F0EA9">
        <w:t>/под</w:t>
      </w:r>
      <w:r w:rsidR="006F1FA5">
        <w:t>станцией</w:t>
      </w:r>
      <w:r w:rsidRPr="00A42338">
        <w:t xml:space="preserve"> по следующему перечню наиболее характерных дефектов:</w:t>
      </w:r>
    </w:p>
    <w:p w:rsidR="00A42338" w:rsidRPr="00A42338" w:rsidRDefault="00A42338" w:rsidP="00A42338">
      <w:pPr>
        <w:jc w:val="both"/>
      </w:pPr>
      <w:r w:rsidRPr="00A42338">
        <w:t>1. Прогиб плит покрытия и перекрытия, превышающий 1/100 длины;</w:t>
      </w:r>
    </w:p>
    <w:p w:rsidR="00A42338" w:rsidRPr="00A42338" w:rsidRDefault="00A42338" w:rsidP="00A42338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A42338" w:rsidRPr="00A42338" w:rsidRDefault="00A42338" w:rsidP="00A42338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A42338" w:rsidRPr="00A42338" w:rsidRDefault="00A42338" w:rsidP="00A42338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A42338" w:rsidRPr="00A42338" w:rsidRDefault="00A42338" w:rsidP="00A42338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A42338" w:rsidRPr="00A42338" w:rsidRDefault="00A42338" w:rsidP="00A42338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A42338" w:rsidRPr="00A42338" w:rsidRDefault="00A42338" w:rsidP="00A42338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4D0BDA" w:rsidRPr="004D0BDA" w:rsidRDefault="00A42338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4D0BDA">
        <w:rPr>
          <w:b/>
        </w:rPr>
        <w:t>В</w:t>
      </w:r>
      <w:r w:rsidRPr="004D0BDA">
        <w:t>.</w:t>
      </w:r>
      <w:r w:rsidR="004D0BDA" w:rsidRPr="004D0BDA">
        <w:t xml:space="preserve"> 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4D0BDA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A42338" w:rsidRPr="00A42338" w:rsidRDefault="00A42338" w:rsidP="00A42338">
      <w:pPr>
        <w:tabs>
          <w:tab w:val="num" w:pos="540"/>
        </w:tabs>
        <w:jc w:val="both"/>
      </w:pPr>
      <w:r w:rsidRPr="00A42338">
        <w:rPr>
          <w:lang w:val="en-US"/>
        </w:rPr>
        <w:t>II</w:t>
      </w:r>
      <w:r w:rsidRPr="00A42338">
        <w:t xml:space="preserve">. </w:t>
      </w:r>
      <w:r w:rsidRPr="00A42338">
        <w:rPr>
          <w:b/>
        </w:rPr>
        <w:t>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="004A336E" w:rsidRPr="004A336E">
        <w:rPr>
          <w:b/>
        </w:rPr>
        <w:t>Приёмн</w:t>
      </w:r>
      <w:r w:rsidR="00064C90">
        <w:rPr>
          <w:b/>
        </w:rPr>
        <w:t>ой</w:t>
      </w:r>
      <w:r w:rsidR="004A336E" w:rsidRPr="004A336E">
        <w:rPr>
          <w:b/>
        </w:rPr>
        <w:t xml:space="preserve"> ёмкост</w:t>
      </w:r>
      <w:r w:rsidR="00064C90">
        <w:rPr>
          <w:b/>
        </w:rPr>
        <w:t>и</w:t>
      </w:r>
      <w:r w:rsidR="004A336E" w:rsidRPr="004A336E">
        <w:rPr>
          <w:b/>
        </w:rPr>
        <w:t xml:space="preserve"> №1 V=1000 м3 (для слива мазута из цистерн)</w:t>
      </w:r>
      <w:r w:rsidR="00064C90">
        <w:rPr>
          <w:b/>
        </w:rPr>
        <w:t xml:space="preserve"> </w:t>
      </w:r>
      <w:r w:rsidRPr="00A42338">
        <w:t>по следующему перечню: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A42338" w:rsidRPr="00A42338" w:rsidRDefault="00A42338" w:rsidP="00A4233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A42338" w:rsidRPr="00A42338" w:rsidRDefault="00A42338" w:rsidP="00A42338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A42338" w:rsidRPr="00A42338" w:rsidRDefault="00A42338" w:rsidP="00A42338">
      <w:pPr>
        <w:tabs>
          <w:tab w:val="num" w:pos="540"/>
        </w:tabs>
        <w:jc w:val="both"/>
      </w:pPr>
      <w:r w:rsidRPr="00A42338">
        <w:t xml:space="preserve">5. Выполнить  замер  осадок всех   фундаментов  каркаса  </w:t>
      </w:r>
      <w:r w:rsidR="00064C90" w:rsidRPr="00064C90">
        <w:t>ёмкости</w:t>
      </w:r>
      <w:r w:rsidRPr="00064C90">
        <w:t>;</w:t>
      </w:r>
      <w:r w:rsidRPr="00A42338">
        <w:rPr>
          <w:color w:val="FF0000"/>
        </w:rPr>
        <w:t xml:space="preserve">  </w:t>
      </w:r>
    </w:p>
    <w:p w:rsidR="00A42338" w:rsidRPr="00A42338" w:rsidRDefault="00A42338" w:rsidP="00A42338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 xml:space="preserve">8. Анализ и оценка технического состояния </w:t>
      </w:r>
      <w:r w:rsidR="00064C90" w:rsidRPr="00064C90">
        <w:t>ёмкости</w:t>
      </w:r>
      <w:r w:rsidRPr="00064C90">
        <w:t>;</w:t>
      </w:r>
    </w:p>
    <w:p w:rsidR="00A42338" w:rsidRPr="00A42338" w:rsidRDefault="00A42338" w:rsidP="00A42338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 xml:space="preserve"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</w:t>
      </w:r>
      <w:r w:rsidRPr="00A42338">
        <w:lastRenderedPageBreak/>
        <w:t>повреждений, отклонений геометрических параметров, фактических свойств материалов.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A42338" w:rsidRPr="00A42338" w:rsidRDefault="00A42338" w:rsidP="00A42338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A42338" w:rsidRPr="00A42338" w:rsidRDefault="00A42338" w:rsidP="00A42338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="004A336E" w:rsidRPr="003F0EA9">
        <w:t>Приёмн</w:t>
      </w:r>
      <w:r w:rsidR="00064C90" w:rsidRPr="003F0EA9">
        <w:t>ой</w:t>
      </w:r>
      <w:r w:rsidR="004A336E" w:rsidRPr="003F0EA9">
        <w:t xml:space="preserve"> ёмкост</w:t>
      </w:r>
      <w:r w:rsidR="00064C90" w:rsidRPr="003F0EA9">
        <w:t>и</w:t>
      </w:r>
      <w:r w:rsidR="004A336E" w:rsidRPr="003F0EA9">
        <w:t xml:space="preserve"> №</w:t>
      </w:r>
      <w:r w:rsidR="00064C90" w:rsidRPr="003F0EA9">
        <w:t>1</w:t>
      </w:r>
      <w:r w:rsidR="004A336E" w:rsidRPr="003F0EA9">
        <w:t xml:space="preserve"> V=1000 м3 (для слива мазута из цистерн)</w:t>
      </w:r>
      <w:r w:rsidR="004A336E">
        <w:t xml:space="preserve"> </w:t>
      </w:r>
      <w:r w:rsidRPr="00A42338">
        <w:t>по следующему перечню наиболее характерных дефектов:</w:t>
      </w:r>
    </w:p>
    <w:p w:rsidR="00A42338" w:rsidRPr="00A42338" w:rsidRDefault="00A42338" w:rsidP="00A42338">
      <w:pPr>
        <w:jc w:val="both"/>
      </w:pPr>
      <w:r w:rsidRPr="00A42338">
        <w:t>1. Прогиб плит покрытия и перекрытия, превышающий 1/100 длины;</w:t>
      </w:r>
    </w:p>
    <w:p w:rsidR="00A42338" w:rsidRPr="00A42338" w:rsidRDefault="00A42338" w:rsidP="00A42338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A42338" w:rsidRPr="00A42338" w:rsidRDefault="00A42338" w:rsidP="00A42338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A42338" w:rsidRPr="00A42338" w:rsidRDefault="00A42338" w:rsidP="00A42338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A42338" w:rsidRPr="00A42338" w:rsidRDefault="00A42338" w:rsidP="00A42338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A42338" w:rsidRPr="00A42338" w:rsidRDefault="00A42338" w:rsidP="00A42338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A42338" w:rsidRPr="00A42338" w:rsidRDefault="00A42338" w:rsidP="00A42338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4D0BDA" w:rsidRPr="004D0BDA" w:rsidRDefault="00A42338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6910B0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064C90" w:rsidRPr="00A42338" w:rsidRDefault="00A42338" w:rsidP="00064C90">
      <w:pPr>
        <w:tabs>
          <w:tab w:val="num" w:pos="540"/>
        </w:tabs>
        <w:jc w:val="both"/>
      </w:pPr>
      <w:r w:rsidRPr="00A42338">
        <w:rPr>
          <w:lang w:val="en-US"/>
        </w:rPr>
        <w:t>III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="00064C90" w:rsidRPr="004A336E">
        <w:rPr>
          <w:b/>
        </w:rPr>
        <w:t>Приёмн</w:t>
      </w:r>
      <w:r w:rsidR="00064C90">
        <w:rPr>
          <w:b/>
        </w:rPr>
        <w:t>ой</w:t>
      </w:r>
      <w:r w:rsidR="00064C90" w:rsidRPr="004A336E">
        <w:rPr>
          <w:b/>
        </w:rPr>
        <w:t xml:space="preserve"> ёмкост</w:t>
      </w:r>
      <w:r w:rsidR="00064C90">
        <w:rPr>
          <w:b/>
        </w:rPr>
        <w:t>и</w:t>
      </w:r>
      <w:r w:rsidR="00064C90" w:rsidRPr="004A336E">
        <w:rPr>
          <w:b/>
        </w:rPr>
        <w:t xml:space="preserve"> №</w:t>
      </w:r>
      <w:r w:rsidR="00064C90">
        <w:rPr>
          <w:b/>
        </w:rPr>
        <w:t>2</w:t>
      </w:r>
      <w:r w:rsidR="00064C90" w:rsidRPr="004A336E">
        <w:rPr>
          <w:b/>
        </w:rPr>
        <w:t xml:space="preserve"> V=1000 м3 (для слива мазута из цистерн)</w:t>
      </w:r>
      <w:r w:rsidR="00064C90">
        <w:rPr>
          <w:b/>
        </w:rPr>
        <w:t xml:space="preserve"> </w:t>
      </w:r>
      <w:r w:rsidR="00064C90" w:rsidRPr="00A42338">
        <w:t>по следующему перечню:</w:t>
      </w:r>
    </w:p>
    <w:p w:rsidR="00064C90" w:rsidRPr="00A42338" w:rsidRDefault="00064C90" w:rsidP="00064C90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064C90" w:rsidRPr="00A42338" w:rsidRDefault="00064C90" w:rsidP="00064C90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064C90" w:rsidRPr="00A42338" w:rsidRDefault="00064C90" w:rsidP="00064C90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064C90" w:rsidRPr="00A42338" w:rsidRDefault="00064C90" w:rsidP="00064C90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064C90" w:rsidRPr="00A42338" w:rsidRDefault="00064C90" w:rsidP="00064C90">
      <w:pPr>
        <w:tabs>
          <w:tab w:val="num" w:pos="540"/>
        </w:tabs>
        <w:jc w:val="both"/>
      </w:pPr>
      <w:r w:rsidRPr="00A42338">
        <w:t xml:space="preserve">5. Выполнить  замер  осадок всех   фундаментов  каркаса  </w:t>
      </w:r>
      <w:r w:rsidRPr="00064C90">
        <w:t>ёмкости;</w:t>
      </w:r>
      <w:r w:rsidRPr="00A42338">
        <w:rPr>
          <w:color w:val="FF0000"/>
        </w:rPr>
        <w:t xml:space="preserve">  </w:t>
      </w:r>
    </w:p>
    <w:p w:rsidR="00064C90" w:rsidRPr="00A42338" w:rsidRDefault="00064C90" w:rsidP="00064C90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064C90" w:rsidRPr="00A42338" w:rsidRDefault="00064C90" w:rsidP="00064C90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064C90" w:rsidRPr="00A42338" w:rsidRDefault="00064C90" w:rsidP="00064C90">
      <w:pPr>
        <w:tabs>
          <w:tab w:val="num" w:pos="900"/>
        </w:tabs>
        <w:jc w:val="both"/>
      </w:pPr>
      <w:r w:rsidRPr="00A42338">
        <w:t xml:space="preserve">8. Анализ и оценка технического состояния </w:t>
      </w:r>
      <w:r w:rsidRPr="00064C90">
        <w:t>ёмкости;</w:t>
      </w:r>
    </w:p>
    <w:p w:rsidR="00064C90" w:rsidRPr="00A42338" w:rsidRDefault="00064C90" w:rsidP="00064C90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064C90" w:rsidRPr="00A42338" w:rsidRDefault="00064C90" w:rsidP="00064C90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064C90" w:rsidRPr="00A42338" w:rsidRDefault="00064C90" w:rsidP="00064C90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>Приёмной ёмкости №2 V=1000 м3 (для слива мазута из цистерн</w:t>
      </w:r>
      <w:r w:rsidRPr="004A336E">
        <w:rPr>
          <w:b/>
        </w:rPr>
        <w:t>)</w:t>
      </w:r>
      <w:r>
        <w:t xml:space="preserve"> </w:t>
      </w:r>
      <w:r w:rsidRPr="00A42338">
        <w:t>по следующему перечню наиболее характерных дефектов:</w:t>
      </w:r>
    </w:p>
    <w:p w:rsidR="00064C90" w:rsidRPr="00A42338" w:rsidRDefault="00064C90" w:rsidP="00064C90">
      <w:pPr>
        <w:jc w:val="both"/>
      </w:pPr>
      <w:r w:rsidRPr="00A42338">
        <w:t>1. Прогиб плит покрытия и перекрытия, превышающий 1/100 длины;</w:t>
      </w:r>
    </w:p>
    <w:p w:rsidR="00064C90" w:rsidRPr="00A42338" w:rsidRDefault="00064C90" w:rsidP="00064C90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064C90" w:rsidRPr="00A42338" w:rsidRDefault="00064C90" w:rsidP="00064C90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064C90" w:rsidRPr="00A42338" w:rsidRDefault="00064C90" w:rsidP="00064C90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064C90" w:rsidRPr="00A42338" w:rsidRDefault="00064C90" w:rsidP="00064C90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064C90" w:rsidRPr="00A42338" w:rsidRDefault="00064C90" w:rsidP="00064C90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064C90" w:rsidRPr="00A42338" w:rsidRDefault="00064C90" w:rsidP="00064C90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4D0BDA" w:rsidRPr="004D0BDA" w:rsidRDefault="00064C90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="004D0BDA">
        <w:rPr>
          <w:b/>
        </w:rPr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6910B0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A42338" w:rsidRPr="00A42338" w:rsidRDefault="00A42338" w:rsidP="00064C90">
      <w:pPr>
        <w:tabs>
          <w:tab w:val="num" w:pos="540"/>
        </w:tabs>
        <w:jc w:val="both"/>
      </w:pPr>
      <w:r w:rsidRPr="00A42338">
        <w:rPr>
          <w:lang w:val="en-US"/>
        </w:rPr>
        <w:t>IV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="00235440" w:rsidRPr="00235440">
        <w:rPr>
          <w:b/>
        </w:rPr>
        <w:t>Пристанционного узла</w:t>
      </w:r>
      <w:r w:rsidR="00235440" w:rsidRPr="00A42338">
        <w:t xml:space="preserve"> </w:t>
      </w:r>
      <w:r w:rsidRPr="00A42338">
        <w:t>по следующему перечню:</w:t>
      </w:r>
    </w:p>
    <w:p w:rsidR="0095211E" w:rsidRPr="00A42338" w:rsidRDefault="0095211E" w:rsidP="0095211E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>
        <w:t>1</w:t>
      </w:r>
      <w:r w:rsidRPr="00A42338">
        <w:t xml:space="preserve">. Определение фактических размеров сечений конструкций и их узлов, пространственное их положение; </w:t>
      </w:r>
    </w:p>
    <w:p w:rsidR="0095211E" w:rsidRPr="00A42338" w:rsidRDefault="0095211E" w:rsidP="0095211E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5211E" w:rsidRPr="00A42338" w:rsidRDefault="0095211E" w:rsidP="0095211E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95211E" w:rsidRPr="00A42338" w:rsidRDefault="0095211E" w:rsidP="0095211E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95211E" w:rsidRPr="00A42338" w:rsidRDefault="0095211E" w:rsidP="0095211E">
      <w:pPr>
        <w:tabs>
          <w:tab w:val="num" w:pos="540"/>
        </w:tabs>
        <w:jc w:val="both"/>
      </w:pPr>
      <w:r w:rsidRPr="00A42338">
        <w:t xml:space="preserve">5. Выполнить  замер  осадок всех   фундаментов  каркаса  </w:t>
      </w:r>
      <w:r>
        <w:t>пристанционного узла</w:t>
      </w:r>
      <w:r w:rsidRPr="00064C90">
        <w:t>;</w:t>
      </w:r>
      <w:r w:rsidRPr="00A42338">
        <w:rPr>
          <w:color w:val="FF0000"/>
        </w:rPr>
        <w:t xml:space="preserve">  </w:t>
      </w:r>
    </w:p>
    <w:p w:rsidR="0095211E" w:rsidRPr="00A42338" w:rsidRDefault="0095211E" w:rsidP="0095211E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95211E" w:rsidRPr="00A42338" w:rsidRDefault="0095211E" w:rsidP="0095211E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95211E" w:rsidRPr="00A42338" w:rsidRDefault="0095211E" w:rsidP="0095211E">
      <w:pPr>
        <w:tabs>
          <w:tab w:val="num" w:pos="900"/>
        </w:tabs>
        <w:jc w:val="both"/>
      </w:pPr>
      <w:r w:rsidRPr="00A42338">
        <w:t xml:space="preserve">8. Анализ и оценка технического состояния </w:t>
      </w:r>
      <w:r>
        <w:t>пристанционного узла</w:t>
      </w:r>
      <w:r w:rsidRPr="00064C90">
        <w:t>;</w:t>
      </w:r>
    </w:p>
    <w:p w:rsidR="0095211E" w:rsidRPr="00A42338" w:rsidRDefault="0095211E" w:rsidP="0095211E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95211E" w:rsidRPr="00A42338" w:rsidRDefault="0095211E" w:rsidP="0095211E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95211E" w:rsidRPr="00A42338" w:rsidRDefault="0095211E" w:rsidP="0095211E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>Пристанционного узла</w:t>
      </w:r>
      <w:r w:rsidRPr="00A42338">
        <w:t xml:space="preserve"> по следующему перечню наиболее характерных дефектов:</w:t>
      </w:r>
    </w:p>
    <w:p w:rsidR="0095211E" w:rsidRPr="00A42338" w:rsidRDefault="0095211E" w:rsidP="0095211E">
      <w:pPr>
        <w:jc w:val="both"/>
      </w:pPr>
      <w:r w:rsidRPr="00A42338">
        <w:t>1. Прогиб плит покрытия, превышающий 1/100 длины;</w:t>
      </w:r>
    </w:p>
    <w:p w:rsidR="0095211E" w:rsidRPr="00A42338" w:rsidRDefault="0095211E" w:rsidP="0095211E">
      <w:pPr>
        <w:jc w:val="both"/>
      </w:pPr>
      <w:r w:rsidRPr="00A42338">
        <w:t xml:space="preserve">2. Поперечные трещины в плитах покрытия с раскрытием более 0,3-0,5 мм; </w:t>
      </w:r>
    </w:p>
    <w:p w:rsidR="0095211E" w:rsidRPr="00A42338" w:rsidRDefault="0095211E" w:rsidP="0095211E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95211E" w:rsidRPr="00A42338" w:rsidRDefault="0095211E" w:rsidP="0095211E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95211E" w:rsidRPr="00A42338" w:rsidRDefault="0095211E" w:rsidP="0095211E">
      <w:pPr>
        <w:jc w:val="both"/>
      </w:pPr>
      <w:r w:rsidRPr="00A42338">
        <w:t>5. Сколы бетона, выпучивание арматуры в зонах сжатого бетона колонн;</w:t>
      </w:r>
    </w:p>
    <w:p w:rsidR="0095211E" w:rsidRPr="00A42338" w:rsidRDefault="0095211E" w:rsidP="0095211E">
      <w:pPr>
        <w:jc w:val="both"/>
      </w:pPr>
      <w:r w:rsidRPr="00A42338">
        <w:t>6. Продольные и наклонные трещины не коррозионного образования в теле бетона колонн;</w:t>
      </w:r>
    </w:p>
    <w:p w:rsidR="0095211E" w:rsidRPr="00A42338" w:rsidRDefault="0095211E" w:rsidP="0095211E">
      <w:pPr>
        <w:jc w:val="both"/>
      </w:pPr>
      <w:r w:rsidRPr="00A42338">
        <w:t>7. Поперечные трещины с раскрытием выше установленного допуска в теле бетона колонн.</w:t>
      </w:r>
    </w:p>
    <w:p w:rsidR="004D0BDA" w:rsidRPr="004D0BDA" w:rsidRDefault="0095211E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6910B0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D40EAF" w:rsidRPr="00A42338" w:rsidRDefault="00D40EAF" w:rsidP="00D40EAF">
      <w:pPr>
        <w:tabs>
          <w:tab w:val="num" w:pos="540"/>
        </w:tabs>
        <w:jc w:val="both"/>
      </w:pPr>
      <w:r w:rsidRPr="00A42338">
        <w:rPr>
          <w:lang w:val="en-US"/>
        </w:rPr>
        <w:t>V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Pr="00D40EAF">
        <w:rPr>
          <w:b/>
        </w:rPr>
        <w:t>Здани</w:t>
      </w:r>
      <w:r>
        <w:rPr>
          <w:b/>
        </w:rPr>
        <w:t>я</w:t>
      </w:r>
      <w:r w:rsidRPr="00D40EAF">
        <w:rPr>
          <w:b/>
        </w:rPr>
        <w:t xml:space="preserve"> ТП насосной осветлённой воды</w:t>
      </w:r>
      <w:r w:rsidRPr="00A42338">
        <w:t xml:space="preserve"> по следующему перечню: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повреждений;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D40EAF" w:rsidRPr="00A42338" w:rsidRDefault="00D40EAF" w:rsidP="00D40EAF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D40EAF" w:rsidRPr="00A42338" w:rsidRDefault="00D40EAF" w:rsidP="00D40EAF">
      <w:pPr>
        <w:tabs>
          <w:tab w:val="num" w:pos="540"/>
        </w:tabs>
        <w:jc w:val="both"/>
      </w:pPr>
      <w:r w:rsidRPr="00A42338">
        <w:t>5. Выполнить  замер  осадок  всех  фундаментов  каркаса  здания;</w:t>
      </w:r>
      <w:r w:rsidRPr="00A42338">
        <w:rPr>
          <w:color w:val="FF0000"/>
        </w:rPr>
        <w:t xml:space="preserve">  </w:t>
      </w:r>
    </w:p>
    <w:p w:rsidR="00D40EAF" w:rsidRPr="00A42338" w:rsidRDefault="00D40EAF" w:rsidP="00D40EAF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>8. Анализ и оценка технического состояния здания;</w:t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D40EAF" w:rsidRPr="00A42338" w:rsidRDefault="00D40EAF" w:rsidP="00D40EAF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>Здания ТП насосной осветлённой воды</w:t>
      </w:r>
      <w:r w:rsidRPr="00A42338">
        <w:t xml:space="preserve"> по следующему перечню наиболее характерных дефектов:</w:t>
      </w:r>
    </w:p>
    <w:p w:rsidR="00D40EAF" w:rsidRPr="00A42338" w:rsidRDefault="00D40EAF" w:rsidP="00D40EAF">
      <w:pPr>
        <w:jc w:val="both"/>
      </w:pPr>
      <w:r w:rsidRPr="00A42338">
        <w:t>1. Прогиб плит покрытия и перекрытия, превышающий 1/100 длины;</w:t>
      </w:r>
    </w:p>
    <w:p w:rsidR="00D40EAF" w:rsidRPr="00A42338" w:rsidRDefault="00D40EAF" w:rsidP="00D40EAF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D40EAF" w:rsidRPr="00A42338" w:rsidRDefault="00D40EAF" w:rsidP="00D40EAF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D40EAF" w:rsidRPr="00A42338" w:rsidRDefault="00D40EAF" w:rsidP="00D40EAF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D40EAF" w:rsidRPr="00A42338" w:rsidRDefault="00D40EAF" w:rsidP="00D40EAF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D40EAF" w:rsidRPr="00A42338" w:rsidRDefault="00D40EAF" w:rsidP="00D40EAF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D40EAF" w:rsidRPr="00A42338" w:rsidRDefault="00D40EAF" w:rsidP="00D40EAF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4D0BDA" w:rsidRPr="004D0BDA" w:rsidRDefault="00D40EAF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4D0BDA" w:rsidRPr="004D0BDA" w:rsidRDefault="004D0BDA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</w:t>
      </w:r>
      <w:r>
        <w:rPr>
          <w:bCs/>
          <w:spacing w:val="-7"/>
        </w:rPr>
        <w:t xml:space="preserve"> </w:t>
      </w:r>
      <w:r w:rsidRPr="004D0BDA">
        <w:rPr>
          <w:bCs/>
          <w:spacing w:val="-7"/>
        </w:rPr>
        <w:t>безопасности.</w:t>
      </w:r>
      <w:r>
        <w:rPr>
          <w:bCs/>
          <w:spacing w:val="-7"/>
        </w:rPr>
        <w:t xml:space="preserve">    </w:t>
      </w:r>
    </w:p>
    <w:p w:rsidR="00D40EAF" w:rsidRPr="00A42338" w:rsidRDefault="00D40EAF" w:rsidP="004D0BDA">
      <w:pPr>
        <w:jc w:val="both"/>
      </w:pPr>
      <w:r w:rsidRPr="00A42338">
        <w:rPr>
          <w:lang w:val="en-US"/>
        </w:rPr>
        <w:t>VI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 w:rsidRPr="00D40EAF">
        <w:rPr>
          <w:b/>
        </w:rPr>
        <w:t>Эстакад</w:t>
      </w:r>
      <w:r>
        <w:rPr>
          <w:b/>
        </w:rPr>
        <w:t>ы</w:t>
      </w:r>
      <w:r w:rsidRPr="00D40EAF">
        <w:rPr>
          <w:b/>
        </w:rPr>
        <w:t xml:space="preserve"> технологических трубопроводов от главного корпуса до </w:t>
      </w:r>
      <w:proofErr w:type="spellStart"/>
      <w:r w:rsidRPr="00D40EAF">
        <w:rPr>
          <w:b/>
        </w:rPr>
        <w:t>мазутонасосной</w:t>
      </w:r>
      <w:proofErr w:type="spellEnd"/>
      <w:r w:rsidRPr="00D40EAF">
        <w:rPr>
          <w:b/>
        </w:rPr>
        <w:t xml:space="preserve"> №3 и резервуаров №№ 6</w:t>
      </w:r>
      <w:proofErr w:type="gramStart"/>
      <w:r w:rsidRPr="00D40EAF">
        <w:rPr>
          <w:b/>
        </w:rPr>
        <w:t>,7,8</w:t>
      </w:r>
      <w:proofErr w:type="gramEnd"/>
      <w:r w:rsidRPr="00D40EAF">
        <w:rPr>
          <w:b/>
        </w:rPr>
        <w:t xml:space="preserve"> для мазута со всеми ответвлениями</w:t>
      </w:r>
      <w:r w:rsidRPr="00A42338">
        <w:t xml:space="preserve"> по следующему перечню: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повреждений;</w:t>
      </w:r>
    </w:p>
    <w:p w:rsidR="00D40EAF" w:rsidRPr="00A42338" w:rsidRDefault="00D40EAF" w:rsidP="00D40EAF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D40EAF" w:rsidRPr="00A42338" w:rsidRDefault="00D40EAF" w:rsidP="00D40EAF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D40EAF" w:rsidRPr="00A42338" w:rsidRDefault="00D40EAF" w:rsidP="00D40EAF">
      <w:pPr>
        <w:tabs>
          <w:tab w:val="num" w:pos="540"/>
        </w:tabs>
        <w:jc w:val="both"/>
      </w:pPr>
      <w:r w:rsidRPr="00A42338">
        <w:t>5. Выполнить  замер  осадок всех   фундаментов  каркаса  эстакады;</w:t>
      </w:r>
      <w:r w:rsidRPr="00A42338">
        <w:rPr>
          <w:color w:val="FF0000"/>
        </w:rPr>
        <w:t xml:space="preserve">  </w:t>
      </w:r>
    </w:p>
    <w:p w:rsidR="00D40EAF" w:rsidRPr="00A42338" w:rsidRDefault="00D40EAF" w:rsidP="00D40EAF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>8. Анализ и оценка технического состояния эстакады;</w:t>
      </w:r>
    </w:p>
    <w:p w:rsidR="00D40EAF" w:rsidRPr="00A42338" w:rsidRDefault="00D40EAF" w:rsidP="00D40EAF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эстакады, включающего: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D40EAF" w:rsidRPr="00A42338" w:rsidRDefault="00D40EAF" w:rsidP="00D40EAF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D40EAF" w:rsidRPr="00A42338" w:rsidRDefault="00D40EAF" w:rsidP="00D40EAF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 xml:space="preserve">Эстакады технологических трубопроводов от главного корпуса до </w:t>
      </w:r>
      <w:proofErr w:type="spellStart"/>
      <w:r w:rsidRPr="003F0EA9">
        <w:t>мазутонасосной</w:t>
      </w:r>
      <w:proofErr w:type="spellEnd"/>
      <w:r w:rsidRPr="003F0EA9">
        <w:t xml:space="preserve"> №3 и резервуаров №№ 6,7,8 для мазута со всеми ответвлениями</w:t>
      </w:r>
      <w:r w:rsidRPr="00A42338">
        <w:t xml:space="preserve"> по следующему перечню наиболее характерных дефектов:</w:t>
      </w:r>
    </w:p>
    <w:p w:rsidR="00D40EAF" w:rsidRPr="00A42338" w:rsidRDefault="00D40EAF" w:rsidP="00D40EAF">
      <w:pPr>
        <w:jc w:val="both"/>
      </w:pPr>
      <w:r w:rsidRPr="00A42338">
        <w:t>1. Недопустимые крены несущих стоек и поперечных рам из-за неравномерной осадки основания;</w:t>
      </w:r>
    </w:p>
    <w:p w:rsidR="00D40EAF" w:rsidRPr="00A42338" w:rsidRDefault="00D40EAF" w:rsidP="00D40EAF">
      <w:pPr>
        <w:jc w:val="both"/>
      </w:pPr>
      <w:r w:rsidRPr="00A42338">
        <w:t xml:space="preserve">2. Недопустимые деформации вертикальных связей поперечных рам эстакады; </w:t>
      </w:r>
    </w:p>
    <w:p w:rsidR="00D40EAF" w:rsidRPr="00A42338" w:rsidRDefault="00D40EAF" w:rsidP="00D40EAF">
      <w:pPr>
        <w:jc w:val="both"/>
      </w:pPr>
      <w:r w:rsidRPr="00A42338">
        <w:t xml:space="preserve">3. Недостаточное, непроектное количество или неисправное состояние анкерных болтов на фундаментных опорах, недостаточная затяжка болтов и </w:t>
      </w:r>
      <w:proofErr w:type="spellStart"/>
      <w:r w:rsidRPr="00A42338">
        <w:t>обварка</w:t>
      </w:r>
      <w:proofErr w:type="spellEnd"/>
      <w:r w:rsidRPr="00A42338">
        <w:t xml:space="preserve"> гаек;</w:t>
      </w:r>
    </w:p>
    <w:p w:rsidR="00D40EAF" w:rsidRPr="00A42338" w:rsidRDefault="00D40EAF" w:rsidP="00D40EAF">
      <w:pPr>
        <w:jc w:val="both"/>
      </w:pPr>
      <w:r w:rsidRPr="00A42338">
        <w:t>4. Повреждение металлоконструкций в виде вмятин, подрезов, искривлений;</w:t>
      </w:r>
    </w:p>
    <w:p w:rsidR="00D40EAF" w:rsidRPr="00A42338" w:rsidRDefault="00D40EAF" w:rsidP="00D40EAF">
      <w:pPr>
        <w:jc w:val="both"/>
      </w:pPr>
      <w:r w:rsidRPr="00A42338">
        <w:t>5. Силовые трещины в железобетонных фундаментах опор, разрушение защитного слоя бетона.</w:t>
      </w:r>
    </w:p>
    <w:p w:rsidR="004D0BDA" w:rsidRPr="004D0BDA" w:rsidRDefault="00547E04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2E7AD4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2E7AD4" w:rsidRPr="00A42338" w:rsidRDefault="002E7AD4" w:rsidP="002E7AD4">
      <w:pPr>
        <w:tabs>
          <w:tab w:val="num" w:pos="540"/>
        </w:tabs>
        <w:jc w:val="both"/>
      </w:pPr>
      <w:r w:rsidRPr="00A42338">
        <w:rPr>
          <w:lang w:val="en-US"/>
        </w:rPr>
        <w:t>V</w:t>
      </w:r>
      <w:r>
        <w:rPr>
          <w:lang w:val="en-US"/>
        </w:rPr>
        <w:t>II</w:t>
      </w:r>
      <w:r w:rsidRPr="00A42338">
        <w:t>.</w:t>
      </w:r>
      <w:r w:rsidRPr="00A42338">
        <w:rPr>
          <w:b/>
        </w:rPr>
        <w:t xml:space="preserve"> А</w:t>
      </w:r>
      <w:r w:rsidRPr="00A42338">
        <w:t xml:space="preserve">. Произвести комплексное обследование технического состояния несущих конструкций </w:t>
      </w:r>
      <w:r>
        <w:rPr>
          <w:b/>
        </w:rPr>
        <w:t>Башни пересыпки</w:t>
      </w:r>
      <w:r w:rsidRPr="00A42338">
        <w:t xml:space="preserve"> по следующему перечню:</w:t>
      </w:r>
    </w:p>
    <w:p w:rsidR="002E7AD4" w:rsidRPr="00A42338" w:rsidRDefault="002E7AD4" w:rsidP="002E7AD4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2E7AD4" w:rsidRPr="00A42338" w:rsidRDefault="002E7AD4" w:rsidP="002E7AD4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повреждений;</w:t>
      </w:r>
    </w:p>
    <w:p w:rsidR="002E7AD4" w:rsidRPr="00A42338" w:rsidRDefault="002E7AD4" w:rsidP="002E7AD4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2E7AD4" w:rsidRPr="00A42338" w:rsidRDefault="002E7AD4" w:rsidP="002E7AD4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2E7AD4" w:rsidRPr="00A42338" w:rsidRDefault="002E7AD4" w:rsidP="002E7AD4">
      <w:pPr>
        <w:tabs>
          <w:tab w:val="num" w:pos="540"/>
        </w:tabs>
        <w:jc w:val="both"/>
      </w:pPr>
      <w:r w:rsidRPr="00A42338">
        <w:t>5. Выполнить  замер  осадок  всех  фундаментов  каркаса  здания;</w:t>
      </w:r>
      <w:r w:rsidRPr="00A42338">
        <w:rPr>
          <w:color w:val="FF0000"/>
        </w:rPr>
        <w:t xml:space="preserve">  </w:t>
      </w:r>
    </w:p>
    <w:p w:rsidR="002E7AD4" w:rsidRPr="00A42338" w:rsidRDefault="002E7AD4" w:rsidP="002E7AD4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2E7AD4" w:rsidRPr="00A42338" w:rsidRDefault="002E7AD4" w:rsidP="002E7AD4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2E7AD4" w:rsidRPr="00A42338" w:rsidRDefault="002E7AD4" w:rsidP="002E7AD4">
      <w:pPr>
        <w:tabs>
          <w:tab w:val="num" w:pos="900"/>
        </w:tabs>
        <w:jc w:val="both"/>
      </w:pPr>
      <w:r w:rsidRPr="00A42338">
        <w:t>8. Анализ и оценка технического состояния здания;</w:t>
      </w:r>
    </w:p>
    <w:p w:rsidR="002E7AD4" w:rsidRPr="00A42338" w:rsidRDefault="002E7AD4" w:rsidP="002E7AD4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2E7AD4" w:rsidRPr="00A42338" w:rsidRDefault="002E7AD4" w:rsidP="002E7AD4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2E7AD4" w:rsidRPr="00A42338" w:rsidRDefault="002E7AD4" w:rsidP="002E7AD4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>
        <w:t xml:space="preserve">Башни пересыпки </w:t>
      </w:r>
      <w:r w:rsidRPr="00A42338">
        <w:t>по следующему перечню наиболее характерных дефектов:</w:t>
      </w:r>
    </w:p>
    <w:p w:rsidR="002E7AD4" w:rsidRPr="00A42338" w:rsidRDefault="002E7AD4" w:rsidP="002E7AD4">
      <w:pPr>
        <w:jc w:val="both"/>
      </w:pPr>
      <w:r w:rsidRPr="00A42338">
        <w:t>1. Прогиб плит покрытия и перекрытия, превышающий 1/100 длины;</w:t>
      </w:r>
    </w:p>
    <w:p w:rsidR="002E7AD4" w:rsidRPr="00A42338" w:rsidRDefault="002E7AD4" w:rsidP="002E7AD4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2E7AD4" w:rsidRPr="00A42338" w:rsidRDefault="002E7AD4" w:rsidP="002E7AD4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2E7AD4" w:rsidRPr="00A42338" w:rsidRDefault="002E7AD4" w:rsidP="002E7AD4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2E7AD4" w:rsidRPr="00A42338" w:rsidRDefault="002E7AD4" w:rsidP="002E7AD4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2E7AD4" w:rsidRPr="00A42338" w:rsidRDefault="002E7AD4" w:rsidP="002E7AD4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2E7AD4" w:rsidRPr="00A42338" w:rsidRDefault="002E7AD4" w:rsidP="002E7AD4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4D0BDA" w:rsidRPr="004D0BDA" w:rsidRDefault="002E7AD4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D40EAF" w:rsidRPr="00F72B8B" w:rsidRDefault="004D0BDA" w:rsidP="00F72B8B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D537B3" w:rsidRPr="00A42338" w:rsidRDefault="00A672EC" w:rsidP="00D537B3">
      <w:pPr>
        <w:tabs>
          <w:tab w:val="num" w:pos="540"/>
        </w:tabs>
        <w:jc w:val="both"/>
      </w:pPr>
      <w:r>
        <w:rPr>
          <w:lang w:val="en-US"/>
        </w:rPr>
        <w:t>VI</w:t>
      </w:r>
      <w:r w:rsidR="002E7AD4">
        <w:rPr>
          <w:lang w:val="en-US"/>
        </w:rPr>
        <w:t>I</w:t>
      </w:r>
      <w:r>
        <w:rPr>
          <w:lang w:val="en-US"/>
        </w:rPr>
        <w:t>I</w:t>
      </w:r>
      <w:r w:rsidR="008D76B4">
        <w:t>.</w:t>
      </w:r>
      <w:r w:rsidR="008D76B4" w:rsidRPr="008D76B4">
        <w:t xml:space="preserve"> </w:t>
      </w:r>
      <w:r w:rsidR="008D76B4" w:rsidRPr="00A42338">
        <w:t>Произвести комплексное обследование технического состояния несущих конструкций</w:t>
      </w:r>
      <w:r w:rsidR="008D76B4" w:rsidRPr="008D76B4">
        <w:rPr>
          <w:b/>
        </w:rPr>
        <w:t xml:space="preserve"> </w:t>
      </w:r>
      <w:r w:rsidR="0007316C" w:rsidRPr="0007316C">
        <w:rPr>
          <w:b/>
        </w:rPr>
        <w:t>Эстакад</w:t>
      </w:r>
      <w:r w:rsidR="0007316C">
        <w:rPr>
          <w:b/>
        </w:rPr>
        <w:t>ы</w:t>
      </w:r>
      <w:r w:rsidR="0007316C" w:rsidRPr="0007316C">
        <w:rPr>
          <w:b/>
        </w:rPr>
        <w:t xml:space="preserve"> </w:t>
      </w:r>
      <w:proofErr w:type="spellStart"/>
      <w:r w:rsidR="0007316C" w:rsidRPr="0007316C">
        <w:rPr>
          <w:b/>
        </w:rPr>
        <w:t>мазутослива</w:t>
      </w:r>
      <w:proofErr w:type="spellEnd"/>
      <w:r w:rsidR="0007316C" w:rsidRPr="0007316C">
        <w:rPr>
          <w:b/>
        </w:rPr>
        <w:t xml:space="preserve"> с приемными лотками</w:t>
      </w:r>
      <w:r w:rsidR="008D76B4" w:rsidRPr="00A42338">
        <w:t xml:space="preserve"> </w:t>
      </w:r>
      <w:r w:rsidR="00D537B3" w:rsidRPr="00A42338">
        <w:t>по следующему перечню:</w:t>
      </w:r>
    </w:p>
    <w:p w:rsidR="000064B8" w:rsidRPr="00A42338" w:rsidRDefault="000064B8" w:rsidP="000064B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0064B8" w:rsidRPr="00A42338" w:rsidRDefault="000064B8" w:rsidP="000064B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повреждений;</w:t>
      </w:r>
    </w:p>
    <w:p w:rsidR="000064B8" w:rsidRPr="00A42338" w:rsidRDefault="000064B8" w:rsidP="000064B8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0064B8" w:rsidRPr="00A42338" w:rsidRDefault="000064B8" w:rsidP="000064B8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0064B8" w:rsidRPr="00A42338" w:rsidRDefault="000064B8" w:rsidP="000064B8">
      <w:pPr>
        <w:tabs>
          <w:tab w:val="num" w:pos="540"/>
        </w:tabs>
        <w:jc w:val="both"/>
      </w:pPr>
      <w:r w:rsidRPr="00A42338">
        <w:t>5. Выполнить  замер  осадок всех   фундаментов  каркаса  эстакады;</w:t>
      </w:r>
      <w:r w:rsidRPr="00A42338">
        <w:rPr>
          <w:color w:val="FF0000"/>
        </w:rPr>
        <w:t xml:space="preserve">  </w:t>
      </w:r>
    </w:p>
    <w:p w:rsidR="000064B8" w:rsidRPr="00A42338" w:rsidRDefault="000064B8" w:rsidP="000064B8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0064B8" w:rsidRPr="00A42338" w:rsidRDefault="000064B8" w:rsidP="000064B8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0064B8" w:rsidRPr="00A42338" w:rsidRDefault="000064B8" w:rsidP="000064B8">
      <w:pPr>
        <w:tabs>
          <w:tab w:val="num" w:pos="900"/>
        </w:tabs>
        <w:jc w:val="both"/>
      </w:pPr>
      <w:r w:rsidRPr="00A42338">
        <w:t>8. Анализ и оценка технического состояния эстакады;</w:t>
      </w:r>
    </w:p>
    <w:p w:rsidR="000064B8" w:rsidRPr="00A42338" w:rsidRDefault="000064B8" w:rsidP="000064B8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эстакады, включающего:</w:t>
      </w:r>
    </w:p>
    <w:p w:rsidR="000064B8" w:rsidRPr="00A42338" w:rsidRDefault="000064B8" w:rsidP="000064B8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0064B8" w:rsidRPr="00A42338" w:rsidRDefault="000064B8" w:rsidP="000064B8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0064B8" w:rsidRPr="00A42338" w:rsidRDefault="000064B8" w:rsidP="000064B8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0064B8" w:rsidRPr="00A42338" w:rsidRDefault="000064B8" w:rsidP="000064B8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0064B8" w:rsidRPr="00A42338" w:rsidRDefault="000064B8" w:rsidP="000064B8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D537B3" w:rsidRPr="00A42338" w:rsidRDefault="000064B8" w:rsidP="00F130D3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D537B3" w:rsidRPr="00A42338" w:rsidRDefault="008D76B4" w:rsidP="00D537B3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="0007316C" w:rsidRPr="0007316C">
        <w:t>Эстакад</w:t>
      </w:r>
      <w:r w:rsidR="0007316C">
        <w:t>ы</w:t>
      </w:r>
      <w:r w:rsidR="0007316C" w:rsidRPr="0007316C">
        <w:t xml:space="preserve"> </w:t>
      </w:r>
      <w:proofErr w:type="spellStart"/>
      <w:r w:rsidR="0007316C" w:rsidRPr="0007316C">
        <w:t>мазутослива</w:t>
      </w:r>
      <w:proofErr w:type="spellEnd"/>
      <w:r w:rsidR="0007316C" w:rsidRPr="0007316C">
        <w:t xml:space="preserve"> с приемными лотками</w:t>
      </w:r>
      <w:r w:rsidRPr="00A42338">
        <w:t xml:space="preserve"> </w:t>
      </w:r>
      <w:r w:rsidR="00D537B3" w:rsidRPr="00A42338">
        <w:t>по следующему перечню наиболее характерных дефектов:</w:t>
      </w:r>
    </w:p>
    <w:p w:rsidR="000064B8" w:rsidRPr="00A42338" w:rsidRDefault="000064B8" w:rsidP="000064B8">
      <w:pPr>
        <w:jc w:val="both"/>
      </w:pPr>
      <w:r w:rsidRPr="00A42338">
        <w:t>1. Недопустимые крены несущих стоек и поперечных рам из-за неравномерной осадки основания;</w:t>
      </w:r>
    </w:p>
    <w:p w:rsidR="000064B8" w:rsidRPr="00A42338" w:rsidRDefault="000064B8" w:rsidP="000064B8">
      <w:pPr>
        <w:jc w:val="both"/>
      </w:pPr>
      <w:r w:rsidRPr="00A42338">
        <w:t xml:space="preserve">2. Недопустимые деформации вертикальных связей поперечных рам эстакады; </w:t>
      </w:r>
    </w:p>
    <w:p w:rsidR="000064B8" w:rsidRPr="00A42338" w:rsidRDefault="000064B8" w:rsidP="000064B8">
      <w:pPr>
        <w:jc w:val="both"/>
      </w:pPr>
      <w:r w:rsidRPr="00A42338">
        <w:t xml:space="preserve">3. Недостаточное, непроектное количество или неисправное состояние анкерных болтов на фундаментных опорах, недостаточная затяжка болтов и </w:t>
      </w:r>
      <w:proofErr w:type="spellStart"/>
      <w:r w:rsidRPr="00A42338">
        <w:t>обварка</w:t>
      </w:r>
      <w:proofErr w:type="spellEnd"/>
      <w:r w:rsidRPr="00A42338">
        <w:t xml:space="preserve"> гаек;</w:t>
      </w:r>
    </w:p>
    <w:p w:rsidR="000064B8" w:rsidRPr="00A42338" w:rsidRDefault="000064B8" w:rsidP="000064B8">
      <w:pPr>
        <w:jc w:val="both"/>
      </w:pPr>
      <w:r w:rsidRPr="00A42338">
        <w:t>4. Повреждение металлоконструкций в виде вмятин, подрезов, искривлений;</w:t>
      </w:r>
    </w:p>
    <w:p w:rsidR="000064B8" w:rsidRPr="00A42338" w:rsidRDefault="000064B8" w:rsidP="000064B8">
      <w:pPr>
        <w:jc w:val="both"/>
      </w:pPr>
      <w:r w:rsidRPr="00A42338">
        <w:t>5. Силовые трещины в железобетонных фундаментах опор, разрушение защитного слоя бетона.</w:t>
      </w:r>
    </w:p>
    <w:p w:rsidR="004D0BDA" w:rsidRPr="004D0BDA" w:rsidRDefault="008D76B4" w:rsidP="000064B8">
      <w:pPr>
        <w:jc w:val="both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="004D0BDA" w:rsidRPr="004D0BDA">
        <w:t>1.</w:t>
      </w:r>
      <w:r w:rsidR="004D0BDA"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="004D0BDA" w:rsidRPr="004D0BDA">
        <w:rPr>
          <w:bCs/>
          <w:spacing w:val="-7"/>
        </w:rPr>
        <w:t>Ростехнадзора</w:t>
      </w:r>
      <w:proofErr w:type="spellEnd"/>
      <w:r w:rsidR="004D0BDA" w:rsidRPr="004D0BDA">
        <w:rPr>
          <w:bCs/>
          <w:spacing w:val="-7"/>
        </w:rPr>
        <w:t>.</w:t>
      </w:r>
    </w:p>
    <w:p w:rsidR="00F130D3" w:rsidRPr="004D0BDA" w:rsidRDefault="004D0BDA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07316C" w:rsidRPr="00A42338" w:rsidRDefault="0007316C" w:rsidP="0007316C">
      <w:pPr>
        <w:tabs>
          <w:tab w:val="num" w:pos="540"/>
        </w:tabs>
        <w:jc w:val="both"/>
      </w:pPr>
      <w:proofErr w:type="gramStart"/>
      <w:r>
        <w:rPr>
          <w:lang w:val="en-US"/>
        </w:rPr>
        <w:t>I</w:t>
      </w:r>
      <w:r>
        <w:t>Х.</w:t>
      </w:r>
      <w:proofErr w:type="gramEnd"/>
      <w:r w:rsidRPr="008D76B4">
        <w:t xml:space="preserve"> </w:t>
      </w:r>
      <w:r w:rsidRPr="00A42338">
        <w:t xml:space="preserve">Произвести комплексное обследование технического </w:t>
      </w:r>
      <w:proofErr w:type="gramStart"/>
      <w:r w:rsidRPr="00A42338">
        <w:t>состояния несущих конструкций</w:t>
      </w:r>
      <w:r w:rsidRPr="008D76B4">
        <w:rPr>
          <w:b/>
        </w:rPr>
        <w:t xml:space="preserve"> Емкост</w:t>
      </w:r>
      <w:r>
        <w:rPr>
          <w:b/>
        </w:rPr>
        <w:t>и</w:t>
      </w:r>
      <w:r w:rsidRPr="008D76B4">
        <w:rPr>
          <w:b/>
        </w:rPr>
        <w:t xml:space="preserve"> аварийного слива масла</w:t>
      </w:r>
      <w:proofErr w:type="gramEnd"/>
      <w:r w:rsidRPr="008D76B4">
        <w:rPr>
          <w:b/>
        </w:rPr>
        <w:t xml:space="preserve"> с трансформаторов пристанционного узла</w:t>
      </w:r>
      <w:r w:rsidRPr="00A42338">
        <w:t xml:space="preserve"> по следующему перечню:</w:t>
      </w:r>
    </w:p>
    <w:p w:rsidR="0007316C" w:rsidRPr="00A42338" w:rsidRDefault="0007316C" w:rsidP="0007316C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1. Определение фактических размеров сечений конструкций и их узлов, пространственное их положение; </w:t>
      </w:r>
    </w:p>
    <w:p w:rsidR="0007316C" w:rsidRPr="00A42338" w:rsidRDefault="0007316C" w:rsidP="0007316C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07316C" w:rsidRPr="00A42338" w:rsidRDefault="0007316C" w:rsidP="0007316C">
      <w:pPr>
        <w:tabs>
          <w:tab w:val="num" w:pos="0"/>
          <w:tab w:val="left" w:pos="1080"/>
          <w:tab w:val="left" w:pos="1440"/>
          <w:tab w:val="left" w:pos="1620"/>
        </w:tabs>
        <w:jc w:val="both"/>
      </w:pPr>
      <w:r w:rsidRPr="00A42338">
        <w:t xml:space="preserve">3. Уточнение фактических и прогнозируемых нагрузок и воздействий, согласование их с Заказчиком; </w:t>
      </w:r>
    </w:p>
    <w:p w:rsidR="0007316C" w:rsidRPr="00A42338" w:rsidRDefault="0007316C" w:rsidP="0007316C">
      <w:pPr>
        <w:tabs>
          <w:tab w:val="num" w:pos="540"/>
        </w:tabs>
        <w:jc w:val="both"/>
      </w:pPr>
      <w:r w:rsidRPr="00A42338">
        <w:t>4. Установление фактических физико-механических свойств материалов  конструкций;</w:t>
      </w:r>
    </w:p>
    <w:p w:rsidR="0007316C" w:rsidRPr="00A42338" w:rsidRDefault="0007316C" w:rsidP="0007316C">
      <w:pPr>
        <w:tabs>
          <w:tab w:val="num" w:pos="540"/>
        </w:tabs>
        <w:jc w:val="both"/>
      </w:pPr>
      <w:r w:rsidRPr="00A42338">
        <w:t xml:space="preserve">5. Выполнить  замер  осадок всех   фундаментов  каркаса  </w:t>
      </w:r>
      <w:r w:rsidRPr="00064C90">
        <w:t>ёмкости;</w:t>
      </w:r>
      <w:r w:rsidRPr="00A42338">
        <w:rPr>
          <w:color w:val="FF0000"/>
        </w:rPr>
        <w:t xml:space="preserve">  </w:t>
      </w:r>
    </w:p>
    <w:p w:rsidR="0007316C" w:rsidRPr="00A42338" w:rsidRDefault="0007316C" w:rsidP="0007316C">
      <w:pPr>
        <w:tabs>
          <w:tab w:val="num" w:pos="0"/>
        </w:tabs>
        <w:jc w:val="both"/>
      </w:pPr>
      <w:r w:rsidRPr="00A42338">
        <w:t>6. По результатам обследования дать рекомендации по восстановлению работоспособного состояния конструкций;</w:t>
      </w:r>
      <w:r w:rsidRPr="00A42338">
        <w:tab/>
      </w:r>
    </w:p>
    <w:p w:rsidR="0007316C" w:rsidRPr="00A42338" w:rsidRDefault="0007316C" w:rsidP="0007316C">
      <w:pPr>
        <w:tabs>
          <w:tab w:val="num" w:pos="900"/>
        </w:tabs>
        <w:jc w:val="both"/>
      </w:pPr>
      <w:r w:rsidRPr="00A42338">
        <w:t xml:space="preserve">7. </w:t>
      </w:r>
      <w:proofErr w:type="spellStart"/>
      <w:r w:rsidRPr="00A42338">
        <w:t>Фотофиксация</w:t>
      </w:r>
      <w:proofErr w:type="spellEnd"/>
      <w:r w:rsidRPr="00A42338">
        <w:t xml:space="preserve"> наиболее характерных повреждений и дефектов конструктивных элементов;</w:t>
      </w:r>
    </w:p>
    <w:p w:rsidR="0007316C" w:rsidRPr="00A42338" w:rsidRDefault="0007316C" w:rsidP="0007316C">
      <w:pPr>
        <w:tabs>
          <w:tab w:val="num" w:pos="900"/>
        </w:tabs>
        <w:jc w:val="both"/>
      </w:pPr>
      <w:r w:rsidRPr="00A42338">
        <w:t xml:space="preserve">8. Анализ и оценка технического состояния </w:t>
      </w:r>
      <w:r w:rsidRPr="00064C90">
        <w:t>ёмкости;</w:t>
      </w:r>
    </w:p>
    <w:p w:rsidR="0007316C" w:rsidRPr="00A42338" w:rsidRDefault="0007316C" w:rsidP="0007316C">
      <w:pPr>
        <w:tabs>
          <w:tab w:val="num" w:pos="900"/>
        </w:tabs>
        <w:jc w:val="both"/>
      </w:pPr>
      <w:r w:rsidRPr="00A42338">
        <w:t>9. Подготовка заключения о состоянии строительных конструкций здания, включающего: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Разработка рекомендаций и предложений по дальнейшей безопасной эксплуатации и контролю состояния.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В случае выявления дефектов категории</w:t>
      </w:r>
      <w:proofErr w:type="gramStart"/>
      <w:r w:rsidRPr="00A42338">
        <w:t xml:space="preserve"> А</w:t>
      </w:r>
      <w:proofErr w:type="gramEnd"/>
      <w:r w:rsidRPr="00A42338">
        <w:t>, немедленно уведомлять об этом Заказчика в письменном виде.</w:t>
      </w:r>
    </w:p>
    <w:p w:rsidR="0007316C" w:rsidRPr="00A42338" w:rsidRDefault="0007316C" w:rsidP="0007316C">
      <w:pPr>
        <w:numPr>
          <w:ilvl w:val="0"/>
          <w:numId w:val="27"/>
        </w:numPr>
        <w:jc w:val="both"/>
      </w:pPr>
      <w:r w:rsidRPr="00A42338">
        <w:t>Разработка проекта (эскизов)  по усилению и ремонту конструкций.</w:t>
      </w:r>
    </w:p>
    <w:p w:rsidR="0007316C" w:rsidRPr="00A42338" w:rsidRDefault="0007316C" w:rsidP="0007316C">
      <w:pPr>
        <w:jc w:val="both"/>
      </w:pPr>
      <w:r w:rsidRPr="00A42338">
        <w:rPr>
          <w:b/>
        </w:rPr>
        <w:t>Б.</w:t>
      </w:r>
      <w:r w:rsidRPr="00A42338">
        <w:t xml:space="preserve"> Определение степени эксплуатационной надежности и промышленной безопасности </w:t>
      </w:r>
      <w:r w:rsidRPr="003F0EA9">
        <w:t>Емкости аварийного слива масла с трансформаторов пристанционного узла</w:t>
      </w:r>
      <w:r w:rsidRPr="00A42338">
        <w:t xml:space="preserve"> по следующему перечню наиболее характерных дефектов:</w:t>
      </w:r>
    </w:p>
    <w:p w:rsidR="0007316C" w:rsidRPr="00A42338" w:rsidRDefault="0007316C" w:rsidP="0007316C">
      <w:pPr>
        <w:jc w:val="both"/>
      </w:pPr>
      <w:r w:rsidRPr="00A42338">
        <w:t>1. Прогиб плит покрытия и перекрытия, превышающий 1/100 длины;</w:t>
      </w:r>
    </w:p>
    <w:p w:rsidR="0007316C" w:rsidRPr="00A42338" w:rsidRDefault="0007316C" w:rsidP="0007316C">
      <w:pPr>
        <w:jc w:val="both"/>
      </w:pPr>
      <w:r w:rsidRPr="00A42338">
        <w:t xml:space="preserve">2. Поперечные трещины в плитах покрытия и перекрытия с раскрытием более 0,3-0,5 мм; </w:t>
      </w:r>
    </w:p>
    <w:p w:rsidR="0007316C" w:rsidRPr="00A42338" w:rsidRDefault="0007316C" w:rsidP="0007316C">
      <w:pPr>
        <w:jc w:val="both"/>
      </w:pPr>
      <w:r w:rsidRPr="00A42338">
        <w:t>3. Продольные трещины в рёбрах плит, коррозионный износ арматуры более 20% сечения;</w:t>
      </w:r>
    </w:p>
    <w:p w:rsidR="0007316C" w:rsidRPr="00A42338" w:rsidRDefault="0007316C" w:rsidP="0007316C">
      <w:pPr>
        <w:jc w:val="both"/>
      </w:pPr>
      <w:r w:rsidRPr="00A42338">
        <w:t xml:space="preserve">4. Недостаточная площадь </w:t>
      </w:r>
      <w:proofErr w:type="spellStart"/>
      <w:r w:rsidRPr="00A42338">
        <w:t>опирания</w:t>
      </w:r>
      <w:proofErr w:type="spellEnd"/>
      <w:r w:rsidRPr="00A42338">
        <w:t xml:space="preserve"> плит;</w:t>
      </w:r>
    </w:p>
    <w:p w:rsidR="0007316C" w:rsidRPr="00A42338" w:rsidRDefault="0007316C" w:rsidP="0007316C">
      <w:pPr>
        <w:jc w:val="both"/>
      </w:pPr>
      <w:r w:rsidRPr="00A42338">
        <w:t>5. Сколы бетона, выпучивание арматуры в зонах сжатого бетона балок, ригелей и колонн;</w:t>
      </w:r>
    </w:p>
    <w:p w:rsidR="0007316C" w:rsidRPr="00A42338" w:rsidRDefault="0007316C" w:rsidP="0007316C">
      <w:pPr>
        <w:jc w:val="both"/>
      </w:pPr>
      <w:r w:rsidRPr="00A42338">
        <w:t>6. Продольные и наклонные трещины не коррозионного образования в теле бетона балок, ригелей и колонн;</w:t>
      </w:r>
    </w:p>
    <w:p w:rsidR="0007316C" w:rsidRPr="00A42338" w:rsidRDefault="0007316C" w:rsidP="0007316C">
      <w:pPr>
        <w:jc w:val="both"/>
      </w:pPr>
      <w:r w:rsidRPr="00A42338">
        <w:t>7. Поперечные трещины с раскрытием выше установленного допуска в теле бетона балок, ригелей и колонн.</w:t>
      </w:r>
    </w:p>
    <w:p w:rsidR="0007316C" w:rsidRPr="004D0BDA" w:rsidRDefault="0007316C" w:rsidP="0007316C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A42338">
        <w:rPr>
          <w:b/>
        </w:rPr>
        <w:t>В</w:t>
      </w:r>
      <w:r w:rsidRPr="00A42338">
        <w:t xml:space="preserve">. </w:t>
      </w:r>
      <w:r w:rsidRPr="004D0BDA">
        <w:t>1.</w:t>
      </w:r>
      <w:r w:rsidRPr="004D0BDA">
        <w:rPr>
          <w:bCs/>
          <w:spacing w:val="-7"/>
        </w:rPr>
        <w:t xml:space="preserve">Сопровождение утверждения (регистрации) заключения экспертизы промышленной безопасности в органах </w:t>
      </w:r>
      <w:proofErr w:type="spellStart"/>
      <w:r w:rsidRPr="004D0BDA">
        <w:rPr>
          <w:bCs/>
          <w:spacing w:val="-7"/>
        </w:rPr>
        <w:t>Ростехнадзора</w:t>
      </w:r>
      <w:proofErr w:type="spellEnd"/>
      <w:r w:rsidRPr="004D0BDA">
        <w:rPr>
          <w:bCs/>
          <w:spacing w:val="-7"/>
        </w:rPr>
        <w:t>.</w:t>
      </w:r>
    </w:p>
    <w:p w:rsidR="0007316C" w:rsidRPr="004D0BDA" w:rsidRDefault="0007316C" w:rsidP="0007316C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>
        <w:rPr>
          <w:bCs/>
          <w:spacing w:val="-7"/>
        </w:rPr>
        <w:t xml:space="preserve">     2. </w:t>
      </w:r>
      <w:r w:rsidRPr="004D0BDA">
        <w:rPr>
          <w:bCs/>
          <w:spacing w:val="-7"/>
        </w:rPr>
        <w:t>Предоставление Заказчику зарегистрированн</w:t>
      </w:r>
      <w:r>
        <w:rPr>
          <w:bCs/>
          <w:spacing w:val="-7"/>
        </w:rPr>
        <w:t>ого</w:t>
      </w:r>
      <w:r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A42338" w:rsidRPr="00A42338" w:rsidRDefault="00A42338" w:rsidP="00A42338">
      <w:pPr>
        <w:jc w:val="both"/>
        <w:rPr>
          <w:b/>
          <w:i/>
        </w:rPr>
      </w:pPr>
    </w:p>
    <w:p w:rsidR="00A42338" w:rsidRPr="00A42338" w:rsidRDefault="00A42338" w:rsidP="00A42338">
      <w:pPr>
        <w:jc w:val="both"/>
        <w:rPr>
          <w:b/>
        </w:rPr>
      </w:pPr>
      <w:r w:rsidRPr="00A42338">
        <w:rPr>
          <w:b/>
        </w:rPr>
        <w:t>Объемы работ:</w:t>
      </w:r>
    </w:p>
    <w:p w:rsidR="00A42338" w:rsidRPr="00A42338" w:rsidRDefault="00A42338" w:rsidP="00A4233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3295"/>
        <w:gridCol w:w="1556"/>
        <w:gridCol w:w="1935"/>
      </w:tblGrid>
      <w:tr w:rsidR="00A42338" w:rsidRPr="00A42338" w:rsidTr="004A336E">
        <w:trPr>
          <w:trHeight w:val="214"/>
        </w:trPr>
        <w:tc>
          <w:tcPr>
            <w:tcW w:w="2784" w:type="dxa"/>
            <w:vMerge w:val="restart"/>
            <w:vAlign w:val="center"/>
          </w:tcPr>
          <w:p w:rsidR="00A42338" w:rsidRPr="00A42338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2338">
              <w:rPr>
                <w:b/>
              </w:rPr>
              <w:t>Объект обследования</w:t>
            </w:r>
          </w:p>
        </w:tc>
        <w:tc>
          <w:tcPr>
            <w:tcW w:w="3295" w:type="dxa"/>
            <w:vMerge w:val="restart"/>
            <w:vAlign w:val="center"/>
          </w:tcPr>
          <w:p w:rsidR="00A42338" w:rsidRPr="00A42338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2338">
              <w:rPr>
                <w:b/>
              </w:rPr>
              <w:t>Наименование и обозначение объекта обследования</w:t>
            </w:r>
          </w:p>
        </w:tc>
        <w:tc>
          <w:tcPr>
            <w:tcW w:w="3491" w:type="dxa"/>
            <w:gridSpan w:val="2"/>
            <w:vAlign w:val="center"/>
          </w:tcPr>
          <w:p w:rsidR="00A42338" w:rsidRPr="00A42338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2338">
              <w:rPr>
                <w:b/>
              </w:rPr>
              <w:t>Объем планируемых работ</w:t>
            </w:r>
          </w:p>
        </w:tc>
      </w:tr>
      <w:tr w:rsidR="00A42338" w:rsidRPr="00A42338" w:rsidTr="004A336E">
        <w:trPr>
          <w:trHeight w:val="307"/>
        </w:trPr>
        <w:tc>
          <w:tcPr>
            <w:tcW w:w="2784" w:type="dxa"/>
            <w:vMerge/>
          </w:tcPr>
          <w:p w:rsidR="00A42338" w:rsidRPr="00A42338" w:rsidRDefault="00A42338" w:rsidP="00A42338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spacing w:before="7" w:line="360" w:lineRule="exact"/>
              <w:ind w:right="43"/>
              <w:jc w:val="center"/>
            </w:pPr>
          </w:p>
        </w:tc>
        <w:tc>
          <w:tcPr>
            <w:tcW w:w="3295" w:type="dxa"/>
            <w:vMerge/>
          </w:tcPr>
          <w:p w:rsidR="00A42338" w:rsidRPr="00A42338" w:rsidRDefault="00A42338" w:rsidP="00A42338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spacing w:before="7" w:line="360" w:lineRule="exact"/>
              <w:ind w:right="43"/>
              <w:jc w:val="center"/>
            </w:pPr>
          </w:p>
        </w:tc>
        <w:tc>
          <w:tcPr>
            <w:tcW w:w="1556" w:type="dxa"/>
            <w:vAlign w:val="center"/>
          </w:tcPr>
          <w:p w:rsidR="00A42338" w:rsidRPr="00A42338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2338">
              <w:rPr>
                <w:b/>
              </w:rPr>
              <w:t>Единицы измерения</w:t>
            </w:r>
          </w:p>
        </w:tc>
        <w:tc>
          <w:tcPr>
            <w:tcW w:w="1935" w:type="dxa"/>
            <w:vAlign w:val="center"/>
          </w:tcPr>
          <w:p w:rsidR="00A42338" w:rsidRPr="00A42338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2338">
              <w:rPr>
                <w:b/>
              </w:rPr>
              <w:t>Количество единиц измерения</w:t>
            </w:r>
          </w:p>
        </w:tc>
      </w:tr>
      <w:tr w:rsidR="00A42338" w:rsidRPr="003F0EA9" w:rsidTr="004A336E">
        <w:trPr>
          <w:trHeight w:val="131"/>
        </w:trPr>
        <w:tc>
          <w:tcPr>
            <w:tcW w:w="2784" w:type="dxa"/>
            <w:vMerge w:val="restart"/>
          </w:tcPr>
          <w:p w:rsidR="00A42338" w:rsidRPr="00F50554" w:rsidRDefault="00EB20DA" w:rsidP="00A41E8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 xml:space="preserve">Здание </w:t>
            </w:r>
            <w:proofErr w:type="spellStart"/>
            <w:r w:rsidRPr="00F50554">
              <w:rPr>
                <w:b/>
                <w:color w:val="000000" w:themeColor="text1"/>
              </w:rPr>
              <w:t>распред</w:t>
            </w:r>
            <w:proofErr w:type="spellEnd"/>
            <w:r w:rsidRPr="00F50554">
              <w:rPr>
                <w:b/>
                <w:color w:val="000000" w:themeColor="text1"/>
              </w:rPr>
              <w:t xml:space="preserve">. устройства 6,6 </w:t>
            </w:r>
            <w:proofErr w:type="spellStart"/>
            <w:r w:rsidRPr="00F50554">
              <w:rPr>
                <w:b/>
                <w:color w:val="000000" w:themeColor="text1"/>
              </w:rPr>
              <w:t>кВ</w:t>
            </w:r>
            <w:proofErr w:type="spellEnd"/>
            <w:r w:rsidRPr="00F50554">
              <w:rPr>
                <w:b/>
                <w:color w:val="000000" w:themeColor="text1"/>
              </w:rPr>
              <w:t xml:space="preserve"> вестибюля дирекции с </w:t>
            </w:r>
            <w:proofErr w:type="gramStart"/>
            <w:r w:rsidRPr="00F50554">
              <w:rPr>
                <w:b/>
                <w:color w:val="000000" w:themeColor="text1"/>
              </w:rPr>
              <w:t>п</w:t>
            </w:r>
            <w:proofErr w:type="gramEnd"/>
            <w:r w:rsidRPr="00F50554">
              <w:rPr>
                <w:b/>
                <w:color w:val="000000" w:themeColor="text1"/>
              </w:rPr>
              <w:t>/под</w:t>
            </w:r>
            <w:r w:rsidR="00FE469C" w:rsidRPr="00F50554">
              <w:rPr>
                <w:b/>
                <w:color w:val="000000" w:themeColor="text1"/>
              </w:rPr>
              <w:t>станцией</w:t>
            </w:r>
            <w:r w:rsidRPr="00F50554">
              <w:rPr>
                <w:b/>
                <w:color w:val="000000" w:themeColor="text1"/>
              </w:rPr>
              <w:t xml:space="preserve"> </w:t>
            </w:r>
            <w:r w:rsidR="00A42338" w:rsidRPr="00F50554">
              <w:rPr>
                <w:b/>
                <w:color w:val="000000" w:themeColor="text1"/>
              </w:rPr>
              <w:t>(01-</w:t>
            </w:r>
            <w:r w:rsidR="00A41E88" w:rsidRPr="00F50554">
              <w:rPr>
                <w:b/>
                <w:color w:val="000000" w:themeColor="text1"/>
              </w:rPr>
              <w:t>056</w:t>
            </w:r>
            <w:r w:rsidR="00A42338" w:rsidRPr="00F50554">
              <w:rPr>
                <w:b/>
                <w:color w:val="000000" w:themeColor="text1"/>
              </w:rPr>
              <w:t>)</w:t>
            </w:r>
          </w:p>
        </w:tc>
        <w:tc>
          <w:tcPr>
            <w:tcW w:w="3295" w:type="dxa"/>
          </w:tcPr>
          <w:p w:rsidR="00A42338" w:rsidRDefault="00EB20DA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 xml:space="preserve">Здание </w:t>
            </w:r>
            <w:proofErr w:type="spellStart"/>
            <w:r w:rsidRPr="003F0EA9">
              <w:rPr>
                <w:color w:val="000000" w:themeColor="text1"/>
              </w:rPr>
              <w:t>распред</w:t>
            </w:r>
            <w:proofErr w:type="spellEnd"/>
            <w:r w:rsidRPr="003F0EA9">
              <w:rPr>
                <w:color w:val="000000" w:themeColor="text1"/>
              </w:rPr>
              <w:t xml:space="preserve">. устройства 6,6 </w:t>
            </w:r>
            <w:proofErr w:type="spellStart"/>
            <w:r w:rsidRPr="003F0EA9">
              <w:rPr>
                <w:color w:val="000000" w:themeColor="text1"/>
              </w:rPr>
              <w:t>кВ</w:t>
            </w:r>
            <w:proofErr w:type="spellEnd"/>
            <w:r w:rsidRPr="003F0EA9">
              <w:rPr>
                <w:color w:val="000000" w:themeColor="text1"/>
              </w:rPr>
              <w:t xml:space="preserve"> вестибюля дирекции с </w:t>
            </w:r>
            <w:proofErr w:type="gramStart"/>
            <w:r w:rsidRPr="003F0EA9">
              <w:rPr>
                <w:color w:val="000000" w:themeColor="text1"/>
              </w:rPr>
              <w:t>п</w:t>
            </w:r>
            <w:proofErr w:type="gramEnd"/>
            <w:r w:rsidRPr="003F0EA9">
              <w:rPr>
                <w:color w:val="000000" w:themeColor="text1"/>
              </w:rPr>
              <w:t>/под</w:t>
            </w:r>
            <w:r w:rsidR="00FE469C" w:rsidRPr="003F0EA9">
              <w:rPr>
                <w:color w:val="000000" w:themeColor="text1"/>
              </w:rPr>
              <w:t>станцией</w:t>
            </w:r>
          </w:p>
          <w:p w:rsidR="00F72B8B" w:rsidRPr="003F0EA9" w:rsidRDefault="00F72B8B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r w:rsidRPr="003F0EA9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935" w:type="dxa"/>
            <w:vAlign w:val="center"/>
          </w:tcPr>
          <w:p w:rsidR="007F63CD" w:rsidRPr="003F0EA9" w:rsidRDefault="007F63CD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33908,3</w:t>
            </w: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(строительный объём здания)</w:t>
            </w:r>
          </w:p>
        </w:tc>
      </w:tr>
      <w:tr w:rsidR="00A42338" w:rsidRPr="003F0EA9" w:rsidTr="004A336E">
        <w:trPr>
          <w:trHeight w:val="360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Покрытие: железобетонные плиты</w:t>
            </w: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7F63CD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1837,8</w:t>
            </w:r>
          </w:p>
          <w:p w:rsidR="007F63CD" w:rsidRPr="003F0EA9" w:rsidRDefault="007F63CD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42338" w:rsidRPr="003F0EA9" w:rsidTr="004A336E">
        <w:trPr>
          <w:trHeight w:val="375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A42338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 xml:space="preserve">Кровля: </w:t>
            </w:r>
            <w:r w:rsidR="007F63CD" w:rsidRPr="003F0EA9">
              <w:rPr>
                <w:bCs/>
                <w:color w:val="000000" w:themeColor="text1"/>
              </w:rPr>
              <w:t>войлок толщ.5мм;</w:t>
            </w:r>
          </w:p>
          <w:p w:rsidR="007F63CD" w:rsidRPr="003F0EA9" w:rsidRDefault="007F63CD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spellStart"/>
            <w:r w:rsidRPr="003F0EA9">
              <w:rPr>
                <w:bCs/>
                <w:color w:val="000000" w:themeColor="text1"/>
              </w:rPr>
              <w:t>пароизоляция</w:t>
            </w:r>
            <w:proofErr w:type="spellEnd"/>
            <w:r w:rsidRPr="003F0EA9">
              <w:rPr>
                <w:bCs/>
                <w:color w:val="000000" w:themeColor="text1"/>
              </w:rPr>
              <w:t xml:space="preserve"> из рубероида;</w:t>
            </w:r>
          </w:p>
          <w:p w:rsidR="007F63CD" w:rsidRPr="003F0EA9" w:rsidRDefault="007F63CD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шлак толщ.350 мм;</w:t>
            </w:r>
          </w:p>
          <w:p w:rsidR="007F63CD" w:rsidRPr="003F0EA9" w:rsidRDefault="007F63CD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деревянная обрешетка толщ. 60мм;</w:t>
            </w:r>
          </w:p>
          <w:p w:rsidR="007F63CD" w:rsidRPr="003F0EA9" w:rsidRDefault="007F63CD" w:rsidP="007F63C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spellStart"/>
            <w:r w:rsidRPr="003F0EA9">
              <w:rPr>
                <w:bCs/>
                <w:color w:val="000000" w:themeColor="text1"/>
              </w:rPr>
              <w:t>метал</w:t>
            </w:r>
            <w:proofErr w:type="gramStart"/>
            <w:r w:rsidRPr="003F0EA9">
              <w:rPr>
                <w:bCs/>
                <w:color w:val="000000" w:themeColor="text1"/>
              </w:rPr>
              <w:t>.л</w:t>
            </w:r>
            <w:proofErr w:type="gramEnd"/>
            <w:r w:rsidRPr="003F0EA9">
              <w:rPr>
                <w:bCs/>
                <w:color w:val="000000" w:themeColor="text1"/>
              </w:rPr>
              <w:t>ист</w:t>
            </w:r>
            <w:proofErr w:type="spellEnd"/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7F63CD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2205,6</w:t>
            </w:r>
          </w:p>
        </w:tc>
      </w:tr>
      <w:tr w:rsidR="00A42338" w:rsidRPr="003F0EA9" w:rsidTr="004A336E">
        <w:trPr>
          <w:trHeight w:val="120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7F63CD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 xml:space="preserve">Междуэтажные </w:t>
            </w:r>
            <w:proofErr w:type="gramStart"/>
            <w:r w:rsidRPr="003F0EA9">
              <w:rPr>
                <w:bCs/>
                <w:color w:val="000000" w:themeColor="text1"/>
              </w:rPr>
              <w:t>ж/б</w:t>
            </w:r>
            <w:proofErr w:type="gramEnd"/>
            <w:r w:rsidRPr="003F0EA9">
              <w:rPr>
                <w:bCs/>
                <w:color w:val="000000" w:themeColor="text1"/>
              </w:rPr>
              <w:t xml:space="preserve"> перекрытия</w:t>
            </w:r>
          </w:p>
        </w:tc>
        <w:tc>
          <w:tcPr>
            <w:tcW w:w="1556" w:type="dxa"/>
            <w:vAlign w:val="center"/>
          </w:tcPr>
          <w:p w:rsidR="00A42338" w:rsidRPr="003F0EA9" w:rsidRDefault="007F63CD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013AB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3046,8</w:t>
            </w:r>
          </w:p>
          <w:p w:rsidR="00013AB8" w:rsidRPr="003F0EA9" w:rsidRDefault="00013AB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150D0" w:rsidRPr="003F0EA9" w:rsidTr="007D0E9F">
        <w:trPr>
          <w:trHeight w:val="270"/>
        </w:trPr>
        <w:tc>
          <w:tcPr>
            <w:tcW w:w="2784" w:type="dxa"/>
            <w:vMerge/>
          </w:tcPr>
          <w:p w:rsidR="009150D0" w:rsidRPr="003F0EA9" w:rsidRDefault="009150D0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9150D0" w:rsidRPr="003F0EA9" w:rsidRDefault="009150D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Несущие ограждающие конструкции  из кирпича (с учетом проемов)</w:t>
            </w:r>
          </w:p>
        </w:tc>
        <w:tc>
          <w:tcPr>
            <w:tcW w:w="1556" w:type="dxa"/>
          </w:tcPr>
          <w:p w:rsidR="009150D0" w:rsidRPr="003F0EA9" w:rsidRDefault="009150D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</w:tcPr>
          <w:p w:rsidR="009150D0" w:rsidRPr="003F0EA9" w:rsidRDefault="009150D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5042,8</w:t>
            </w:r>
          </w:p>
          <w:p w:rsidR="009150D0" w:rsidRPr="003F0EA9" w:rsidRDefault="009150D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42338" w:rsidRPr="003F0EA9" w:rsidTr="00393A2B">
        <w:trPr>
          <w:trHeight w:val="644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Железобетонный фундамент</w:t>
            </w:r>
          </w:p>
        </w:tc>
        <w:tc>
          <w:tcPr>
            <w:tcW w:w="1556" w:type="dxa"/>
            <w:vAlign w:val="center"/>
          </w:tcPr>
          <w:p w:rsidR="00A42338" w:rsidRPr="003F0EA9" w:rsidRDefault="00FE469C" w:rsidP="00FE469C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r w:rsidRPr="003F0EA9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935" w:type="dxa"/>
            <w:vAlign w:val="center"/>
          </w:tcPr>
          <w:p w:rsidR="00A42338" w:rsidRPr="003F0EA9" w:rsidRDefault="00FE469C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820,0</w:t>
            </w:r>
          </w:p>
          <w:p w:rsidR="00FE469C" w:rsidRPr="003F0EA9" w:rsidRDefault="00FE469C" w:rsidP="00FE469C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F50554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>Приёмная ёмкость №1 V=1000 м3 (для слива мазута из цистерн) (01-148.6)</w:t>
            </w:r>
          </w:p>
          <w:p w:rsidR="00393A2B" w:rsidRPr="00F50554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Приёмная ёмкость №1 V=1000 м3 (для слива мазута из цистерн)</w:t>
            </w: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r w:rsidRPr="003F0EA9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1000</w:t>
            </w:r>
          </w:p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(строительный объём емкости)</w:t>
            </w: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Покрытие: железобетонные плиты</w:t>
            </w:r>
            <w:r w:rsidRPr="003F0EA9">
              <w:rPr>
                <w:color w:val="000000" w:themeColor="text1"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216</w:t>
            </w: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Внутренняя стальная оболочка-кессон</w:t>
            </w: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718,00</w:t>
            </w: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Несущие железобетонные колонны</w:t>
            </w: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шт.</w:t>
            </w:r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15</w:t>
            </w: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Ограждающие  стеновые железобетонные конструкции</w:t>
            </w:r>
          </w:p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286,0</w:t>
            </w:r>
          </w:p>
        </w:tc>
      </w:tr>
      <w:tr w:rsidR="00393A2B" w:rsidRPr="003F0EA9" w:rsidTr="004A336E">
        <w:trPr>
          <w:trHeight w:val="90"/>
        </w:trPr>
        <w:tc>
          <w:tcPr>
            <w:tcW w:w="2784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Днище монолитная железобетонная плита</w:t>
            </w:r>
          </w:p>
        </w:tc>
        <w:tc>
          <w:tcPr>
            <w:tcW w:w="1556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393A2B" w:rsidRPr="003F0EA9" w:rsidRDefault="00393A2B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216</w:t>
            </w:r>
          </w:p>
        </w:tc>
      </w:tr>
      <w:tr w:rsidR="00A42338" w:rsidRPr="003F0EA9" w:rsidTr="004A336E">
        <w:trPr>
          <w:trHeight w:val="90"/>
        </w:trPr>
        <w:tc>
          <w:tcPr>
            <w:tcW w:w="2784" w:type="dxa"/>
            <w:vMerge w:val="restart"/>
          </w:tcPr>
          <w:p w:rsidR="00A42338" w:rsidRPr="00F50554" w:rsidRDefault="00FE469C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>Приёмная ёмкость №</w:t>
            </w:r>
            <w:r w:rsidR="00393A2B" w:rsidRPr="00F50554">
              <w:rPr>
                <w:b/>
                <w:color w:val="000000" w:themeColor="text1"/>
              </w:rPr>
              <w:t>2</w:t>
            </w:r>
            <w:r w:rsidRPr="00F50554">
              <w:rPr>
                <w:b/>
                <w:color w:val="000000" w:themeColor="text1"/>
              </w:rPr>
              <w:t xml:space="preserve"> V=1000 м3 (для слива мазута из цистерн) </w:t>
            </w:r>
            <w:r w:rsidR="00A42338" w:rsidRPr="00F50554">
              <w:rPr>
                <w:b/>
                <w:color w:val="000000" w:themeColor="text1"/>
              </w:rPr>
              <w:t>(01-</w:t>
            </w:r>
            <w:r w:rsidRPr="00F50554">
              <w:rPr>
                <w:b/>
                <w:color w:val="000000" w:themeColor="text1"/>
              </w:rPr>
              <w:t>148.6</w:t>
            </w:r>
            <w:r w:rsidR="00A42338" w:rsidRPr="00F50554">
              <w:rPr>
                <w:b/>
                <w:color w:val="000000" w:themeColor="text1"/>
              </w:rPr>
              <w:t>)</w:t>
            </w: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FE469C" w:rsidP="00393A2B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Приёмная ёмкость №</w:t>
            </w:r>
            <w:r w:rsidR="00393A2B" w:rsidRPr="003F0EA9">
              <w:rPr>
                <w:color w:val="000000" w:themeColor="text1"/>
              </w:rPr>
              <w:t>2</w:t>
            </w:r>
            <w:r w:rsidRPr="003F0EA9">
              <w:rPr>
                <w:color w:val="000000" w:themeColor="text1"/>
              </w:rPr>
              <w:t xml:space="preserve"> V=1000 м3 (для слива мазута из цистерн)</w:t>
            </w: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r w:rsidRPr="003F0EA9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935" w:type="dxa"/>
            <w:vAlign w:val="center"/>
          </w:tcPr>
          <w:p w:rsidR="00A42338" w:rsidRPr="003F0EA9" w:rsidRDefault="0090230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1000</w:t>
            </w:r>
          </w:p>
          <w:p w:rsidR="00A42338" w:rsidRPr="003F0EA9" w:rsidRDefault="00A42338" w:rsidP="0090230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 xml:space="preserve">(строительный объём </w:t>
            </w:r>
            <w:r w:rsidR="0090230F" w:rsidRPr="003F0EA9">
              <w:rPr>
                <w:color w:val="000000" w:themeColor="text1"/>
              </w:rPr>
              <w:t>емкости</w:t>
            </w:r>
            <w:r w:rsidRPr="003F0EA9">
              <w:rPr>
                <w:color w:val="000000" w:themeColor="text1"/>
              </w:rPr>
              <w:t>)</w:t>
            </w:r>
          </w:p>
        </w:tc>
      </w:tr>
      <w:tr w:rsidR="00A42338" w:rsidRPr="003F0EA9" w:rsidTr="004A336E">
        <w:trPr>
          <w:trHeight w:val="405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Покрытие: железобетонные плиты</w:t>
            </w:r>
            <w:r w:rsidRPr="003F0EA9">
              <w:rPr>
                <w:color w:val="000000" w:themeColor="text1"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90230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216</w:t>
            </w:r>
          </w:p>
        </w:tc>
      </w:tr>
      <w:tr w:rsidR="00A42338" w:rsidRPr="003F0EA9" w:rsidTr="004A336E">
        <w:trPr>
          <w:trHeight w:val="225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1559C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Внутренняя стальная оболочка-кессон</w:t>
            </w: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1559CF" w:rsidRPr="003F0EA9" w:rsidRDefault="001559C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1559CF" w:rsidRPr="003F0EA9" w:rsidRDefault="001559CF" w:rsidP="001559C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718,00</w:t>
            </w:r>
          </w:p>
        </w:tc>
      </w:tr>
      <w:tr w:rsidR="00A42338" w:rsidRPr="003F0EA9" w:rsidTr="004A336E">
        <w:trPr>
          <w:trHeight w:val="240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A42338" w:rsidP="0090230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 xml:space="preserve">Несущие железобетонные </w:t>
            </w:r>
            <w:r w:rsidR="0090230F" w:rsidRPr="003F0EA9">
              <w:rPr>
                <w:bCs/>
                <w:color w:val="000000" w:themeColor="text1"/>
              </w:rPr>
              <w:t>колонны</w:t>
            </w:r>
          </w:p>
        </w:tc>
        <w:tc>
          <w:tcPr>
            <w:tcW w:w="1556" w:type="dxa"/>
            <w:vAlign w:val="center"/>
          </w:tcPr>
          <w:p w:rsidR="00A42338" w:rsidRPr="003F0EA9" w:rsidRDefault="00A42338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шт.</w:t>
            </w:r>
          </w:p>
        </w:tc>
        <w:tc>
          <w:tcPr>
            <w:tcW w:w="1935" w:type="dxa"/>
            <w:vAlign w:val="center"/>
          </w:tcPr>
          <w:p w:rsidR="00A42338" w:rsidRPr="003F0EA9" w:rsidRDefault="0090230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15</w:t>
            </w:r>
          </w:p>
        </w:tc>
      </w:tr>
      <w:tr w:rsidR="00A42338" w:rsidRPr="003F0EA9" w:rsidTr="004A336E">
        <w:trPr>
          <w:trHeight w:val="251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482976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 xml:space="preserve">Ограждающие  стеновые </w:t>
            </w:r>
            <w:r w:rsidR="00A42338" w:rsidRPr="003F0EA9">
              <w:rPr>
                <w:bCs/>
                <w:color w:val="000000" w:themeColor="text1"/>
              </w:rPr>
              <w:t xml:space="preserve">железобетонные </w:t>
            </w:r>
            <w:r w:rsidRPr="003F0EA9">
              <w:rPr>
                <w:bCs/>
                <w:color w:val="000000" w:themeColor="text1"/>
              </w:rPr>
              <w:t>конструкции</w:t>
            </w:r>
          </w:p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56" w:type="dxa"/>
            <w:vAlign w:val="center"/>
          </w:tcPr>
          <w:p w:rsidR="00A42338" w:rsidRPr="003F0EA9" w:rsidRDefault="00482976" w:rsidP="00A42338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482976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286,0</w:t>
            </w:r>
          </w:p>
        </w:tc>
      </w:tr>
      <w:tr w:rsidR="00A42338" w:rsidRPr="003F0EA9" w:rsidTr="004A336E">
        <w:trPr>
          <w:trHeight w:val="210"/>
        </w:trPr>
        <w:tc>
          <w:tcPr>
            <w:tcW w:w="2784" w:type="dxa"/>
            <w:vMerge/>
          </w:tcPr>
          <w:p w:rsidR="00A42338" w:rsidRPr="003F0EA9" w:rsidRDefault="00A42338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42338" w:rsidRPr="003F0EA9" w:rsidRDefault="0090230F" w:rsidP="0090230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Днище</w:t>
            </w:r>
            <w:r w:rsidR="00A42338" w:rsidRPr="003F0EA9">
              <w:rPr>
                <w:bCs/>
                <w:color w:val="000000" w:themeColor="text1"/>
              </w:rPr>
              <w:t xml:space="preserve"> </w:t>
            </w:r>
            <w:r w:rsidRPr="003F0EA9">
              <w:rPr>
                <w:bCs/>
                <w:color w:val="000000" w:themeColor="text1"/>
              </w:rPr>
              <w:t xml:space="preserve">монолитная </w:t>
            </w:r>
            <w:r w:rsidR="00A42338" w:rsidRPr="003F0EA9">
              <w:rPr>
                <w:bCs/>
                <w:color w:val="000000" w:themeColor="text1"/>
              </w:rPr>
              <w:t>железобетонн</w:t>
            </w:r>
            <w:r w:rsidRPr="003F0EA9">
              <w:rPr>
                <w:bCs/>
                <w:color w:val="000000" w:themeColor="text1"/>
              </w:rPr>
              <w:t>ая плита</w:t>
            </w:r>
          </w:p>
        </w:tc>
        <w:tc>
          <w:tcPr>
            <w:tcW w:w="1556" w:type="dxa"/>
            <w:vAlign w:val="center"/>
          </w:tcPr>
          <w:p w:rsidR="00A42338" w:rsidRPr="003F0EA9" w:rsidRDefault="0090230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42338" w:rsidRPr="003F0EA9" w:rsidRDefault="0090230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216</w:t>
            </w:r>
          </w:p>
        </w:tc>
      </w:tr>
      <w:tr w:rsidR="004705DE" w:rsidRPr="00A42338" w:rsidTr="0054349E">
        <w:trPr>
          <w:trHeight w:val="489"/>
        </w:trPr>
        <w:tc>
          <w:tcPr>
            <w:tcW w:w="2784" w:type="dxa"/>
            <w:vMerge w:val="restart"/>
          </w:tcPr>
          <w:p w:rsidR="004705DE" w:rsidRPr="00F50554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F50554">
              <w:rPr>
                <w:b/>
              </w:rPr>
              <w:t>Пристанционный узел</w:t>
            </w:r>
            <w:r w:rsidRPr="00F50554">
              <w:rPr>
                <w:b/>
                <w:color w:val="FF0000"/>
              </w:rPr>
              <w:t xml:space="preserve"> </w:t>
            </w:r>
          </w:p>
        </w:tc>
        <w:tc>
          <w:tcPr>
            <w:tcW w:w="3295" w:type="dxa"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6910B0">
              <w:t>Пристанционный узел</w:t>
            </w:r>
          </w:p>
        </w:tc>
        <w:tc>
          <w:tcPr>
            <w:tcW w:w="1556" w:type="dxa"/>
            <w:vAlign w:val="center"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35" w:type="dxa"/>
            <w:vAlign w:val="center"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4705DE" w:rsidRPr="00A42338" w:rsidTr="004A336E">
        <w:trPr>
          <w:trHeight w:val="176"/>
        </w:trPr>
        <w:tc>
          <w:tcPr>
            <w:tcW w:w="2784" w:type="dxa"/>
            <w:vMerge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95" w:type="dxa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AD4568">
              <w:rPr>
                <w:bCs/>
              </w:rPr>
              <w:t>Покрытие: железобетонные плиты</w:t>
            </w:r>
            <w:r w:rsidRPr="00AD4568">
              <w:t xml:space="preserve"> </w:t>
            </w:r>
          </w:p>
        </w:tc>
        <w:tc>
          <w:tcPr>
            <w:tcW w:w="1556" w:type="dxa"/>
            <w:vAlign w:val="center"/>
          </w:tcPr>
          <w:p w:rsidR="004705DE" w:rsidRPr="00AD4568" w:rsidRDefault="004705DE" w:rsidP="007D0E9F">
            <w:pPr>
              <w:jc w:val="center"/>
            </w:pPr>
            <w:r w:rsidRPr="00AD4568">
              <w:t>м</w:t>
            </w:r>
            <w:proofErr w:type="gramStart"/>
            <w:r w:rsidRPr="00AD45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AD4568">
              <w:t>5880</w:t>
            </w:r>
          </w:p>
        </w:tc>
      </w:tr>
      <w:tr w:rsidR="004705DE" w:rsidRPr="00A42338" w:rsidTr="004A336E">
        <w:trPr>
          <w:trHeight w:val="176"/>
        </w:trPr>
        <w:tc>
          <w:tcPr>
            <w:tcW w:w="2784" w:type="dxa"/>
            <w:vMerge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95" w:type="dxa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AD4568">
              <w:rPr>
                <w:bCs/>
              </w:rPr>
              <w:t>Перегородки: сборные железобетонные</w:t>
            </w:r>
          </w:p>
        </w:tc>
        <w:tc>
          <w:tcPr>
            <w:tcW w:w="1556" w:type="dxa"/>
            <w:vAlign w:val="center"/>
          </w:tcPr>
          <w:p w:rsidR="004705DE" w:rsidRPr="00AD4568" w:rsidRDefault="004705DE" w:rsidP="007D0E9F">
            <w:pPr>
              <w:jc w:val="center"/>
            </w:pPr>
            <w:r w:rsidRPr="00AD4568">
              <w:t>м</w:t>
            </w:r>
            <w:proofErr w:type="gramStart"/>
            <w:r w:rsidRPr="00AD45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4705DE" w:rsidRPr="00AD4568" w:rsidRDefault="00AD4568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AD4568">
              <w:t>1080</w:t>
            </w:r>
          </w:p>
        </w:tc>
      </w:tr>
      <w:tr w:rsidR="004705DE" w:rsidRPr="00A42338" w:rsidTr="004A336E">
        <w:trPr>
          <w:trHeight w:val="176"/>
        </w:trPr>
        <w:tc>
          <w:tcPr>
            <w:tcW w:w="2784" w:type="dxa"/>
            <w:vMerge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95" w:type="dxa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AD4568">
              <w:rPr>
                <w:bCs/>
              </w:rPr>
              <w:t>Несущие железобетонные колонны</w:t>
            </w:r>
          </w:p>
        </w:tc>
        <w:tc>
          <w:tcPr>
            <w:tcW w:w="1556" w:type="dxa"/>
            <w:vAlign w:val="center"/>
          </w:tcPr>
          <w:p w:rsidR="004705DE" w:rsidRPr="00AD4568" w:rsidRDefault="004705DE" w:rsidP="007D0E9F">
            <w:pPr>
              <w:jc w:val="center"/>
            </w:pPr>
            <w:r w:rsidRPr="00AD4568">
              <w:t>шт.</w:t>
            </w:r>
          </w:p>
        </w:tc>
        <w:tc>
          <w:tcPr>
            <w:tcW w:w="1935" w:type="dxa"/>
            <w:vAlign w:val="center"/>
          </w:tcPr>
          <w:p w:rsidR="004705DE" w:rsidRPr="00AD4568" w:rsidRDefault="00AD4568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AD4568">
              <w:t>18</w:t>
            </w:r>
          </w:p>
        </w:tc>
      </w:tr>
      <w:tr w:rsidR="004705DE" w:rsidRPr="00A42338" w:rsidTr="004A336E">
        <w:trPr>
          <w:trHeight w:val="176"/>
        </w:trPr>
        <w:tc>
          <w:tcPr>
            <w:tcW w:w="2784" w:type="dxa"/>
            <w:vMerge/>
          </w:tcPr>
          <w:p w:rsidR="004705DE" w:rsidRPr="00393A2B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95" w:type="dxa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AD4568">
              <w:rPr>
                <w:bCs/>
              </w:rPr>
              <w:t>Ограждающие  металлические конструкции</w:t>
            </w:r>
          </w:p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6" w:type="dxa"/>
            <w:vAlign w:val="center"/>
          </w:tcPr>
          <w:p w:rsidR="004705DE" w:rsidRPr="00AD4568" w:rsidRDefault="004705DE" w:rsidP="007D0E9F">
            <w:pPr>
              <w:jc w:val="center"/>
            </w:pPr>
            <w:r w:rsidRPr="00AD4568">
              <w:t>м</w:t>
            </w:r>
            <w:proofErr w:type="gramStart"/>
            <w:r w:rsidRPr="00AD4568"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4705DE" w:rsidRPr="00AD4568" w:rsidRDefault="004705DE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AD4568">
              <w:t>5760</w:t>
            </w:r>
          </w:p>
        </w:tc>
      </w:tr>
      <w:tr w:rsidR="003F0EA9" w:rsidRPr="00A42338" w:rsidTr="004A336E">
        <w:trPr>
          <w:trHeight w:val="176"/>
        </w:trPr>
        <w:tc>
          <w:tcPr>
            <w:tcW w:w="2784" w:type="dxa"/>
            <w:vMerge/>
          </w:tcPr>
          <w:p w:rsidR="003F0EA9" w:rsidRPr="00393A2B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95" w:type="dxa"/>
          </w:tcPr>
          <w:p w:rsidR="003F0EA9" w:rsidRPr="00AD4568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AD4568">
              <w:rPr>
                <w:bCs/>
              </w:rPr>
              <w:t>Фундаменты – монолитная железобетонная плита</w:t>
            </w:r>
          </w:p>
        </w:tc>
        <w:tc>
          <w:tcPr>
            <w:tcW w:w="1556" w:type="dxa"/>
            <w:vAlign w:val="center"/>
          </w:tcPr>
          <w:p w:rsidR="003F0EA9" w:rsidRPr="00AD4568" w:rsidRDefault="003F0EA9" w:rsidP="004F0B1D">
            <w:pPr>
              <w:jc w:val="center"/>
            </w:pPr>
            <w:r w:rsidRPr="00AD4568">
              <w:t>м</w:t>
            </w:r>
            <w:proofErr w:type="gramStart"/>
            <w:r w:rsidRPr="00AD45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3F0EA9" w:rsidRPr="00AD4568" w:rsidRDefault="003F0EA9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AD4568">
              <w:t>5880</w:t>
            </w:r>
          </w:p>
        </w:tc>
      </w:tr>
      <w:tr w:rsidR="00A255B0" w:rsidRPr="00A42338" w:rsidTr="004A336E">
        <w:trPr>
          <w:trHeight w:val="176"/>
        </w:trPr>
        <w:tc>
          <w:tcPr>
            <w:tcW w:w="2784" w:type="dxa"/>
          </w:tcPr>
          <w:p w:rsidR="00A255B0" w:rsidRPr="00F50554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>Здания ТП насосной осветлённой воды (01-058)</w:t>
            </w:r>
          </w:p>
        </w:tc>
        <w:tc>
          <w:tcPr>
            <w:tcW w:w="329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Здания ТП насосной осветлённой воды</w:t>
            </w:r>
          </w:p>
        </w:tc>
        <w:tc>
          <w:tcPr>
            <w:tcW w:w="1556" w:type="dxa"/>
            <w:vAlign w:val="center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м3</w:t>
            </w:r>
          </w:p>
        </w:tc>
        <w:tc>
          <w:tcPr>
            <w:tcW w:w="1935" w:type="dxa"/>
            <w:vAlign w:val="center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682,0 (строительный объем)</w:t>
            </w:r>
          </w:p>
        </w:tc>
      </w:tr>
      <w:tr w:rsidR="00A255B0" w:rsidRPr="00A42338" w:rsidTr="004A336E">
        <w:trPr>
          <w:trHeight w:val="176"/>
        </w:trPr>
        <w:tc>
          <w:tcPr>
            <w:tcW w:w="2784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Покрытие: железобетонные плиты</w:t>
            </w:r>
            <w:r w:rsidRPr="003F0EA9">
              <w:rPr>
                <w:color w:val="000000" w:themeColor="text1"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:rsidR="00A255B0" w:rsidRPr="003F0EA9" w:rsidRDefault="00A255B0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120</w:t>
            </w:r>
          </w:p>
        </w:tc>
      </w:tr>
      <w:tr w:rsidR="00A255B0" w:rsidRPr="00A42338" w:rsidTr="007D0E9F">
        <w:trPr>
          <w:trHeight w:val="176"/>
        </w:trPr>
        <w:tc>
          <w:tcPr>
            <w:tcW w:w="2784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Кровля:</w:t>
            </w:r>
          </w:p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цементная стяжка,</w:t>
            </w:r>
          </w:p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 xml:space="preserve">2 слоя рулонного материала  </w:t>
            </w:r>
          </w:p>
        </w:tc>
        <w:tc>
          <w:tcPr>
            <w:tcW w:w="1556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120</w:t>
            </w:r>
          </w:p>
        </w:tc>
      </w:tr>
      <w:tr w:rsidR="00A255B0" w:rsidRPr="00A42338" w:rsidTr="007D0E9F">
        <w:trPr>
          <w:trHeight w:val="176"/>
        </w:trPr>
        <w:tc>
          <w:tcPr>
            <w:tcW w:w="2784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Ограждающие конструкции железобетонные стеновые панели (с учетом остекления)</w:t>
            </w:r>
          </w:p>
        </w:tc>
        <w:tc>
          <w:tcPr>
            <w:tcW w:w="1556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 xml:space="preserve">261 </w:t>
            </w:r>
          </w:p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255B0" w:rsidRPr="00A42338" w:rsidTr="004A336E">
        <w:trPr>
          <w:trHeight w:val="176"/>
        </w:trPr>
        <w:tc>
          <w:tcPr>
            <w:tcW w:w="2784" w:type="dxa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A255B0" w:rsidRPr="003F0EA9" w:rsidRDefault="00A255B0" w:rsidP="00A255B0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Несущие металлические колонны</w:t>
            </w:r>
          </w:p>
        </w:tc>
        <w:tc>
          <w:tcPr>
            <w:tcW w:w="1556" w:type="dxa"/>
            <w:vAlign w:val="center"/>
          </w:tcPr>
          <w:p w:rsidR="00A255B0" w:rsidRPr="003F0EA9" w:rsidRDefault="00A255B0" w:rsidP="007D0E9F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т</w:t>
            </w:r>
          </w:p>
        </w:tc>
        <w:tc>
          <w:tcPr>
            <w:tcW w:w="1935" w:type="dxa"/>
            <w:vAlign w:val="center"/>
          </w:tcPr>
          <w:p w:rsidR="00A255B0" w:rsidRPr="003F0EA9" w:rsidRDefault="00A255B0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1,3</w:t>
            </w:r>
          </w:p>
        </w:tc>
      </w:tr>
      <w:tr w:rsidR="007657B9" w:rsidRPr="00A42338" w:rsidTr="004A336E">
        <w:trPr>
          <w:trHeight w:val="176"/>
        </w:trPr>
        <w:tc>
          <w:tcPr>
            <w:tcW w:w="2784" w:type="dxa"/>
          </w:tcPr>
          <w:p w:rsidR="007657B9" w:rsidRPr="003F0EA9" w:rsidRDefault="007657B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7657B9" w:rsidRPr="003F0EA9" w:rsidRDefault="007657B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Фундаменты – монолитная железобетонная плита</w:t>
            </w:r>
          </w:p>
        </w:tc>
        <w:tc>
          <w:tcPr>
            <w:tcW w:w="1556" w:type="dxa"/>
            <w:vAlign w:val="center"/>
          </w:tcPr>
          <w:p w:rsidR="007657B9" w:rsidRPr="003F0EA9" w:rsidRDefault="007657B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м3</w:t>
            </w:r>
          </w:p>
        </w:tc>
        <w:tc>
          <w:tcPr>
            <w:tcW w:w="1935" w:type="dxa"/>
            <w:vAlign w:val="center"/>
          </w:tcPr>
          <w:p w:rsidR="007657B9" w:rsidRPr="003F0EA9" w:rsidRDefault="007657B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23,8</w:t>
            </w:r>
          </w:p>
          <w:p w:rsidR="007657B9" w:rsidRPr="003F0EA9" w:rsidRDefault="007657B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7D0E9F" w:rsidRPr="007D0E9F" w:rsidTr="007D0E9F">
        <w:trPr>
          <w:trHeight w:val="176"/>
        </w:trPr>
        <w:tc>
          <w:tcPr>
            <w:tcW w:w="2784" w:type="dxa"/>
          </w:tcPr>
          <w:p w:rsidR="007D0E9F" w:rsidRPr="00F50554" w:rsidRDefault="007D0E9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 xml:space="preserve">Эстакада технологических трубопроводов от главного корпуса до </w:t>
            </w:r>
            <w:proofErr w:type="spellStart"/>
            <w:r w:rsidRPr="00F50554">
              <w:rPr>
                <w:b/>
                <w:color w:val="000000" w:themeColor="text1"/>
              </w:rPr>
              <w:t>мазутонасосной</w:t>
            </w:r>
            <w:proofErr w:type="spellEnd"/>
            <w:r w:rsidRPr="00F50554">
              <w:rPr>
                <w:b/>
                <w:color w:val="000000" w:themeColor="text1"/>
              </w:rPr>
              <w:t xml:space="preserve"> №3 и резервуаров №№ 6,7,8 для мазута со всеми ответвлениями (03-039)</w:t>
            </w:r>
          </w:p>
        </w:tc>
        <w:tc>
          <w:tcPr>
            <w:tcW w:w="3295" w:type="dxa"/>
          </w:tcPr>
          <w:p w:rsidR="007D0E9F" w:rsidRPr="003F0EA9" w:rsidRDefault="007D0E9F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 xml:space="preserve">Эстакада технологических трубопроводов от главного корпуса до </w:t>
            </w:r>
            <w:proofErr w:type="spellStart"/>
            <w:r w:rsidRPr="003F0EA9">
              <w:rPr>
                <w:color w:val="000000" w:themeColor="text1"/>
              </w:rPr>
              <w:t>мазутонасосной</w:t>
            </w:r>
            <w:proofErr w:type="spellEnd"/>
            <w:r w:rsidRPr="003F0EA9">
              <w:rPr>
                <w:color w:val="000000" w:themeColor="text1"/>
              </w:rPr>
              <w:t xml:space="preserve"> №3 и резервуаров №№ 6,7,8 для мазута со всеми ответвлениями</w:t>
            </w:r>
          </w:p>
        </w:tc>
        <w:tc>
          <w:tcPr>
            <w:tcW w:w="1556" w:type="dxa"/>
          </w:tcPr>
          <w:p w:rsidR="007D0E9F" w:rsidRPr="003F0EA9" w:rsidRDefault="007D0E9F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7D0E9F" w:rsidRPr="003F0EA9" w:rsidRDefault="007D0E9F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3423,6</w:t>
            </w: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 w:val="restart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главного корпуса до стойки № 34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569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металлические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фермы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33</w:t>
            </w: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стойки магистрали № 18  до здания компрессорной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108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Опоры-стойки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на мазутном хозяйстве от стойки магистрали  № 34 до стойки № 297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702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86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85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gramStart"/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стойки магистрали № 5 до насосной обмывочных вод РВП и ДНЗС</w:t>
            </w:r>
            <w:proofErr w:type="gramEnd"/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236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металлические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</w:t>
            </w: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стойки магистрали № 139 до баков запаса турбинного и использованного масла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3F0EA9" w:rsidRPr="007D0E9F" w:rsidTr="007D0E9F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31</w:t>
            </w:r>
          </w:p>
        </w:tc>
      </w:tr>
      <w:tr w:rsidR="003F0EA9" w:rsidRPr="007D0E9F" w:rsidTr="004A336E">
        <w:trPr>
          <w:trHeight w:val="176"/>
        </w:trPr>
        <w:tc>
          <w:tcPr>
            <w:tcW w:w="2784" w:type="dxa"/>
            <w:vMerge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стойки магистрали № 143 до резервуаров для мазута №№ 1,2 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 w:val="restart"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90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металлические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42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стойки магистрали № 185 до </w:t>
            </w:r>
            <w:proofErr w:type="spellStart"/>
            <w:r w:rsidRPr="003F0EA9">
              <w:rPr>
                <w:b/>
                <w:color w:val="000000" w:themeColor="text1"/>
                <w:sz w:val="22"/>
                <w:szCs w:val="22"/>
              </w:rPr>
              <w:t>мазутонасосной</w:t>
            </w:r>
            <w:proofErr w:type="spellEnd"/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 № 2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60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металлические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стойки магистрали № 186 до </w:t>
            </w:r>
            <w:proofErr w:type="spellStart"/>
            <w:r w:rsidRPr="003F0EA9">
              <w:rPr>
                <w:b/>
                <w:color w:val="000000" w:themeColor="text1"/>
                <w:sz w:val="22"/>
                <w:szCs w:val="22"/>
              </w:rPr>
              <w:t>мазутонасосной</w:t>
            </w:r>
            <w:proofErr w:type="spellEnd"/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 № 2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металлические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стоек магистрали №№ 195, 251, 257 до резервуаров №№ 3,4,5 для мазута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170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 xml:space="preserve">Опоры железобетонные 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металлические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9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стойки магистрали № 272 до </w:t>
            </w:r>
            <w:proofErr w:type="spellStart"/>
            <w:r w:rsidRPr="003F0EA9">
              <w:rPr>
                <w:b/>
                <w:color w:val="000000" w:themeColor="text1"/>
                <w:sz w:val="22"/>
                <w:szCs w:val="22"/>
              </w:rPr>
              <w:t>мазутонасосной</w:t>
            </w:r>
            <w:proofErr w:type="spellEnd"/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 № 3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железобетонные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 xml:space="preserve">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стоек  магистрали №№ 276,277,297 до резервуаров №№ 6,7,8 для мазута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210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 xml:space="preserve">Опоры железобетонные 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металлические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Пролетные конструкции металлические балки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стойки №  34 </w:t>
            </w:r>
            <w:proofErr w:type="gramStart"/>
            <w:r w:rsidRPr="003F0EA9">
              <w:rPr>
                <w:b/>
                <w:color w:val="000000" w:themeColor="text1"/>
                <w:sz w:val="22"/>
                <w:szCs w:val="22"/>
              </w:rPr>
              <w:t>до ж</w:t>
            </w:r>
            <w:proofErr w:type="gramEnd"/>
            <w:r w:rsidRPr="003F0EA9">
              <w:rPr>
                <w:b/>
                <w:color w:val="000000" w:themeColor="text1"/>
                <w:sz w:val="22"/>
                <w:szCs w:val="22"/>
              </w:rPr>
              <w:t>/д пути № 21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425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металлические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 xml:space="preserve">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Опоры-стойки железобетонные Т-образные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39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Опоры-стойки железобетонные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Металлоконструкции площадки обслуживания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425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>Участок эстакады от стойки магистрали №21  до здания электролизной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 w:val="restart"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88,6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Металлоконструкции площадки обслуживания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88,6</w:t>
            </w:r>
          </w:p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от опоры-стойки № 200 до </w:t>
            </w:r>
            <w:proofErr w:type="spellStart"/>
            <w:r w:rsidRPr="003F0EA9">
              <w:rPr>
                <w:b/>
                <w:color w:val="000000" w:themeColor="text1"/>
                <w:sz w:val="22"/>
                <w:szCs w:val="22"/>
              </w:rPr>
              <w:t>мазутослива</w:t>
            </w:r>
            <w:proofErr w:type="spellEnd"/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235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 xml:space="preserve">Опоры-стойки железобетонные Т-образные 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29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Опоры-стойки железобетонные П-образные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Опоры-стойки железобетонные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Металлоконструкции площадки обслуживания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235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Участок эстакады </w:t>
            </w:r>
            <w:proofErr w:type="gramStart"/>
            <w:r w:rsidRPr="003F0EA9">
              <w:rPr>
                <w:b/>
                <w:color w:val="000000" w:themeColor="text1"/>
                <w:sz w:val="22"/>
                <w:szCs w:val="22"/>
              </w:rPr>
              <w:t>от ж</w:t>
            </w:r>
            <w:proofErr w:type="gramEnd"/>
            <w:r w:rsidRPr="003F0EA9">
              <w:rPr>
                <w:b/>
                <w:color w:val="000000" w:themeColor="text1"/>
                <w:sz w:val="22"/>
                <w:szCs w:val="22"/>
              </w:rPr>
              <w:t xml:space="preserve">/д пути № 21 до очистных сооружений </w:t>
            </w:r>
          </w:p>
        </w:tc>
        <w:tc>
          <w:tcPr>
            <w:tcW w:w="1556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3F0EA9" w:rsidRPr="003F0EA9" w:rsidRDefault="003F0EA9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Протяженность участка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350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Сдвоенные лежневые опоры из бетонных блоков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36</w:t>
            </w:r>
          </w:p>
        </w:tc>
      </w:tr>
      <w:tr w:rsidR="003F0EA9" w:rsidRPr="007D0E9F" w:rsidTr="003F0EA9">
        <w:trPr>
          <w:trHeight w:val="176"/>
        </w:trPr>
        <w:tc>
          <w:tcPr>
            <w:tcW w:w="2784" w:type="dxa"/>
            <w:vMerge/>
            <w:tcBorders>
              <w:top w:val="nil"/>
            </w:tcBorders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9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3F0EA9">
              <w:rPr>
                <w:bCs/>
                <w:color w:val="000000" w:themeColor="text1"/>
                <w:sz w:val="22"/>
                <w:szCs w:val="22"/>
              </w:rPr>
              <w:t>Опоры лежневые из бетонных блоков</w:t>
            </w:r>
          </w:p>
        </w:tc>
        <w:tc>
          <w:tcPr>
            <w:tcW w:w="1556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3F0EA9"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3F0EA9" w:rsidRPr="003F0EA9" w:rsidRDefault="003F0EA9" w:rsidP="007D0E9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0EA9"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2E7AD4" w:rsidRPr="00B56234" w:rsidTr="004A336E">
        <w:trPr>
          <w:trHeight w:val="176"/>
        </w:trPr>
        <w:tc>
          <w:tcPr>
            <w:tcW w:w="2784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  <w:r w:rsidRPr="00087CA5">
              <w:rPr>
                <w:b/>
              </w:rPr>
              <w:t>Башня пересыпки (01-040)</w:t>
            </w:r>
          </w:p>
        </w:tc>
        <w:tc>
          <w:tcPr>
            <w:tcW w:w="3295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087CA5">
              <w:t>Башня пересыпки</w:t>
            </w:r>
          </w:p>
        </w:tc>
        <w:tc>
          <w:tcPr>
            <w:tcW w:w="1556" w:type="dxa"/>
            <w:vAlign w:val="center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м3</w:t>
            </w:r>
          </w:p>
        </w:tc>
        <w:tc>
          <w:tcPr>
            <w:tcW w:w="1935" w:type="dxa"/>
            <w:vAlign w:val="center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682,0 (строительный объем)</w:t>
            </w:r>
          </w:p>
        </w:tc>
      </w:tr>
      <w:tr w:rsidR="002E7AD4" w:rsidRPr="00B56234" w:rsidTr="004A336E">
        <w:trPr>
          <w:trHeight w:val="176"/>
        </w:trPr>
        <w:tc>
          <w:tcPr>
            <w:tcW w:w="2784" w:type="dxa"/>
          </w:tcPr>
          <w:p w:rsidR="002E7AD4" w:rsidRPr="00087CA5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95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Покрытие: железобетонные плиты</w:t>
            </w:r>
            <w:r w:rsidRPr="00087CA5">
              <w:t xml:space="preserve"> </w:t>
            </w:r>
          </w:p>
        </w:tc>
        <w:tc>
          <w:tcPr>
            <w:tcW w:w="1556" w:type="dxa"/>
            <w:vAlign w:val="center"/>
          </w:tcPr>
          <w:p w:rsidR="002E7AD4" w:rsidRPr="00087CA5" w:rsidRDefault="002E7AD4" w:rsidP="00E12911">
            <w:pPr>
              <w:jc w:val="center"/>
            </w:pPr>
            <w:r w:rsidRPr="00087CA5">
              <w:t>м</w:t>
            </w:r>
            <w:proofErr w:type="gramStart"/>
            <w:r w:rsidRPr="00087CA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E12911" w:rsidRPr="00087CA5" w:rsidRDefault="00E12911" w:rsidP="00E12911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3</w:t>
            </w:r>
            <w:r w:rsidR="00087CA5" w:rsidRPr="00087CA5">
              <w:t>81</w:t>
            </w:r>
          </w:p>
        </w:tc>
      </w:tr>
      <w:tr w:rsidR="002E7AD4" w:rsidRPr="00B56234" w:rsidTr="002E7AD4">
        <w:trPr>
          <w:trHeight w:val="176"/>
        </w:trPr>
        <w:tc>
          <w:tcPr>
            <w:tcW w:w="2784" w:type="dxa"/>
          </w:tcPr>
          <w:p w:rsidR="002E7AD4" w:rsidRPr="00087CA5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95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Кровля:</w:t>
            </w:r>
          </w:p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цементная стяжка,</w:t>
            </w:r>
            <w:r w:rsidR="00D85CA4" w:rsidRPr="00087CA5">
              <w:rPr>
                <w:bCs/>
              </w:rPr>
              <w:t xml:space="preserve"> утеплитель,</w:t>
            </w:r>
          </w:p>
          <w:p w:rsidR="002E7AD4" w:rsidRPr="00087CA5" w:rsidRDefault="00D85CA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4</w:t>
            </w:r>
            <w:r w:rsidR="002E7AD4" w:rsidRPr="00087CA5">
              <w:rPr>
                <w:bCs/>
              </w:rPr>
              <w:t xml:space="preserve"> слоя рулонного материала  </w:t>
            </w:r>
          </w:p>
        </w:tc>
        <w:tc>
          <w:tcPr>
            <w:tcW w:w="1556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м</w:t>
            </w:r>
            <w:proofErr w:type="gramStart"/>
            <w:r w:rsidRPr="00087CA5">
              <w:t>2</w:t>
            </w:r>
            <w:proofErr w:type="gramEnd"/>
          </w:p>
        </w:tc>
        <w:tc>
          <w:tcPr>
            <w:tcW w:w="1935" w:type="dxa"/>
          </w:tcPr>
          <w:p w:rsidR="002E7AD4" w:rsidRPr="00087CA5" w:rsidRDefault="00E12911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3</w:t>
            </w:r>
            <w:r w:rsidR="00087CA5" w:rsidRPr="00087CA5">
              <w:t>81</w:t>
            </w:r>
          </w:p>
        </w:tc>
      </w:tr>
      <w:tr w:rsidR="002E7AD4" w:rsidRPr="00B56234" w:rsidTr="002E7AD4">
        <w:trPr>
          <w:trHeight w:val="176"/>
        </w:trPr>
        <w:tc>
          <w:tcPr>
            <w:tcW w:w="2784" w:type="dxa"/>
          </w:tcPr>
          <w:p w:rsidR="002E7AD4" w:rsidRPr="00087CA5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95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Ограждающие конструкции железобетонные стеновые панели (с учетом остекления)</w:t>
            </w:r>
          </w:p>
        </w:tc>
        <w:tc>
          <w:tcPr>
            <w:tcW w:w="1556" w:type="dxa"/>
          </w:tcPr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м</w:t>
            </w:r>
            <w:proofErr w:type="gramStart"/>
            <w:r w:rsidRPr="00087CA5">
              <w:t>2</w:t>
            </w:r>
            <w:proofErr w:type="gramEnd"/>
          </w:p>
        </w:tc>
        <w:tc>
          <w:tcPr>
            <w:tcW w:w="1935" w:type="dxa"/>
          </w:tcPr>
          <w:p w:rsidR="002E7AD4" w:rsidRPr="00087CA5" w:rsidRDefault="00087CA5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2683</w:t>
            </w:r>
          </w:p>
          <w:p w:rsidR="00087CA5" w:rsidRPr="00087CA5" w:rsidRDefault="00087CA5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  <w:p w:rsidR="002E7AD4" w:rsidRPr="00087CA5" w:rsidRDefault="002E7AD4" w:rsidP="002E7AD4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2E7AD4" w:rsidRPr="00B56234" w:rsidTr="004A336E">
        <w:trPr>
          <w:trHeight w:val="176"/>
        </w:trPr>
        <w:tc>
          <w:tcPr>
            <w:tcW w:w="2784" w:type="dxa"/>
          </w:tcPr>
          <w:p w:rsidR="002E7AD4" w:rsidRPr="00087CA5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95" w:type="dxa"/>
          </w:tcPr>
          <w:p w:rsidR="002E7AD4" w:rsidRPr="00087CA5" w:rsidRDefault="002E7AD4" w:rsidP="0029400C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087CA5">
              <w:rPr>
                <w:bCs/>
              </w:rPr>
              <w:t>Несущие</w:t>
            </w:r>
            <w:r w:rsidR="0029400C" w:rsidRPr="00087CA5">
              <w:rPr>
                <w:bCs/>
              </w:rPr>
              <w:t xml:space="preserve"> железобетонные</w:t>
            </w:r>
            <w:r w:rsidRPr="00087CA5">
              <w:rPr>
                <w:bCs/>
              </w:rPr>
              <w:t xml:space="preserve"> колонны</w:t>
            </w:r>
          </w:p>
        </w:tc>
        <w:tc>
          <w:tcPr>
            <w:tcW w:w="1556" w:type="dxa"/>
            <w:vAlign w:val="center"/>
          </w:tcPr>
          <w:p w:rsidR="002E7AD4" w:rsidRPr="00087CA5" w:rsidRDefault="0029400C" w:rsidP="002E7AD4">
            <w:pPr>
              <w:jc w:val="center"/>
            </w:pPr>
            <w:proofErr w:type="spellStart"/>
            <w:proofErr w:type="gramStart"/>
            <w:r w:rsidRPr="00087CA5">
              <w:t>ш</w:t>
            </w:r>
            <w:r w:rsidR="002E7AD4" w:rsidRPr="00087CA5">
              <w:t>т</w:t>
            </w:r>
            <w:proofErr w:type="spellEnd"/>
            <w:proofErr w:type="gramEnd"/>
          </w:p>
        </w:tc>
        <w:tc>
          <w:tcPr>
            <w:tcW w:w="1935" w:type="dxa"/>
            <w:vAlign w:val="center"/>
          </w:tcPr>
          <w:p w:rsidR="002E7AD4" w:rsidRPr="00087CA5" w:rsidRDefault="0029400C" w:rsidP="00087CA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087CA5">
              <w:t>2</w:t>
            </w:r>
            <w:r w:rsidR="00087CA5" w:rsidRPr="00087CA5">
              <w:t>4</w:t>
            </w:r>
          </w:p>
        </w:tc>
      </w:tr>
      <w:tr w:rsidR="00087CA5" w:rsidRPr="00B56234" w:rsidTr="004A336E">
        <w:trPr>
          <w:trHeight w:val="176"/>
        </w:trPr>
        <w:tc>
          <w:tcPr>
            <w:tcW w:w="2784" w:type="dxa"/>
          </w:tcPr>
          <w:p w:rsidR="00087CA5" w:rsidRPr="00B56234" w:rsidRDefault="00087CA5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  <w:tc>
          <w:tcPr>
            <w:tcW w:w="3295" w:type="dxa"/>
          </w:tcPr>
          <w:p w:rsidR="00087CA5" w:rsidRPr="003F0EA9" w:rsidRDefault="00087CA5" w:rsidP="00FF102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Железобетонный фундамент</w:t>
            </w:r>
          </w:p>
        </w:tc>
        <w:tc>
          <w:tcPr>
            <w:tcW w:w="1556" w:type="dxa"/>
            <w:vAlign w:val="center"/>
          </w:tcPr>
          <w:p w:rsidR="00087CA5" w:rsidRPr="003F0EA9" w:rsidRDefault="00087CA5" w:rsidP="00087CA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proofErr w:type="gramStart"/>
            <w:r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087CA5" w:rsidRPr="003F0EA9" w:rsidRDefault="00087CA5" w:rsidP="00FF102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38,</w:t>
            </w:r>
            <w:r w:rsidRPr="003F0EA9">
              <w:rPr>
                <w:color w:val="000000" w:themeColor="text1"/>
              </w:rPr>
              <w:t>0</w:t>
            </w:r>
          </w:p>
          <w:p w:rsidR="00087CA5" w:rsidRPr="003F0EA9" w:rsidRDefault="00087CA5" w:rsidP="00FF102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F130D3" w:rsidRPr="00A42338" w:rsidTr="004A336E">
        <w:trPr>
          <w:trHeight w:val="176"/>
        </w:trPr>
        <w:tc>
          <w:tcPr>
            <w:tcW w:w="2784" w:type="dxa"/>
          </w:tcPr>
          <w:p w:rsidR="00F130D3" w:rsidRPr="00F50554" w:rsidRDefault="00F130D3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130D3">
              <w:rPr>
                <w:b/>
                <w:color w:val="000000" w:themeColor="text1"/>
              </w:rPr>
              <w:t xml:space="preserve">Эстакада </w:t>
            </w:r>
            <w:proofErr w:type="spellStart"/>
            <w:r w:rsidRPr="00F130D3">
              <w:rPr>
                <w:b/>
                <w:color w:val="000000" w:themeColor="text1"/>
              </w:rPr>
              <w:t>мазутослива</w:t>
            </w:r>
            <w:proofErr w:type="spellEnd"/>
            <w:r w:rsidRPr="00F130D3">
              <w:rPr>
                <w:b/>
                <w:color w:val="000000" w:themeColor="text1"/>
              </w:rPr>
              <w:t xml:space="preserve"> с приемными лотками</w:t>
            </w:r>
            <w:r>
              <w:rPr>
                <w:b/>
                <w:color w:val="000000" w:themeColor="text1"/>
              </w:rPr>
              <w:t xml:space="preserve"> (в составе инв. № 04-8072)</w:t>
            </w:r>
          </w:p>
        </w:tc>
        <w:tc>
          <w:tcPr>
            <w:tcW w:w="3295" w:type="dxa"/>
          </w:tcPr>
          <w:p w:rsidR="00F130D3" w:rsidRPr="003F0EA9" w:rsidRDefault="00F130D3" w:rsidP="006268E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130D3">
              <w:rPr>
                <w:color w:val="000000" w:themeColor="text1"/>
              </w:rPr>
              <w:t xml:space="preserve">Эстакада </w:t>
            </w:r>
            <w:proofErr w:type="spellStart"/>
            <w:r w:rsidRPr="00F130D3">
              <w:rPr>
                <w:color w:val="000000" w:themeColor="text1"/>
              </w:rPr>
              <w:t>мазутослива</w:t>
            </w:r>
            <w:proofErr w:type="spellEnd"/>
            <w:r w:rsidRPr="00F130D3">
              <w:rPr>
                <w:color w:val="000000" w:themeColor="text1"/>
              </w:rPr>
              <w:t xml:space="preserve"> с приемными лотками</w:t>
            </w:r>
          </w:p>
        </w:tc>
        <w:tc>
          <w:tcPr>
            <w:tcW w:w="1556" w:type="dxa"/>
            <w:vAlign w:val="center"/>
          </w:tcPr>
          <w:p w:rsidR="00F130D3" w:rsidRPr="003F0EA9" w:rsidRDefault="00F130D3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5" w:type="dxa"/>
            <w:vAlign w:val="center"/>
          </w:tcPr>
          <w:p w:rsidR="00F130D3" w:rsidRPr="003F0EA9" w:rsidRDefault="00F130D3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F130D3" w:rsidRPr="00A42338" w:rsidTr="00CB190D">
        <w:trPr>
          <w:trHeight w:val="176"/>
        </w:trPr>
        <w:tc>
          <w:tcPr>
            <w:tcW w:w="2784" w:type="dxa"/>
          </w:tcPr>
          <w:p w:rsidR="00F130D3" w:rsidRPr="00F50554" w:rsidRDefault="00F130D3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F130D3" w:rsidRPr="002D0E38" w:rsidRDefault="00F130D3" w:rsidP="00F130D3">
            <w:r w:rsidRPr="002D0E38">
              <w:t xml:space="preserve">Протяженность </w:t>
            </w:r>
          </w:p>
        </w:tc>
        <w:tc>
          <w:tcPr>
            <w:tcW w:w="1556" w:type="dxa"/>
          </w:tcPr>
          <w:p w:rsidR="00F130D3" w:rsidRPr="002D0E38" w:rsidRDefault="00F130D3" w:rsidP="00CB190D">
            <w:r w:rsidRPr="002D0E38">
              <w:t>м</w:t>
            </w:r>
          </w:p>
        </w:tc>
        <w:tc>
          <w:tcPr>
            <w:tcW w:w="1935" w:type="dxa"/>
          </w:tcPr>
          <w:p w:rsidR="00F130D3" w:rsidRPr="002D0E38" w:rsidRDefault="00F130D3" w:rsidP="00CB190D">
            <w:r>
              <w:t>300</w:t>
            </w:r>
          </w:p>
        </w:tc>
      </w:tr>
      <w:tr w:rsidR="00F130D3" w:rsidRPr="00A42338" w:rsidTr="00CB190D">
        <w:trPr>
          <w:trHeight w:val="176"/>
        </w:trPr>
        <w:tc>
          <w:tcPr>
            <w:tcW w:w="2784" w:type="dxa"/>
          </w:tcPr>
          <w:p w:rsidR="00F130D3" w:rsidRPr="00F50554" w:rsidRDefault="00F130D3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F130D3" w:rsidRPr="002D0E38" w:rsidRDefault="00844FB6" w:rsidP="00F72B8B">
            <w:r>
              <w:t xml:space="preserve">Вертикальные </w:t>
            </w:r>
            <w:r w:rsidR="00F72B8B">
              <w:t xml:space="preserve">несущие </w:t>
            </w:r>
            <w:r>
              <w:t>колонны</w:t>
            </w:r>
            <w:r w:rsidR="00F130D3" w:rsidRPr="002D0E38">
              <w:t xml:space="preserve"> </w:t>
            </w:r>
            <w:r w:rsidR="00F72B8B">
              <w:t xml:space="preserve">сечением 400*400 мм, </w:t>
            </w:r>
            <w:r w:rsidR="00F72B8B">
              <w:rPr>
                <w:lang w:val="en-US"/>
              </w:rPr>
              <w:t>L</w:t>
            </w:r>
            <w:r w:rsidR="00F72B8B" w:rsidRPr="00F72B8B">
              <w:t>-</w:t>
            </w:r>
            <w:r w:rsidR="00F72B8B">
              <w:t>4500мм</w:t>
            </w:r>
          </w:p>
        </w:tc>
        <w:tc>
          <w:tcPr>
            <w:tcW w:w="1556" w:type="dxa"/>
          </w:tcPr>
          <w:p w:rsidR="00F130D3" w:rsidRPr="002D0E38" w:rsidRDefault="00F130D3" w:rsidP="00CB190D">
            <w:proofErr w:type="spellStart"/>
            <w:proofErr w:type="gramStart"/>
            <w:r w:rsidRPr="002D0E38"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F130D3" w:rsidRPr="002D0E38" w:rsidRDefault="00844FB6" w:rsidP="00CB190D">
            <w:r>
              <w:t>73</w:t>
            </w:r>
          </w:p>
        </w:tc>
      </w:tr>
      <w:tr w:rsidR="00F130D3" w:rsidRPr="00A42338" w:rsidTr="00CB190D">
        <w:trPr>
          <w:trHeight w:val="176"/>
        </w:trPr>
        <w:tc>
          <w:tcPr>
            <w:tcW w:w="2784" w:type="dxa"/>
          </w:tcPr>
          <w:p w:rsidR="00F130D3" w:rsidRPr="00F50554" w:rsidRDefault="00F130D3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F130D3" w:rsidRPr="00F72B8B" w:rsidRDefault="00B264C4" w:rsidP="00CB190D">
            <w:r>
              <w:t>Поперечные несущие балки</w:t>
            </w:r>
            <w:r w:rsidR="00F72B8B">
              <w:t xml:space="preserve"> сечением 300*300 мм, </w:t>
            </w:r>
            <w:r w:rsidR="00F72B8B">
              <w:rPr>
                <w:lang w:val="en-US"/>
              </w:rPr>
              <w:t>L</w:t>
            </w:r>
            <w:r w:rsidR="00F72B8B" w:rsidRPr="00F72B8B">
              <w:t>-</w:t>
            </w:r>
            <w:r w:rsidR="00F72B8B">
              <w:t>2100мм</w:t>
            </w:r>
          </w:p>
        </w:tc>
        <w:tc>
          <w:tcPr>
            <w:tcW w:w="1556" w:type="dxa"/>
          </w:tcPr>
          <w:p w:rsidR="00F130D3" w:rsidRPr="002D0E38" w:rsidRDefault="00F130D3" w:rsidP="00CB190D">
            <w:proofErr w:type="spellStart"/>
            <w:proofErr w:type="gramStart"/>
            <w:r w:rsidRPr="002D0E38"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F130D3" w:rsidRPr="002D0E38" w:rsidRDefault="00B264C4" w:rsidP="00CB190D">
            <w:r>
              <w:t>73</w:t>
            </w:r>
          </w:p>
        </w:tc>
      </w:tr>
      <w:tr w:rsidR="00F130D3" w:rsidRPr="00A42338" w:rsidTr="00CB190D">
        <w:trPr>
          <w:trHeight w:val="176"/>
        </w:trPr>
        <w:tc>
          <w:tcPr>
            <w:tcW w:w="2784" w:type="dxa"/>
          </w:tcPr>
          <w:p w:rsidR="00F130D3" w:rsidRPr="00F50554" w:rsidRDefault="00F130D3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F130D3" w:rsidRPr="002D0E38" w:rsidRDefault="00F72B8B" w:rsidP="00CB190D">
            <w:r w:rsidRPr="002D0E38">
              <w:t>Протяженность</w:t>
            </w:r>
            <w:r>
              <w:t xml:space="preserve"> сливных лотков</w:t>
            </w:r>
          </w:p>
        </w:tc>
        <w:tc>
          <w:tcPr>
            <w:tcW w:w="1556" w:type="dxa"/>
          </w:tcPr>
          <w:p w:rsidR="00F130D3" w:rsidRPr="002D0E38" w:rsidRDefault="00F72B8B" w:rsidP="00CB190D">
            <w:r>
              <w:t>м</w:t>
            </w:r>
          </w:p>
        </w:tc>
        <w:tc>
          <w:tcPr>
            <w:tcW w:w="1935" w:type="dxa"/>
          </w:tcPr>
          <w:p w:rsidR="00F130D3" w:rsidRPr="002D0E38" w:rsidRDefault="00F72B8B" w:rsidP="00CB190D">
            <w:r>
              <w:t>600</w:t>
            </w:r>
          </w:p>
        </w:tc>
      </w:tr>
      <w:tr w:rsidR="00F72B8B" w:rsidRPr="00A42338" w:rsidTr="00CB190D">
        <w:trPr>
          <w:trHeight w:val="176"/>
        </w:trPr>
        <w:tc>
          <w:tcPr>
            <w:tcW w:w="2784" w:type="dxa"/>
          </w:tcPr>
          <w:p w:rsidR="00F72B8B" w:rsidRPr="00F50554" w:rsidRDefault="00F72B8B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3295" w:type="dxa"/>
          </w:tcPr>
          <w:p w:rsidR="00F72B8B" w:rsidRPr="0006671D" w:rsidRDefault="00F72B8B" w:rsidP="00F72B8B">
            <w:r w:rsidRPr="0006671D">
              <w:t>П</w:t>
            </w:r>
            <w:r>
              <w:t>родоль</w:t>
            </w:r>
            <w:r w:rsidRPr="0006671D">
              <w:t>ные несущие балки сечением 300*3</w:t>
            </w:r>
            <w:r>
              <w:t>2</w:t>
            </w:r>
            <w:r w:rsidRPr="0006671D">
              <w:t>0 мм, L-</w:t>
            </w:r>
            <w:r>
              <w:t>5950</w:t>
            </w:r>
            <w:r w:rsidRPr="0006671D">
              <w:t>мм</w:t>
            </w:r>
          </w:p>
        </w:tc>
        <w:tc>
          <w:tcPr>
            <w:tcW w:w="1556" w:type="dxa"/>
          </w:tcPr>
          <w:p w:rsidR="00F72B8B" w:rsidRPr="0006671D" w:rsidRDefault="00F72B8B" w:rsidP="00CB190D">
            <w:proofErr w:type="spellStart"/>
            <w:proofErr w:type="gramStart"/>
            <w:r w:rsidRPr="0006671D">
              <w:t>шт</w:t>
            </w:r>
            <w:proofErr w:type="spellEnd"/>
            <w:proofErr w:type="gramEnd"/>
          </w:p>
        </w:tc>
        <w:tc>
          <w:tcPr>
            <w:tcW w:w="1935" w:type="dxa"/>
          </w:tcPr>
          <w:p w:rsidR="00F72B8B" w:rsidRDefault="00F72B8B" w:rsidP="00CB190D">
            <w:r w:rsidRPr="0006671D">
              <w:t>73</w:t>
            </w:r>
          </w:p>
        </w:tc>
      </w:tr>
      <w:tr w:rsidR="002E7AD4" w:rsidRPr="00A42338" w:rsidTr="004A336E">
        <w:trPr>
          <w:trHeight w:val="176"/>
        </w:trPr>
        <w:tc>
          <w:tcPr>
            <w:tcW w:w="2784" w:type="dxa"/>
            <w:vMerge w:val="restart"/>
          </w:tcPr>
          <w:p w:rsidR="002E7AD4" w:rsidRPr="00F50554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F50554">
              <w:rPr>
                <w:b/>
                <w:color w:val="000000" w:themeColor="text1"/>
              </w:rPr>
              <w:t>Емкость аварийного слива масла с трансформаторов пристанционного узла</w:t>
            </w:r>
          </w:p>
        </w:tc>
        <w:tc>
          <w:tcPr>
            <w:tcW w:w="3295" w:type="dxa"/>
          </w:tcPr>
          <w:p w:rsidR="002E7AD4" w:rsidRPr="003F0EA9" w:rsidRDefault="002E7AD4" w:rsidP="006268E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Емкость аварийного слива масла с трансформаторов пристанционного узла</w:t>
            </w:r>
          </w:p>
        </w:tc>
        <w:tc>
          <w:tcPr>
            <w:tcW w:w="1556" w:type="dxa"/>
            <w:vAlign w:val="center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м3</w:t>
            </w:r>
          </w:p>
        </w:tc>
        <w:tc>
          <w:tcPr>
            <w:tcW w:w="1935" w:type="dxa"/>
            <w:vAlign w:val="center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123,0 (строительный объем)</w:t>
            </w:r>
          </w:p>
        </w:tc>
      </w:tr>
      <w:tr w:rsidR="002E7AD4" w:rsidRPr="00A42338" w:rsidTr="004A336E">
        <w:trPr>
          <w:trHeight w:val="176"/>
        </w:trPr>
        <w:tc>
          <w:tcPr>
            <w:tcW w:w="2784" w:type="dxa"/>
            <w:vMerge/>
          </w:tcPr>
          <w:p w:rsidR="002E7AD4" w:rsidRPr="003F0EA9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Ограждающие  железобетонные конструкции</w:t>
            </w:r>
          </w:p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56" w:type="dxa"/>
            <w:vAlign w:val="center"/>
          </w:tcPr>
          <w:p w:rsidR="002E7AD4" w:rsidRPr="003F0EA9" w:rsidRDefault="002E7AD4" w:rsidP="004F0B1D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88,5</w:t>
            </w:r>
          </w:p>
        </w:tc>
      </w:tr>
      <w:tr w:rsidR="002E7AD4" w:rsidRPr="00A42338" w:rsidTr="004A336E">
        <w:trPr>
          <w:trHeight w:val="176"/>
        </w:trPr>
        <w:tc>
          <w:tcPr>
            <w:tcW w:w="2784" w:type="dxa"/>
            <w:vMerge/>
          </w:tcPr>
          <w:p w:rsidR="002E7AD4" w:rsidRPr="003F0EA9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Покрытие: железобетонные плиты</w:t>
            </w:r>
            <w:r w:rsidRPr="003F0EA9">
              <w:rPr>
                <w:color w:val="000000" w:themeColor="text1"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:rsidR="002E7AD4" w:rsidRPr="003F0EA9" w:rsidRDefault="002E7AD4" w:rsidP="004F0B1D">
            <w:pPr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м</w:t>
            </w:r>
            <w:proofErr w:type="gramStart"/>
            <w:r w:rsidRPr="003F0EA9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38,6</w:t>
            </w:r>
          </w:p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2E7AD4" w:rsidRPr="00A42338" w:rsidTr="004A336E">
        <w:trPr>
          <w:trHeight w:val="176"/>
        </w:trPr>
        <w:tc>
          <w:tcPr>
            <w:tcW w:w="2784" w:type="dxa"/>
            <w:vMerge/>
          </w:tcPr>
          <w:p w:rsidR="002E7AD4" w:rsidRPr="003F0EA9" w:rsidRDefault="002E7AD4" w:rsidP="00A42338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95" w:type="dxa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3F0EA9">
              <w:rPr>
                <w:bCs/>
                <w:color w:val="000000" w:themeColor="text1"/>
              </w:rPr>
              <w:t>Фундаменты – монолитная железобетонная плита</w:t>
            </w:r>
          </w:p>
        </w:tc>
        <w:tc>
          <w:tcPr>
            <w:tcW w:w="1556" w:type="dxa"/>
            <w:vAlign w:val="center"/>
          </w:tcPr>
          <w:p w:rsidR="002E7AD4" w:rsidRPr="003F0EA9" w:rsidRDefault="00087CA5" w:rsidP="00C37DBC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proofErr w:type="gramStart"/>
            <w:r w:rsidR="002E7AD4" w:rsidRPr="003F0EA9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35" w:type="dxa"/>
            <w:vAlign w:val="center"/>
          </w:tcPr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F0EA9">
              <w:rPr>
                <w:color w:val="000000" w:themeColor="text1"/>
              </w:rPr>
              <w:t>38,6</w:t>
            </w:r>
          </w:p>
          <w:p w:rsidR="002E7AD4" w:rsidRPr="003F0EA9" w:rsidRDefault="002E7AD4" w:rsidP="004F0B1D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1E2EEC" w:rsidRPr="00793A38" w:rsidRDefault="001E2EEC" w:rsidP="001E2EEC">
      <w:r w:rsidRPr="00793A38">
        <w:t>Заказчик вправе дополнять, изменять или исключать объемы работ, определенные техническим заданием, исходя из фактического состояния объекта, выявленного в ходе обследования.</w:t>
      </w:r>
    </w:p>
    <w:p w:rsidR="00A42338" w:rsidRPr="00A42338" w:rsidRDefault="00A42338" w:rsidP="00A42338">
      <w:pPr>
        <w:jc w:val="both"/>
        <w:rPr>
          <w:i/>
        </w:rPr>
      </w:pPr>
    </w:p>
    <w:p w:rsidR="00D67EE4" w:rsidRPr="00793A38" w:rsidRDefault="00D67EE4" w:rsidP="005049A1"/>
    <w:p w:rsidR="005D1D1F" w:rsidRPr="00793A38" w:rsidRDefault="00CB190D" w:rsidP="00793A38">
      <w:pPr>
        <w:shd w:val="clear" w:color="auto" w:fill="FFFFFF"/>
        <w:tabs>
          <w:tab w:val="left" w:pos="806"/>
        </w:tabs>
        <w:ind w:left="-540" w:firstLine="540"/>
      </w:pPr>
      <w:r>
        <w:rPr>
          <w:b/>
          <w:bCs/>
        </w:rPr>
        <w:t xml:space="preserve">6. </w:t>
      </w:r>
      <w:r w:rsidR="000A70CD" w:rsidRPr="00793A38">
        <w:rPr>
          <w:b/>
          <w:bCs/>
        </w:rPr>
        <w:t xml:space="preserve">Требования к </w:t>
      </w:r>
      <w:r w:rsidR="005D1D1F" w:rsidRPr="00793A38">
        <w:rPr>
          <w:b/>
          <w:bCs/>
        </w:rPr>
        <w:t>И</w:t>
      </w:r>
      <w:r w:rsidR="000A70CD" w:rsidRPr="00793A38">
        <w:rPr>
          <w:b/>
          <w:bCs/>
        </w:rPr>
        <w:t>сполнителю</w:t>
      </w:r>
      <w:r w:rsidR="00A0286C" w:rsidRPr="00793A38">
        <w:rPr>
          <w:b/>
          <w:bCs/>
        </w:rPr>
        <w:t>:</w:t>
      </w:r>
    </w:p>
    <w:p w:rsidR="005D1D1F" w:rsidRPr="006910B0" w:rsidRDefault="005D1D1F" w:rsidP="005D1D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left="284" w:right="14"/>
        <w:jc w:val="both"/>
      </w:pPr>
      <w:r w:rsidRPr="006910B0">
        <w:t>6.1. Наличие у экспертной организации:</w:t>
      </w:r>
    </w:p>
    <w:p w:rsidR="005D1D1F" w:rsidRPr="006910B0" w:rsidRDefault="005D1D1F" w:rsidP="005D1D1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/>
        <w:ind w:right="14" w:firstLine="284"/>
        <w:jc w:val="both"/>
      </w:pPr>
      <w:r w:rsidRPr="006910B0">
        <w:t>- статуса юридического лица;</w:t>
      </w:r>
    </w:p>
    <w:p w:rsidR="005D1D1F" w:rsidRPr="006910B0" w:rsidRDefault="005D1D1F" w:rsidP="005D1D1F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6910B0">
        <w:t>- свидетельств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 объектов капитального строительства в порядке, установленном Градостроительным кодексом Российской Федерации.</w:t>
      </w:r>
    </w:p>
    <w:p w:rsidR="005D1D1F" w:rsidRPr="006910B0" w:rsidRDefault="005D1D1F" w:rsidP="005D1D1F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7"/>
        <w:ind w:right="14" w:firstLine="284"/>
        <w:jc w:val="both"/>
      </w:pPr>
      <w:r w:rsidRPr="006910B0">
        <w:t>- аттестованной лаборатории неразрушающего контроля и аттестованных специалистов по НК во исполнение п.4.4. РД 10-520-02;</w:t>
      </w:r>
    </w:p>
    <w:p w:rsidR="005D1D1F" w:rsidRPr="006910B0" w:rsidRDefault="005D1D1F" w:rsidP="005D1D1F">
      <w:pPr>
        <w:tabs>
          <w:tab w:val="left" w:pos="284"/>
        </w:tabs>
        <w:suppressAutoHyphens/>
        <w:ind w:firstLine="284"/>
        <w:jc w:val="both"/>
      </w:pPr>
      <w:r w:rsidRPr="006910B0">
        <w:t>- экспертов аттестованных по п.3.6.1. «Перечня областей аккредитации независимых органов по аттестации экспертов»;</w:t>
      </w:r>
    </w:p>
    <w:p w:rsidR="005D1D1F" w:rsidRPr="006910B0" w:rsidRDefault="005D1D1F" w:rsidP="005D1D1F">
      <w:pPr>
        <w:tabs>
          <w:tab w:val="left" w:pos="284"/>
        </w:tabs>
        <w:suppressAutoHyphens/>
        <w:ind w:firstLine="284"/>
        <w:jc w:val="both"/>
      </w:pPr>
      <w:proofErr w:type="gramStart"/>
      <w:r w:rsidRPr="006910B0">
        <w:t>- специалистов по визуальному, измерительному и другим видам неразрушающего контроля, механическим и иным видам испытани</w:t>
      </w:r>
      <w:r w:rsidR="005D2DB2">
        <w:t xml:space="preserve">й, по расчетам на прочность, </w:t>
      </w:r>
      <w:r w:rsidRPr="006910B0">
        <w:t>металловедению, в т. ч. по сварочным и наплавочным материалам, технологии производства сварочных, монтажных и строительных работ;</w:t>
      </w:r>
      <w:proofErr w:type="gramEnd"/>
    </w:p>
    <w:p w:rsidR="005D1D1F" w:rsidRPr="006910B0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 w:firstLine="284"/>
        <w:jc w:val="both"/>
      </w:pPr>
      <w:r w:rsidRPr="006910B0">
        <w:t>- методик, технических регламентов, а также других нормативно-технических и методических документов, требование которых обязательно при проведении обследований и геодезических наблюдений.</w:t>
      </w:r>
    </w:p>
    <w:p w:rsidR="005D1D1F" w:rsidRPr="006910B0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6910B0">
        <w:t>6.2. Опыт выполнения аналогичных по характеру  и объемам работ на объектах электроэнергетики. Исполнитель обязан предоставить сведения об объемах аналогично выполненных работ за прошлые периоды не менее 3-х лет.</w:t>
      </w:r>
    </w:p>
    <w:p w:rsidR="005D1D1F" w:rsidRPr="006910B0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6910B0">
        <w:t>6.3. Наличие достаточного количества квалифицированного и аттестованного персонала для выполнения всего комплекса работ.</w:t>
      </w:r>
    </w:p>
    <w:p w:rsidR="005D1D1F" w:rsidRPr="006910B0" w:rsidRDefault="005D1D1F" w:rsidP="005D1D1F">
      <w:pPr>
        <w:pStyle w:val="EON"/>
        <w:jc w:val="both"/>
        <w:rPr>
          <w:sz w:val="24"/>
          <w:szCs w:val="24"/>
        </w:rPr>
      </w:pPr>
      <w:r w:rsidRPr="006910B0">
        <w:rPr>
          <w:sz w:val="24"/>
          <w:szCs w:val="24"/>
        </w:rPr>
        <w:t xml:space="preserve"> 6.4. Исполнитель обязан обеспечить  соблюдение своим персоналом  правил  внутреннего распорядка </w:t>
      </w:r>
      <w:proofErr w:type="spellStart"/>
      <w:r w:rsidRPr="006910B0">
        <w:rPr>
          <w:sz w:val="24"/>
          <w:szCs w:val="24"/>
        </w:rPr>
        <w:t>энергопредприятия</w:t>
      </w:r>
      <w:proofErr w:type="spellEnd"/>
      <w:r w:rsidRPr="006910B0">
        <w:rPr>
          <w:sz w:val="24"/>
          <w:szCs w:val="24"/>
        </w:rPr>
        <w:t xml:space="preserve">, ПТЭ, ПТБ, ППБ, правил </w:t>
      </w:r>
      <w:proofErr w:type="spellStart"/>
      <w:r w:rsidRPr="006910B0">
        <w:rPr>
          <w:sz w:val="24"/>
          <w:szCs w:val="24"/>
        </w:rPr>
        <w:t>Ростехнадзора</w:t>
      </w:r>
      <w:proofErr w:type="spellEnd"/>
      <w:r w:rsidRPr="006910B0">
        <w:rPr>
          <w:sz w:val="24"/>
          <w:szCs w:val="24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6910B0">
        <w:rPr>
          <w:sz w:val="24"/>
          <w:szCs w:val="24"/>
        </w:rPr>
        <w:t>энергопредприятия</w:t>
      </w:r>
      <w:proofErr w:type="spellEnd"/>
      <w:r w:rsidRPr="006910B0">
        <w:rPr>
          <w:sz w:val="24"/>
          <w:szCs w:val="24"/>
        </w:rPr>
        <w:t xml:space="preserve"> при производстве работ. </w:t>
      </w:r>
    </w:p>
    <w:p w:rsidR="005D1D1F" w:rsidRPr="006910B0" w:rsidRDefault="005D1D1F" w:rsidP="005D1D1F">
      <w:pPr>
        <w:pStyle w:val="EON"/>
        <w:jc w:val="both"/>
        <w:rPr>
          <w:sz w:val="24"/>
          <w:szCs w:val="24"/>
        </w:rPr>
      </w:pPr>
      <w:r w:rsidRPr="006910B0">
        <w:rPr>
          <w:sz w:val="24"/>
          <w:szCs w:val="24"/>
        </w:rPr>
        <w:t>При количестве персонала Исполнителя более 10-ти человек,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6910B0">
        <w:rPr>
          <w:sz w:val="24"/>
          <w:szCs w:val="24"/>
        </w:rPr>
        <w:t>,</w:t>
      </w:r>
      <w:proofErr w:type="gramEnd"/>
      <w:r w:rsidRPr="006910B0">
        <w:rPr>
          <w:sz w:val="24"/>
          <w:szCs w:val="24"/>
        </w:rPr>
        <w:t xml:space="preserve"> при количестве персонала Исполнителя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Исполнителя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Исполнителя  Заказчику </w:t>
      </w:r>
      <w:proofErr w:type="gramStart"/>
      <w:r w:rsidRPr="006910B0">
        <w:rPr>
          <w:sz w:val="24"/>
          <w:szCs w:val="24"/>
        </w:rPr>
        <w:t>предоставляются еженедельные отчёты</w:t>
      </w:r>
      <w:proofErr w:type="gramEnd"/>
      <w:r w:rsidRPr="006910B0">
        <w:rPr>
          <w:sz w:val="24"/>
          <w:szCs w:val="24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5D1D1F" w:rsidRPr="006910B0" w:rsidRDefault="005D1D1F" w:rsidP="005D1D1F">
      <w:pPr>
        <w:pStyle w:val="EON"/>
        <w:jc w:val="both"/>
        <w:rPr>
          <w:sz w:val="24"/>
          <w:szCs w:val="24"/>
        </w:rPr>
      </w:pPr>
      <w:r w:rsidRPr="006910B0">
        <w:rPr>
          <w:sz w:val="24"/>
          <w:szCs w:val="24"/>
        </w:rPr>
        <w:t xml:space="preserve"> 6.5. Наличие у лиц, допущенных к производству работ, профессиональной подготовки, подтвержденной удостоверениями  на право выполнения - верхолазных работ.</w:t>
      </w:r>
    </w:p>
    <w:p w:rsidR="005D1D1F" w:rsidRPr="006910B0" w:rsidRDefault="005D1D1F" w:rsidP="005D1D1F">
      <w:pPr>
        <w:pStyle w:val="EON"/>
        <w:rPr>
          <w:sz w:val="24"/>
          <w:szCs w:val="24"/>
        </w:rPr>
      </w:pPr>
      <w:r w:rsidRPr="006910B0">
        <w:rPr>
          <w:sz w:val="24"/>
          <w:szCs w:val="24"/>
        </w:rPr>
        <w:t>Персонал Исполнителя 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 (</w:t>
      </w:r>
      <w:proofErr w:type="spellStart"/>
      <w:r w:rsidRPr="006910B0">
        <w:rPr>
          <w:sz w:val="24"/>
          <w:szCs w:val="24"/>
        </w:rPr>
        <w:t>Ростехнадзор</w:t>
      </w:r>
      <w:proofErr w:type="spellEnd"/>
      <w:r w:rsidRPr="006910B0">
        <w:rPr>
          <w:sz w:val="24"/>
          <w:szCs w:val="24"/>
        </w:rPr>
        <w:t>)  РФ.</w:t>
      </w:r>
    </w:p>
    <w:p w:rsidR="005D1D1F" w:rsidRPr="006910B0" w:rsidRDefault="005D1D1F" w:rsidP="005D1D1F">
      <w:pPr>
        <w:pStyle w:val="EON"/>
        <w:rPr>
          <w:sz w:val="24"/>
          <w:szCs w:val="24"/>
        </w:rPr>
      </w:pPr>
      <w:r w:rsidRPr="006910B0">
        <w:rPr>
          <w:sz w:val="24"/>
          <w:szCs w:val="24"/>
        </w:rPr>
        <w:t>Исполнитель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5D1D1F" w:rsidRPr="006910B0" w:rsidRDefault="005D1D1F" w:rsidP="005D1D1F">
      <w:pPr>
        <w:jc w:val="both"/>
      </w:pPr>
      <w:r w:rsidRPr="006910B0">
        <w:t xml:space="preserve">6.6. Персонал Исполнителя обязан выполнять правила внутреннего распорядка, действующего на </w:t>
      </w:r>
      <w:proofErr w:type="spellStart"/>
      <w:r w:rsidRPr="006910B0">
        <w:t>энергопредприятии</w:t>
      </w:r>
      <w:proofErr w:type="spellEnd"/>
      <w:r w:rsidRPr="006910B0">
        <w:t>.</w:t>
      </w:r>
    </w:p>
    <w:p w:rsidR="005D1D1F" w:rsidRPr="006910B0" w:rsidRDefault="005D1D1F" w:rsidP="005D1D1F">
      <w:pPr>
        <w:jc w:val="both"/>
      </w:pPr>
      <w:r w:rsidRPr="006910B0">
        <w:t>6.7. Желательно наличие у Исполнителя  материально-технической базы в районе выполнения работ.</w:t>
      </w:r>
    </w:p>
    <w:p w:rsidR="005D1D1F" w:rsidRPr="006910B0" w:rsidRDefault="005D1D1F" w:rsidP="005D1D1F">
      <w:pPr>
        <w:pStyle w:val="a6"/>
        <w:spacing w:after="0"/>
        <w:jc w:val="both"/>
        <w:rPr>
          <w:b w:val="0"/>
        </w:rPr>
      </w:pPr>
      <w:r w:rsidRPr="006910B0">
        <w:rPr>
          <w:b w:val="0"/>
        </w:rPr>
        <w:t xml:space="preserve">6.8. Исполнитель обязан обеспечить свой персонал необходимыми средствами индивидуальной защиты (каска, очки, </w:t>
      </w:r>
      <w:proofErr w:type="spellStart"/>
      <w:r w:rsidRPr="006910B0">
        <w:rPr>
          <w:b w:val="0"/>
        </w:rPr>
        <w:t>беруши</w:t>
      </w:r>
      <w:proofErr w:type="spellEnd"/>
      <w:r w:rsidRPr="006910B0">
        <w:rPr>
          <w:b w:val="0"/>
        </w:rPr>
        <w:t xml:space="preserve">, респиратор), спецодеждой и </w:t>
      </w:r>
      <w:proofErr w:type="spellStart"/>
      <w:r w:rsidRPr="006910B0">
        <w:rPr>
          <w:b w:val="0"/>
        </w:rPr>
        <w:t>спецобувью</w:t>
      </w:r>
      <w:proofErr w:type="spellEnd"/>
      <w:r w:rsidRPr="006910B0">
        <w:rPr>
          <w:b w:val="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5D1D1F" w:rsidRPr="006910B0" w:rsidRDefault="005D1D1F" w:rsidP="005D1D1F">
      <w:pPr>
        <w:pStyle w:val="a6"/>
        <w:spacing w:after="0"/>
        <w:ind w:firstLine="708"/>
        <w:jc w:val="both"/>
        <w:rPr>
          <w:b w:val="0"/>
        </w:rPr>
      </w:pPr>
      <w:r w:rsidRPr="006910B0">
        <w:t>Посетить объект производства на этапе проведения закупочных процедур с целью наиболее объективной оценки объемов работы и ее стоимости</w:t>
      </w:r>
      <w:r w:rsidRPr="006910B0">
        <w:rPr>
          <w:b w:val="0"/>
        </w:rPr>
        <w:t>.</w:t>
      </w:r>
    </w:p>
    <w:p w:rsidR="005D1D1F" w:rsidRPr="006910B0" w:rsidRDefault="005D1D1F" w:rsidP="005D1D1F">
      <w:pPr>
        <w:pStyle w:val="a6"/>
        <w:spacing w:after="0"/>
        <w:jc w:val="both"/>
        <w:rPr>
          <w:b w:val="0"/>
        </w:rPr>
      </w:pPr>
      <w:r w:rsidRPr="006910B0">
        <w:rPr>
          <w:b w:val="0"/>
        </w:rPr>
        <w:t>6.9. Услуги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услуг.</w:t>
      </w:r>
    </w:p>
    <w:p w:rsidR="005D1D1F" w:rsidRPr="006910B0" w:rsidRDefault="005D1D1F" w:rsidP="005D1D1F">
      <w:pPr>
        <w:pStyle w:val="a6"/>
        <w:spacing w:after="0"/>
        <w:jc w:val="both"/>
        <w:rPr>
          <w:b w:val="0"/>
        </w:rPr>
      </w:pPr>
      <w:r w:rsidRPr="006910B0">
        <w:rPr>
          <w:b w:val="0"/>
        </w:rPr>
        <w:t xml:space="preserve"> 6.10. Исполнитель обязан выполнить работу собственными силами.</w:t>
      </w:r>
      <w:r w:rsidRPr="006910B0">
        <w:rPr>
          <w:b w:val="0"/>
          <w:i/>
        </w:rPr>
        <w:t xml:space="preserve"> </w:t>
      </w:r>
    </w:p>
    <w:p w:rsidR="005D1D1F" w:rsidRPr="006910B0" w:rsidRDefault="005D1D1F" w:rsidP="005D1D1F">
      <w:pPr>
        <w:pStyle w:val="EON"/>
        <w:rPr>
          <w:sz w:val="24"/>
          <w:szCs w:val="24"/>
        </w:rPr>
      </w:pPr>
      <w:r w:rsidRPr="006910B0">
        <w:rPr>
          <w:sz w:val="24"/>
          <w:szCs w:val="24"/>
        </w:rPr>
        <w:t xml:space="preserve"> 6.11. Наличие необходимой оснастки, средств механизации  и </w:t>
      </w:r>
      <w:proofErr w:type="spellStart"/>
      <w:r w:rsidRPr="006910B0">
        <w:rPr>
          <w:sz w:val="24"/>
          <w:szCs w:val="24"/>
        </w:rPr>
        <w:t>электро</w:t>
      </w:r>
      <w:proofErr w:type="spellEnd"/>
      <w:r w:rsidRPr="006910B0">
        <w:rPr>
          <w:sz w:val="24"/>
          <w:szCs w:val="24"/>
        </w:rPr>
        <w:t xml:space="preserve"> – </w:t>
      </w:r>
      <w:proofErr w:type="spellStart"/>
      <w:r w:rsidRPr="006910B0">
        <w:rPr>
          <w:sz w:val="24"/>
          <w:szCs w:val="24"/>
        </w:rPr>
        <w:t>пневмоинструмента</w:t>
      </w:r>
      <w:proofErr w:type="spellEnd"/>
      <w:r w:rsidRPr="006910B0">
        <w:rPr>
          <w:sz w:val="24"/>
          <w:szCs w:val="24"/>
        </w:rPr>
        <w:t xml:space="preserve">, </w:t>
      </w:r>
      <w:proofErr w:type="spellStart"/>
      <w:r w:rsidRPr="006910B0">
        <w:rPr>
          <w:sz w:val="24"/>
          <w:szCs w:val="24"/>
        </w:rPr>
        <w:t>специнструмента</w:t>
      </w:r>
      <w:proofErr w:type="spellEnd"/>
      <w:r w:rsidRPr="006910B0">
        <w:rPr>
          <w:sz w:val="24"/>
          <w:szCs w:val="24"/>
        </w:rPr>
        <w:t xml:space="preserve"> и приспособлений  для выполнения услуг.</w:t>
      </w:r>
    </w:p>
    <w:p w:rsidR="005D1D1F" w:rsidRPr="006910B0" w:rsidRDefault="005D1D1F" w:rsidP="005D1D1F">
      <w:pPr>
        <w:shd w:val="clear" w:color="auto" w:fill="FFFFFF"/>
        <w:tabs>
          <w:tab w:val="left" w:pos="284"/>
          <w:tab w:val="left" w:pos="425"/>
        </w:tabs>
        <w:suppressAutoHyphens/>
        <w:autoSpaceDE w:val="0"/>
        <w:autoSpaceDN w:val="0"/>
        <w:adjustRightInd w:val="0"/>
        <w:jc w:val="both"/>
      </w:pPr>
      <w:r w:rsidRPr="006910B0">
        <w:t xml:space="preserve"> 6.12. Наличие у Исполнителя положительных референций.</w:t>
      </w:r>
    </w:p>
    <w:p w:rsidR="005D1D1F" w:rsidRPr="00CB190D" w:rsidRDefault="005D1D1F" w:rsidP="005D1D1F">
      <w:pPr>
        <w:pStyle w:val="EON"/>
        <w:rPr>
          <w:sz w:val="24"/>
          <w:szCs w:val="24"/>
        </w:rPr>
      </w:pPr>
      <w:r w:rsidRPr="006910B0">
        <w:rPr>
          <w:sz w:val="24"/>
          <w:szCs w:val="24"/>
        </w:rPr>
        <w:t xml:space="preserve"> 6.13. Исполнитель обязан до 3 числа месяца, следующего за отчетным месяцем, представлять Заказчику информацию о количестве используемого им персонала. </w:t>
      </w:r>
    </w:p>
    <w:p w:rsidR="00CB190D" w:rsidRPr="00030880" w:rsidRDefault="00CB190D" w:rsidP="00CB190D">
      <w:pPr>
        <w:jc w:val="both"/>
        <w:rPr>
          <w:i/>
        </w:rPr>
      </w:pPr>
      <w:r w:rsidRPr="00FA21A4">
        <w:rPr>
          <w:b/>
          <w:i/>
        </w:rPr>
        <w:t xml:space="preserve">       Примечание:</w:t>
      </w:r>
      <w:r w:rsidRPr="00030880">
        <w:rPr>
          <w:i/>
        </w:rPr>
        <w:t xml:space="preserve"> В комиссию по проведению закупочных процедур обязательно предоставление следующей документации:</w:t>
      </w:r>
    </w:p>
    <w:p w:rsidR="00CB190D" w:rsidRPr="00030880" w:rsidRDefault="00CB190D" w:rsidP="00CB190D">
      <w:pPr>
        <w:pStyle w:val="ae"/>
        <w:spacing w:line="240" w:lineRule="auto"/>
        <w:ind w:left="0" w:firstLine="0"/>
        <w:rPr>
          <w:i/>
          <w:sz w:val="24"/>
          <w:szCs w:val="24"/>
        </w:rPr>
      </w:pPr>
      <w:r w:rsidRPr="00030880">
        <w:rPr>
          <w:i/>
          <w:sz w:val="24"/>
          <w:szCs w:val="24"/>
        </w:rPr>
        <w:t>а)  наличие системы управления охраной труда (СУОТ), подтверждённой документально</w:t>
      </w:r>
      <w:r w:rsidRPr="00030880">
        <w:rPr>
          <w:i/>
        </w:rPr>
        <w:t xml:space="preserve"> </w:t>
      </w:r>
      <w:r w:rsidRPr="00030880">
        <w:rPr>
          <w:i/>
          <w:sz w:val="24"/>
          <w:szCs w:val="24"/>
        </w:rPr>
        <w:t xml:space="preserve">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030880">
        <w:rPr>
          <w:i/>
          <w:sz w:val="24"/>
          <w:szCs w:val="24"/>
        </w:rPr>
        <w:t>Ростехрегулирования</w:t>
      </w:r>
      <w:proofErr w:type="spellEnd"/>
      <w:r w:rsidRPr="00030880">
        <w:rPr>
          <w:i/>
          <w:sz w:val="24"/>
          <w:szCs w:val="24"/>
        </w:rPr>
        <w:t xml:space="preserve"> от 10 июля 2007 г. N 169-ст.  (приветствуется предоставление сертификата соответствия СУОТ на соответствие системы менеджмента </w:t>
      </w:r>
      <w:r w:rsidRPr="00030880">
        <w:rPr>
          <w:i/>
          <w:sz w:val="24"/>
          <w:szCs w:val="24"/>
          <w:lang w:val="en-US"/>
        </w:rPr>
        <w:t>OHSAS</w:t>
      </w:r>
      <w:r w:rsidRPr="00030880">
        <w:rPr>
          <w:i/>
          <w:sz w:val="24"/>
          <w:szCs w:val="24"/>
        </w:rPr>
        <w:t xml:space="preserve"> 18001-2007 или других стандартов);</w:t>
      </w:r>
    </w:p>
    <w:p w:rsidR="00CB190D" w:rsidRPr="00030880" w:rsidRDefault="00CB190D" w:rsidP="00CB190D">
      <w:pPr>
        <w:jc w:val="both"/>
        <w:rPr>
          <w:i/>
        </w:rPr>
      </w:pPr>
      <w:r w:rsidRPr="00030880">
        <w:rPr>
          <w:i/>
        </w:rPr>
        <w:t>б) 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CB190D" w:rsidRPr="00030880" w:rsidRDefault="00CB190D" w:rsidP="00CB190D">
      <w:pPr>
        <w:jc w:val="both"/>
        <w:rPr>
          <w:i/>
        </w:rPr>
      </w:pPr>
      <w:r w:rsidRPr="00030880">
        <w:rPr>
          <w:i/>
        </w:rPr>
        <w:t>в) копии приказа по организации работы постоянно-действующей комиссии по проверке знаний 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CB190D" w:rsidRPr="00030880" w:rsidRDefault="00CB190D" w:rsidP="00CB190D">
      <w:pPr>
        <w:jc w:val="both"/>
        <w:rPr>
          <w:i/>
        </w:rPr>
      </w:pPr>
      <w:r w:rsidRPr="00030880">
        <w:rPr>
          <w:i/>
        </w:rPr>
        <w:t xml:space="preserve">г) сведений о травматизме на производстве и профессиональных заболеваниях (форма №7-травматизм Росстата: </w:t>
      </w:r>
      <w:r w:rsidR="00326C23" w:rsidRPr="00590B8C">
        <w:rPr>
          <w:i/>
        </w:rPr>
        <w:t>от 08.08.2012 №439</w:t>
      </w:r>
      <w:r w:rsidRPr="00030880">
        <w:rPr>
          <w:i/>
        </w:rPr>
        <w:t xml:space="preserve">) за </w:t>
      </w:r>
      <w:proofErr w:type="gramStart"/>
      <w:r w:rsidRPr="00030880">
        <w:rPr>
          <w:i/>
        </w:rPr>
        <w:t>последние</w:t>
      </w:r>
      <w:proofErr w:type="gramEnd"/>
      <w:r w:rsidRPr="00030880">
        <w:rPr>
          <w:i/>
        </w:rPr>
        <w:t xml:space="preserve"> 3 года, заверенные статистическим органом;</w:t>
      </w:r>
    </w:p>
    <w:p w:rsidR="00CB190D" w:rsidRPr="00030880" w:rsidRDefault="00CB190D" w:rsidP="00CB190D">
      <w:pPr>
        <w:jc w:val="both"/>
        <w:rPr>
          <w:i/>
        </w:rPr>
      </w:pPr>
      <w:r w:rsidRPr="00030880">
        <w:rPr>
          <w:i/>
        </w:rPr>
        <w:t>д) сведений об объеме аналогично выполненных работ за прошлые периоды не менее 3-х лет;</w:t>
      </w:r>
    </w:p>
    <w:p w:rsidR="005D1D1F" w:rsidRPr="00CB190D" w:rsidRDefault="00CB190D" w:rsidP="00CB190D">
      <w:pPr>
        <w:jc w:val="both"/>
        <w:rPr>
          <w:i/>
        </w:rPr>
      </w:pPr>
      <w:r w:rsidRPr="00030880">
        <w:rPr>
          <w:i/>
        </w:rPr>
        <w:t>е) документы, подтверждающие полн</w:t>
      </w:r>
      <w:r w:rsidR="00FA21A4">
        <w:rPr>
          <w:i/>
        </w:rPr>
        <w:t>омочия руководителя организации.</w:t>
      </w:r>
    </w:p>
    <w:p w:rsidR="005D1D1F" w:rsidRPr="006910B0" w:rsidRDefault="005D1D1F" w:rsidP="005D1D1F">
      <w:pPr>
        <w:pStyle w:val="EON"/>
        <w:rPr>
          <w:sz w:val="24"/>
          <w:szCs w:val="24"/>
        </w:rPr>
      </w:pPr>
      <w:r w:rsidRPr="006910B0">
        <w:rPr>
          <w:sz w:val="24"/>
          <w:szCs w:val="24"/>
        </w:rPr>
        <w:t xml:space="preserve">  6.1</w:t>
      </w:r>
      <w:r w:rsidR="00CB190D">
        <w:rPr>
          <w:sz w:val="24"/>
          <w:szCs w:val="24"/>
        </w:rPr>
        <w:t>4</w:t>
      </w:r>
      <w:r w:rsidRPr="006910B0">
        <w:rPr>
          <w:sz w:val="24"/>
          <w:szCs w:val="24"/>
        </w:rPr>
        <w:t xml:space="preserve">. Исполнитель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Исполнителя документ  или дать Заказчику аргументированный письменный отказ от его подписания.     </w:t>
      </w:r>
    </w:p>
    <w:p w:rsidR="00D67EE4" w:rsidRPr="00793A38" w:rsidRDefault="00D67EE4" w:rsidP="005049A1">
      <w:pPr>
        <w:tabs>
          <w:tab w:val="left" w:pos="284"/>
        </w:tabs>
        <w:suppressAutoHyphens/>
        <w:ind w:firstLine="284"/>
        <w:jc w:val="both"/>
      </w:pPr>
    </w:p>
    <w:p w:rsidR="00441D0C" w:rsidRPr="00793A38" w:rsidRDefault="005D1D1F" w:rsidP="005049A1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/>
        <w:ind w:left="-540" w:right="14" w:firstLine="540"/>
        <w:jc w:val="both"/>
      </w:pPr>
      <w:r w:rsidRPr="00793A38">
        <w:rPr>
          <w:b/>
          <w:bCs/>
        </w:rPr>
        <w:t xml:space="preserve">7. </w:t>
      </w:r>
      <w:r w:rsidR="000A70CD" w:rsidRPr="00793A38">
        <w:rPr>
          <w:b/>
          <w:bCs/>
        </w:rPr>
        <w:t>Требования к выполнению работ</w:t>
      </w:r>
      <w:r w:rsidR="00441D0C" w:rsidRPr="00793A38">
        <w:rPr>
          <w:b/>
          <w:bCs/>
        </w:rPr>
        <w:t>:</w:t>
      </w:r>
      <w:r w:rsidR="00441D0C" w:rsidRPr="00793A38">
        <w:t xml:space="preserve"> </w:t>
      </w:r>
    </w:p>
    <w:p w:rsidR="00441D0C" w:rsidRPr="00793A38" w:rsidRDefault="005D1D1F" w:rsidP="005049A1">
      <w:pPr>
        <w:tabs>
          <w:tab w:val="num" w:pos="1364"/>
        </w:tabs>
        <w:jc w:val="both"/>
      </w:pPr>
      <w:r w:rsidRPr="00793A38">
        <w:t>7.</w:t>
      </w:r>
      <w:r w:rsidR="00441D0C" w:rsidRPr="00793A38">
        <w:t>1</w:t>
      </w:r>
      <w:r w:rsidR="005049A1" w:rsidRPr="00793A38">
        <w:t xml:space="preserve">. </w:t>
      </w:r>
      <w:r w:rsidR="00441D0C" w:rsidRPr="00793A38">
        <w:t xml:space="preserve">Проведение комплексного  обследования технического состояния  </w:t>
      </w:r>
      <w:r w:rsidR="00ED29DE" w:rsidRPr="00793A38">
        <w:t>строительных</w:t>
      </w:r>
      <w:r w:rsidR="00441D0C" w:rsidRPr="00793A38">
        <w:t xml:space="preserve"> конструкций  дол</w:t>
      </w:r>
      <w:r w:rsidR="00B23A06" w:rsidRPr="00793A38">
        <w:t>жно выполняться в соответствии</w:t>
      </w:r>
      <w:r w:rsidR="00441D0C" w:rsidRPr="00793A38">
        <w:t xml:space="preserve">: </w:t>
      </w:r>
    </w:p>
    <w:p w:rsidR="00441D0C" w:rsidRPr="00793A38" w:rsidRDefault="000E7AF1" w:rsidP="00D67EE4">
      <w:pPr>
        <w:pStyle w:val="a4"/>
        <w:numPr>
          <w:ilvl w:val="0"/>
          <w:numId w:val="28"/>
        </w:numPr>
        <w:tabs>
          <w:tab w:val="clear" w:pos="180"/>
          <w:tab w:val="clear" w:pos="4153"/>
          <w:tab w:val="clear" w:pos="8306"/>
          <w:tab w:val="num" w:pos="567"/>
        </w:tabs>
        <w:ind w:left="567" w:hanging="284"/>
        <w:jc w:val="both"/>
        <w:rPr>
          <w:sz w:val="24"/>
          <w:szCs w:val="24"/>
        </w:rPr>
      </w:pPr>
      <w:r w:rsidRPr="00793A38">
        <w:rPr>
          <w:sz w:val="24"/>
          <w:szCs w:val="24"/>
        </w:rPr>
        <w:t xml:space="preserve">РД 22-01.97 </w:t>
      </w:r>
      <w:r w:rsidR="00377237" w:rsidRPr="00793A38">
        <w:rPr>
          <w:sz w:val="24"/>
          <w:szCs w:val="24"/>
        </w:rPr>
        <w:t>«</w:t>
      </w:r>
      <w:r w:rsidR="00441D0C" w:rsidRPr="00793A38">
        <w:rPr>
          <w:sz w:val="24"/>
          <w:szCs w:val="24"/>
        </w:rPr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</w:t>
      </w:r>
      <w:r w:rsidR="00377237" w:rsidRPr="00793A38">
        <w:rPr>
          <w:sz w:val="24"/>
          <w:szCs w:val="24"/>
        </w:rPr>
        <w:t>»;</w:t>
      </w:r>
    </w:p>
    <w:p w:rsidR="00913C59" w:rsidRPr="00793A38" w:rsidRDefault="00913C59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ПБИ 03-490(246-02) «Изменение № 1, утверждённое Постановлением Госгортехнадзора России № 48 от 01.08.2002 г.».</w:t>
      </w:r>
    </w:p>
    <w:p w:rsidR="00441D0C" w:rsidRPr="00793A38" w:rsidRDefault="006120ED" w:rsidP="00D67EE4">
      <w:pPr>
        <w:pStyle w:val="a4"/>
        <w:numPr>
          <w:ilvl w:val="0"/>
          <w:numId w:val="28"/>
        </w:numPr>
        <w:tabs>
          <w:tab w:val="clear" w:pos="180"/>
          <w:tab w:val="clear" w:pos="4153"/>
          <w:tab w:val="clear" w:pos="8306"/>
          <w:tab w:val="num" w:pos="567"/>
        </w:tabs>
        <w:ind w:left="567" w:hanging="284"/>
        <w:jc w:val="both"/>
        <w:rPr>
          <w:sz w:val="24"/>
          <w:szCs w:val="24"/>
        </w:rPr>
      </w:pPr>
      <w:r w:rsidRPr="00793A38">
        <w:rPr>
          <w:sz w:val="24"/>
          <w:szCs w:val="24"/>
        </w:rPr>
        <w:t>СО 153</w:t>
      </w:r>
      <w:r w:rsidRPr="00793A38">
        <w:rPr>
          <w:color w:val="0000FF"/>
          <w:sz w:val="24"/>
          <w:szCs w:val="24"/>
        </w:rPr>
        <w:t>-</w:t>
      </w:r>
      <w:r w:rsidR="00441D0C" w:rsidRPr="00793A38">
        <w:rPr>
          <w:sz w:val="24"/>
          <w:szCs w:val="24"/>
        </w:rPr>
        <w:t>34.21.322-</w:t>
      </w:r>
      <w:r w:rsidRPr="00793A38">
        <w:rPr>
          <w:sz w:val="24"/>
          <w:szCs w:val="24"/>
        </w:rPr>
        <w:t>2003</w:t>
      </w:r>
      <w:r w:rsidRPr="00793A38">
        <w:rPr>
          <w:color w:val="0000FF"/>
          <w:sz w:val="24"/>
          <w:szCs w:val="24"/>
        </w:rPr>
        <w:t xml:space="preserve"> </w:t>
      </w:r>
      <w:r w:rsidR="00441D0C" w:rsidRPr="00793A38">
        <w:rPr>
          <w:sz w:val="24"/>
          <w:szCs w:val="24"/>
        </w:rPr>
        <w:t xml:space="preserve">Методические указания по проведению наблюдений за осадкой фундаментов и деформациями зданий и сооружений, строящихся и эксплуатируемых тепловых электростанций </w:t>
      </w:r>
      <w:r w:rsidR="00716CEA" w:rsidRPr="00793A38">
        <w:rPr>
          <w:sz w:val="24"/>
          <w:szCs w:val="24"/>
        </w:rPr>
        <w:t xml:space="preserve"> с учетом пункт</w:t>
      </w:r>
      <w:r w:rsidR="007C2796" w:rsidRPr="00793A38">
        <w:rPr>
          <w:sz w:val="24"/>
          <w:szCs w:val="24"/>
        </w:rPr>
        <w:t>ов</w:t>
      </w:r>
      <w:r w:rsidR="00716CEA" w:rsidRPr="00793A38">
        <w:rPr>
          <w:sz w:val="24"/>
          <w:szCs w:val="24"/>
        </w:rPr>
        <w:t xml:space="preserve"> 5</w:t>
      </w:r>
      <w:r w:rsidR="00441D0C" w:rsidRPr="00793A38">
        <w:rPr>
          <w:sz w:val="24"/>
          <w:szCs w:val="24"/>
        </w:rPr>
        <w:t xml:space="preserve"> </w:t>
      </w:r>
      <w:r w:rsidR="007C2796" w:rsidRPr="00793A38">
        <w:rPr>
          <w:sz w:val="24"/>
          <w:szCs w:val="24"/>
        </w:rPr>
        <w:t>раздела</w:t>
      </w:r>
      <w:r w:rsidR="007C2796" w:rsidRPr="00793A38">
        <w:rPr>
          <w:color w:val="0000FF"/>
          <w:sz w:val="24"/>
          <w:szCs w:val="24"/>
        </w:rPr>
        <w:t xml:space="preserve">  </w:t>
      </w:r>
      <w:r w:rsidR="007C2796" w:rsidRPr="00793A38">
        <w:rPr>
          <w:sz w:val="24"/>
          <w:szCs w:val="24"/>
        </w:rPr>
        <w:t xml:space="preserve">«Содержание  работ»  </w:t>
      </w:r>
      <w:r w:rsidR="00441D0C" w:rsidRPr="00793A38">
        <w:rPr>
          <w:sz w:val="24"/>
          <w:szCs w:val="24"/>
        </w:rPr>
        <w:t>данного технического</w:t>
      </w:r>
      <w:r w:rsidR="00697836" w:rsidRPr="00793A38">
        <w:rPr>
          <w:sz w:val="24"/>
          <w:szCs w:val="24"/>
        </w:rPr>
        <w:t xml:space="preserve"> задания;</w:t>
      </w:r>
    </w:p>
    <w:p w:rsidR="00441D0C" w:rsidRPr="00793A38" w:rsidRDefault="00266F90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СТО 17</w:t>
      </w:r>
      <w:r w:rsidR="00D06536" w:rsidRPr="00793A38">
        <w:t>330282.27.</w:t>
      </w:r>
      <w:r w:rsidRPr="00793A38">
        <w:t>1</w:t>
      </w:r>
      <w:r w:rsidR="00D06536" w:rsidRPr="00793A38">
        <w:t>0</w:t>
      </w:r>
      <w:r w:rsidRPr="00793A38">
        <w:t>0.00</w:t>
      </w:r>
      <w:r w:rsidR="00D06536" w:rsidRPr="00793A38">
        <w:t>3</w:t>
      </w:r>
      <w:r w:rsidRPr="00793A38">
        <w:t>-200</w:t>
      </w:r>
      <w:r w:rsidR="00D06536" w:rsidRPr="00793A38">
        <w:t>8</w:t>
      </w:r>
      <w:r w:rsidRPr="00793A38">
        <w:t xml:space="preserve"> Стандарт организации ОАО РАО «ЕЭС России» «Здания и сооружения объектов энергетики. Методика оценки технического состояния»</w:t>
      </w:r>
      <w:r w:rsidR="00697836" w:rsidRPr="00793A38">
        <w:t>;</w:t>
      </w:r>
    </w:p>
    <w:p w:rsidR="00243D0E" w:rsidRPr="00793A38" w:rsidRDefault="00B60A16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СО 34.04.181-2003 «Правила организации технического обслуживания и ремонта оборудования, зданий и сооружений электростанций и сетей»</w:t>
      </w:r>
      <w:r w:rsidR="00697836" w:rsidRPr="00793A38">
        <w:t>;</w:t>
      </w:r>
    </w:p>
    <w:p w:rsidR="006120ED" w:rsidRPr="00793A38" w:rsidRDefault="006120ED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СП 13-102-2003  «Правила  обследования  несущих  строительных  конструкций  зданий  и  сооружений»</w:t>
      </w:r>
      <w:r w:rsidR="00697836" w:rsidRPr="00793A38">
        <w:t>;</w:t>
      </w:r>
    </w:p>
    <w:p w:rsidR="009043E7" w:rsidRPr="00793A38" w:rsidRDefault="009043E7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МУ 34-70-116-85 (СО 34.21.664)  «Методические  указания  по  диагностике  строительных  конструкций  производственных  зданий  и  сооружений  предприятий»</w:t>
      </w:r>
      <w:r w:rsidR="00697836" w:rsidRPr="00793A38">
        <w:t>;</w:t>
      </w:r>
    </w:p>
    <w:p w:rsidR="004B4F7B" w:rsidRPr="00793A38" w:rsidRDefault="004B4F7B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РД 153-34.1-21.326-2001  «Методические указания по обследованию строительных конструкций производственных зданий и сооружений тепловых электростанций.     Часть 1. Железобетонные и бетонные конструкции»</w:t>
      </w:r>
      <w:r w:rsidR="00697836" w:rsidRPr="00793A38">
        <w:t>;</w:t>
      </w:r>
    </w:p>
    <w:p w:rsidR="004B4F7B" w:rsidRPr="00793A38" w:rsidRDefault="004B4F7B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РД 153-34.1-21.530-99  «Методические указания по обследованию строительных конструкций производственных зданий и сооружений тепловых электростанций.     Часть 2. Металлические конструкции»</w:t>
      </w:r>
      <w:r w:rsidR="00697836" w:rsidRPr="00793A38">
        <w:t>.</w:t>
      </w:r>
    </w:p>
    <w:p w:rsidR="00E60181" w:rsidRPr="00793A38" w:rsidRDefault="00451472" w:rsidP="00E60181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Другие действующие директивные материалы, обязательные для энергетики.</w:t>
      </w:r>
    </w:p>
    <w:p w:rsidR="000A70CD" w:rsidRPr="00793A38" w:rsidRDefault="005D1D1F" w:rsidP="00162375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793A38">
        <w:rPr>
          <w:rFonts w:ascii="Times New Roman" w:hAnsi="Times New Roman"/>
          <w:sz w:val="24"/>
        </w:rPr>
        <w:t>7.</w:t>
      </w:r>
      <w:r w:rsidR="006B309A" w:rsidRPr="00793A38">
        <w:rPr>
          <w:rFonts w:ascii="Times New Roman" w:hAnsi="Times New Roman"/>
          <w:sz w:val="24"/>
        </w:rPr>
        <w:t xml:space="preserve">2. </w:t>
      </w:r>
      <w:r w:rsidR="00441D0C" w:rsidRPr="00793A38">
        <w:rPr>
          <w:rFonts w:ascii="Times New Roman" w:hAnsi="Times New Roman"/>
          <w:sz w:val="24"/>
        </w:rPr>
        <w:t>При проведении комплекс</w:t>
      </w:r>
      <w:r w:rsidR="009C0121" w:rsidRPr="00793A38">
        <w:rPr>
          <w:rFonts w:ascii="Times New Roman" w:hAnsi="Times New Roman"/>
          <w:sz w:val="24"/>
        </w:rPr>
        <w:t xml:space="preserve">ного </w:t>
      </w:r>
      <w:r w:rsidR="00441D0C" w:rsidRPr="00793A38">
        <w:rPr>
          <w:rFonts w:ascii="Times New Roman" w:hAnsi="Times New Roman"/>
          <w:sz w:val="24"/>
        </w:rPr>
        <w:t>обсл</w:t>
      </w:r>
      <w:r w:rsidR="009C0121" w:rsidRPr="00793A38">
        <w:rPr>
          <w:rFonts w:ascii="Times New Roman" w:hAnsi="Times New Roman"/>
          <w:sz w:val="24"/>
        </w:rPr>
        <w:t>едования технического состояния</w:t>
      </w:r>
      <w:r w:rsidR="00441D0C" w:rsidRPr="00793A38">
        <w:rPr>
          <w:rFonts w:ascii="Times New Roman" w:hAnsi="Times New Roman"/>
          <w:sz w:val="24"/>
        </w:rPr>
        <w:t xml:space="preserve"> нес</w:t>
      </w:r>
      <w:r w:rsidR="006B309A" w:rsidRPr="00793A38">
        <w:rPr>
          <w:rFonts w:ascii="Times New Roman" w:hAnsi="Times New Roman"/>
          <w:sz w:val="24"/>
        </w:rPr>
        <w:t xml:space="preserve">ущих конструкций   должны </w:t>
      </w:r>
      <w:r w:rsidR="00441D0C" w:rsidRPr="00793A38">
        <w:rPr>
          <w:rFonts w:ascii="Times New Roman" w:hAnsi="Times New Roman"/>
          <w:sz w:val="24"/>
        </w:rPr>
        <w:t>выполняться требования нормативных документо</w:t>
      </w:r>
      <w:r w:rsidR="00466F63" w:rsidRPr="00793A38">
        <w:rPr>
          <w:rFonts w:ascii="Times New Roman" w:hAnsi="Times New Roman"/>
          <w:sz w:val="24"/>
        </w:rPr>
        <w:t>в</w:t>
      </w:r>
      <w:r w:rsidR="00441D0C" w:rsidRPr="00793A38">
        <w:rPr>
          <w:rFonts w:ascii="Times New Roman" w:hAnsi="Times New Roman"/>
          <w:sz w:val="24"/>
        </w:rPr>
        <w:t xml:space="preserve">, правил по технике безопасности труда, правил по охране природы, </w:t>
      </w:r>
      <w:r w:rsidR="00162375" w:rsidRPr="00793A38">
        <w:rPr>
          <w:rFonts w:ascii="Times New Roman" w:hAnsi="Times New Roman"/>
          <w:sz w:val="24"/>
        </w:rPr>
        <w:t>«Правил противопожарного режима в Российской федерации» №390,</w:t>
      </w:r>
      <w:r w:rsidR="00162375" w:rsidRPr="00793A38">
        <w:rPr>
          <w:rFonts w:ascii="Times New Roman" w:hAnsi="Times New Roman"/>
          <w:i/>
          <w:sz w:val="24"/>
        </w:rPr>
        <w:t xml:space="preserve"> </w:t>
      </w:r>
      <w:r w:rsidR="00162375" w:rsidRPr="00793A38">
        <w:rPr>
          <w:rFonts w:ascii="Times New Roman" w:hAnsi="Times New Roman"/>
          <w:sz w:val="24"/>
        </w:rPr>
        <w:t xml:space="preserve"> утвержденной постановлением Правительства РФ от 25 апреля 2012 г., </w:t>
      </w:r>
      <w:r w:rsidR="000A70CD" w:rsidRPr="00793A38">
        <w:rPr>
          <w:rFonts w:ascii="Times New Roman" w:hAnsi="Times New Roman"/>
          <w:sz w:val="24"/>
        </w:rPr>
        <w:t xml:space="preserve"> </w:t>
      </w:r>
      <w:r w:rsidR="00162375" w:rsidRPr="00793A38">
        <w:rPr>
          <w:rFonts w:ascii="Times New Roman" w:hAnsi="Times New Roman"/>
          <w:sz w:val="24"/>
        </w:rPr>
        <w:t>«Правил</w:t>
      </w:r>
      <w:r w:rsidR="000A70CD" w:rsidRPr="00793A38">
        <w:rPr>
          <w:rFonts w:ascii="Times New Roman" w:hAnsi="Times New Roman"/>
          <w:sz w:val="24"/>
        </w:rPr>
        <w:t xml:space="preserve"> пожарной безопасности для энергетических предприятий»</w:t>
      </w:r>
      <w:r w:rsidR="00162375" w:rsidRPr="00793A38">
        <w:rPr>
          <w:rFonts w:ascii="Times New Roman" w:hAnsi="Times New Roman"/>
          <w:sz w:val="24"/>
        </w:rPr>
        <w:t xml:space="preserve"> (СНиП 21-01-97*),</w:t>
      </w:r>
      <w:r w:rsidR="00162375" w:rsidRPr="00793A38">
        <w:rPr>
          <w:rFonts w:ascii="Times New Roman" w:hAnsi="Times New Roman"/>
          <w:i/>
          <w:sz w:val="24"/>
        </w:rPr>
        <w:t xml:space="preserve">- </w:t>
      </w:r>
      <w:r w:rsidR="00162375" w:rsidRPr="00793A38">
        <w:rPr>
          <w:rFonts w:ascii="Times New Roman" w:hAnsi="Times New Roman"/>
          <w:sz w:val="24"/>
        </w:rPr>
        <w:t>РД 153-34.0-03.301-00.</w:t>
      </w:r>
    </w:p>
    <w:p w:rsidR="000A70CD" w:rsidRPr="006910B0" w:rsidRDefault="005D1D1F" w:rsidP="00ED2EC3">
      <w:pPr>
        <w:pStyle w:val="a6"/>
        <w:spacing w:after="0"/>
        <w:jc w:val="both"/>
      </w:pPr>
      <w:r w:rsidRPr="00793A38">
        <w:rPr>
          <w:b w:val="0"/>
        </w:rPr>
        <w:t>7.</w:t>
      </w:r>
      <w:r w:rsidR="000A70CD" w:rsidRPr="00793A38">
        <w:rPr>
          <w:b w:val="0"/>
        </w:rPr>
        <w:t>3</w:t>
      </w:r>
      <w:r w:rsidR="000A70CD" w:rsidRPr="006910B0">
        <w:rPr>
          <w:b w:val="0"/>
        </w:rPr>
        <w:t>.</w:t>
      </w:r>
      <w:r w:rsidR="00E44D35" w:rsidRPr="006910B0">
        <w:rPr>
          <w:b w:val="0"/>
        </w:rPr>
        <w:t xml:space="preserve"> </w:t>
      </w:r>
      <w:r w:rsidR="000A70CD" w:rsidRPr="006910B0">
        <w:rPr>
          <w:b w:val="0"/>
        </w:rPr>
        <w:t>При проведении работ должны использоваться сертифицированные материалы и</w:t>
      </w:r>
      <w:r w:rsidR="000A70CD" w:rsidRPr="006910B0">
        <w:rPr>
          <w:b w:val="0"/>
        </w:rPr>
        <w:br/>
        <w:t xml:space="preserve">оборудование на основании Федерального Закона РФ </w:t>
      </w:r>
      <w:r w:rsidR="00BE2B5D" w:rsidRPr="006910B0">
        <w:rPr>
          <w:b w:val="0"/>
        </w:rPr>
        <w:t xml:space="preserve">«О техническом регулировании» от 27.12.2002 г. № 184-ФЗ (ред. 28.09.2010 г);  </w:t>
      </w:r>
    </w:p>
    <w:p w:rsidR="005049A1" w:rsidRPr="00793A38" w:rsidRDefault="005049A1" w:rsidP="005049A1">
      <w:pPr>
        <w:tabs>
          <w:tab w:val="num" w:pos="540"/>
        </w:tabs>
        <w:jc w:val="both"/>
      </w:pPr>
    </w:p>
    <w:p w:rsidR="00636645" w:rsidRPr="00793A38" w:rsidRDefault="005D1D1F" w:rsidP="005049A1">
      <w:pPr>
        <w:shd w:val="clear" w:color="auto" w:fill="FFFFFF"/>
        <w:rPr>
          <w:b/>
          <w:bCs/>
        </w:rPr>
      </w:pPr>
      <w:r w:rsidRPr="00793A38">
        <w:rPr>
          <w:b/>
          <w:bCs/>
        </w:rPr>
        <w:t xml:space="preserve">8. </w:t>
      </w:r>
      <w:r w:rsidR="009C0121" w:rsidRPr="00793A38">
        <w:rPr>
          <w:b/>
          <w:bCs/>
        </w:rPr>
        <w:t>Этапы и сроки выполнения работ:</w:t>
      </w:r>
    </w:p>
    <w:p w:rsidR="00AD6B7C" w:rsidRPr="00793A38" w:rsidRDefault="00AD6B7C" w:rsidP="005049A1">
      <w:pPr>
        <w:shd w:val="clear" w:color="auto" w:fill="FFFFFF"/>
        <w:ind w:firstLine="1"/>
        <w:rPr>
          <w:bCs/>
        </w:rPr>
      </w:pPr>
      <w:r w:rsidRPr="00793A38">
        <w:rPr>
          <w:bCs/>
        </w:rPr>
        <w:t xml:space="preserve">Работы производятся </w:t>
      </w:r>
      <w:r w:rsidR="00A0286C" w:rsidRPr="00793A38">
        <w:rPr>
          <w:bCs/>
        </w:rPr>
        <w:t>в срок:</w:t>
      </w:r>
    </w:p>
    <w:p w:rsidR="009C0121" w:rsidRPr="00793A38" w:rsidRDefault="00334802" w:rsidP="005049A1">
      <w:pPr>
        <w:shd w:val="clear" w:color="auto" w:fill="FFFFFF"/>
      </w:pPr>
      <w:r w:rsidRPr="00793A38">
        <w:t>Н</w:t>
      </w:r>
      <w:r w:rsidR="00636645" w:rsidRPr="00793A38">
        <w:t xml:space="preserve">ачало работ – </w:t>
      </w:r>
      <w:r w:rsidR="0011387A" w:rsidRPr="00793A38">
        <w:t>0</w:t>
      </w:r>
      <w:r w:rsidR="005C5174">
        <w:t>5</w:t>
      </w:r>
      <w:r w:rsidR="0011387A" w:rsidRPr="00793A38">
        <w:t xml:space="preserve"> ма</w:t>
      </w:r>
      <w:r w:rsidR="005C5174">
        <w:t>я</w:t>
      </w:r>
      <w:r w:rsidR="00636645" w:rsidRPr="00793A38">
        <w:t xml:space="preserve"> 20</w:t>
      </w:r>
      <w:r w:rsidR="00C62049" w:rsidRPr="00793A38">
        <w:t>1</w:t>
      </w:r>
      <w:r w:rsidR="001E2EEC">
        <w:t>4</w:t>
      </w:r>
      <w:r w:rsidR="00D67EE4" w:rsidRPr="00793A38">
        <w:t xml:space="preserve"> года;</w:t>
      </w:r>
      <w:r w:rsidR="00E82E54" w:rsidRPr="00793A38">
        <w:t xml:space="preserve"> о</w:t>
      </w:r>
      <w:r w:rsidR="00C64ECD" w:rsidRPr="00793A38">
        <w:t xml:space="preserve">кончание работ – </w:t>
      </w:r>
      <w:r w:rsidR="0011387A" w:rsidRPr="00793A38">
        <w:t>30</w:t>
      </w:r>
      <w:r w:rsidR="00636645" w:rsidRPr="00793A38">
        <w:t xml:space="preserve"> </w:t>
      </w:r>
      <w:r w:rsidR="0011387A" w:rsidRPr="00793A38">
        <w:t>августа</w:t>
      </w:r>
      <w:r w:rsidR="00636645" w:rsidRPr="00793A38">
        <w:t xml:space="preserve"> 20</w:t>
      </w:r>
      <w:r w:rsidR="00C62049" w:rsidRPr="00793A38">
        <w:t>1</w:t>
      </w:r>
      <w:r w:rsidR="001E2EEC">
        <w:t>4</w:t>
      </w:r>
      <w:r w:rsidR="00D67EE4" w:rsidRPr="00793A38">
        <w:t xml:space="preserve"> года.</w:t>
      </w:r>
    </w:p>
    <w:p w:rsidR="00F74B4D" w:rsidRPr="00793A38" w:rsidRDefault="00F74B4D" w:rsidP="005049A1">
      <w:pPr>
        <w:shd w:val="clear" w:color="auto" w:fill="FFFFFF"/>
      </w:pPr>
      <w:r w:rsidRPr="00793A38">
        <w:t>Исполнитель является ответственным за соблюдение сроков и качество выполняемых работ в согласованных объемах.</w:t>
      </w:r>
    </w:p>
    <w:p w:rsidR="005049A1" w:rsidRPr="00793A38" w:rsidRDefault="005049A1" w:rsidP="005049A1">
      <w:pPr>
        <w:shd w:val="clear" w:color="auto" w:fill="FFFFFF"/>
        <w:rPr>
          <w:b/>
          <w:bCs/>
        </w:rPr>
      </w:pPr>
    </w:p>
    <w:p w:rsidR="00E82E54" w:rsidRPr="00793A38" w:rsidRDefault="005D1D1F" w:rsidP="005049A1">
      <w:r w:rsidRPr="00793A38">
        <w:rPr>
          <w:b/>
          <w:bCs/>
        </w:rPr>
        <w:t xml:space="preserve">9. </w:t>
      </w:r>
      <w:r w:rsidR="000A70CD" w:rsidRPr="00793A38">
        <w:rPr>
          <w:b/>
          <w:bCs/>
        </w:rPr>
        <w:t>Требования к приемке</w:t>
      </w:r>
      <w:r w:rsidR="00A0286C" w:rsidRPr="00793A38">
        <w:rPr>
          <w:b/>
          <w:bCs/>
        </w:rPr>
        <w:t>: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13"/>
        </w:rPr>
      </w:pPr>
      <w:r w:rsidRPr="00793A38">
        <w:t xml:space="preserve">9.1. </w:t>
      </w:r>
      <w:r w:rsidR="00F74B4D" w:rsidRPr="00793A38">
        <w:t xml:space="preserve">Сдача-приемка работ осуществляется </w:t>
      </w:r>
      <w:r w:rsidR="00F74B4D" w:rsidRPr="00793A38">
        <w:rPr>
          <w:bCs/>
        </w:rPr>
        <w:t>в сроки определенные настоящим Техническим заданием</w:t>
      </w:r>
      <w:r w:rsidR="00F74B4D" w:rsidRPr="00793A38">
        <w:t>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13"/>
        </w:rPr>
      </w:pPr>
      <w:r w:rsidRPr="00793A38">
        <w:rPr>
          <w:color w:val="000000"/>
        </w:rPr>
        <w:t xml:space="preserve">9.2. </w:t>
      </w:r>
      <w:r w:rsidR="00F74B4D" w:rsidRPr="00793A38">
        <w:rPr>
          <w:color w:val="000000"/>
        </w:rPr>
        <w:t>Предварительные результаты работ и проекты отчетов должны быть согласованы с Заказчиком</w:t>
      </w:r>
      <w:r w:rsidR="00F74B4D" w:rsidRPr="00793A38">
        <w:t>.</w:t>
      </w:r>
    </w:p>
    <w:p w:rsidR="00F74B4D" w:rsidRPr="004D0BDA" w:rsidRDefault="005C5174" w:rsidP="004D0BDA">
      <w:pPr>
        <w:widowControl w:val="0"/>
        <w:tabs>
          <w:tab w:val="left" w:pos="1843"/>
        </w:tabs>
        <w:autoSpaceDE w:val="0"/>
        <w:autoSpaceDN w:val="0"/>
        <w:rPr>
          <w:bCs/>
          <w:spacing w:val="-7"/>
        </w:rPr>
      </w:pPr>
      <w:r w:rsidRPr="004D0BDA">
        <w:t>9.3.</w:t>
      </w:r>
      <w:r w:rsidRPr="00944557">
        <w:rPr>
          <w:color w:val="FF0000"/>
        </w:rPr>
        <w:t xml:space="preserve">  </w:t>
      </w:r>
      <w:r w:rsidR="004D0BDA" w:rsidRPr="004D0BDA">
        <w:rPr>
          <w:bCs/>
          <w:spacing w:val="-7"/>
        </w:rPr>
        <w:t>Предоставление Заказчику зарегистрированн</w:t>
      </w:r>
      <w:r w:rsidR="004D0BDA">
        <w:rPr>
          <w:bCs/>
          <w:spacing w:val="-7"/>
        </w:rPr>
        <w:t>ого</w:t>
      </w:r>
      <w:r w:rsidR="004D0BDA" w:rsidRPr="004D0BDA">
        <w:rPr>
          <w:bCs/>
          <w:spacing w:val="-7"/>
        </w:rPr>
        <w:t xml:space="preserve"> заключения экспертизы промышленной безопасности.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9"/>
        </w:rPr>
      </w:pPr>
      <w:r w:rsidRPr="00793A38">
        <w:t xml:space="preserve">9.4. </w:t>
      </w:r>
      <w:r w:rsidR="00F74B4D" w:rsidRPr="00793A38">
        <w:t>Приемка должна осуществляться в соответствии с НТД.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  <w:rPr>
          <w:spacing w:val="-9"/>
        </w:rPr>
      </w:pPr>
      <w:r w:rsidRPr="00793A38">
        <w:t xml:space="preserve">9.5. </w:t>
      </w:r>
      <w:r w:rsidR="00F74B4D" w:rsidRPr="00793A38">
        <w:t>Недостатки работ, обнаруженные в ходе приемки,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:rsidR="00F74B4D" w:rsidRPr="00793A38" w:rsidRDefault="00F74B4D" w:rsidP="00D67EE4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</w:pPr>
    </w:p>
    <w:p w:rsidR="000A70CD" w:rsidRPr="00793A38" w:rsidRDefault="00693157" w:rsidP="005049A1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</w:pPr>
      <w:r w:rsidRPr="00793A38">
        <w:rPr>
          <w:b/>
          <w:bCs/>
        </w:rPr>
        <w:t xml:space="preserve">10. </w:t>
      </w:r>
      <w:r w:rsidR="000A70CD" w:rsidRPr="00793A38">
        <w:rPr>
          <w:b/>
          <w:bCs/>
        </w:rPr>
        <w:t>Документация, предъявляемая Заказчику</w:t>
      </w:r>
      <w:r w:rsidR="00A0286C" w:rsidRPr="00793A38">
        <w:rPr>
          <w:b/>
          <w:bCs/>
        </w:rPr>
        <w:t>:</w:t>
      </w:r>
    </w:p>
    <w:p w:rsidR="00F74B4D" w:rsidRPr="00793A38" w:rsidRDefault="00F74B4D" w:rsidP="00F74B4D">
      <w:pPr>
        <w:jc w:val="both"/>
        <w:rPr>
          <w:bCs/>
          <w:i/>
          <w:u w:val="single"/>
        </w:rPr>
      </w:pPr>
      <w:r w:rsidRPr="00793A38">
        <w:rPr>
          <w:bCs/>
          <w:i/>
          <w:u w:val="single"/>
        </w:rPr>
        <w:t>В конкурсную документацию представить: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t xml:space="preserve">1. Копии соответствующих действующих лицензий (разрешений), аттестаций, удостоверений сотрудников на выполнение видов деятельности в рамках настоящего технического задания, а также сведения согласно </w:t>
      </w:r>
      <w:proofErr w:type="spellStart"/>
      <w:r w:rsidR="00F74B4D" w:rsidRPr="00793A38">
        <w:t>п.п</w:t>
      </w:r>
      <w:proofErr w:type="spellEnd"/>
      <w:r w:rsidR="00F74B4D" w:rsidRPr="00793A38">
        <w:t xml:space="preserve">. 3 – </w:t>
      </w:r>
      <w:r w:rsidR="0059185E" w:rsidRPr="00793A38">
        <w:t>6</w:t>
      </w:r>
      <w:r w:rsidR="00F74B4D" w:rsidRPr="00793A38">
        <w:t xml:space="preserve">, </w:t>
      </w:r>
      <w:r w:rsidR="0059185E" w:rsidRPr="00793A38">
        <w:t>10</w:t>
      </w:r>
      <w:r w:rsidR="00F74B4D" w:rsidRPr="00793A38">
        <w:t>, 1</w:t>
      </w:r>
      <w:r w:rsidR="0059185E" w:rsidRPr="00793A38">
        <w:t>1</w:t>
      </w:r>
      <w:r w:rsidR="00F74B4D" w:rsidRPr="00793A38">
        <w:t xml:space="preserve"> раздела «</w:t>
      </w:r>
      <w:r w:rsidR="00F74B4D" w:rsidRPr="00793A38">
        <w:rPr>
          <w:bCs/>
        </w:rPr>
        <w:t>Требования к исполнителю»;</w:t>
      </w:r>
    </w:p>
    <w:p w:rsidR="00F74B4D" w:rsidRPr="00793A38" w:rsidRDefault="00F74B4D" w:rsidP="00F74B4D">
      <w:pPr>
        <w:jc w:val="both"/>
        <w:rPr>
          <w:bCs/>
          <w:i/>
          <w:u w:val="single"/>
        </w:rPr>
      </w:pPr>
      <w:r w:rsidRPr="00793A38">
        <w:rPr>
          <w:bCs/>
          <w:i/>
          <w:u w:val="single"/>
        </w:rPr>
        <w:t>В период выполнения работ представить: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rPr>
          <w:bCs/>
        </w:rPr>
        <w:t>2. Акты выполненных работ установленной формы;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rPr>
          <w:bCs/>
        </w:rPr>
        <w:t>3. Перечень дополнительных работ, не предусмотренных настоящим Техническим заданием;</w:t>
      </w:r>
    </w:p>
    <w:p w:rsidR="005C5174" w:rsidRPr="006910B0" w:rsidRDefault="00693157" w:rsidP="005C5174">
      <w:pPr>
        <w:jc w:val="both"/>
      </w:pPr>
      <w:r w:rsidRPr="006910B0">
        <w:t>10.</w:t>
      </w:r>
      <w:r w:rsidR="00F74B4D" w:rsidRPr="006910B0">
        <w:t>4</w:t>
      </w:r>
      <w:r w:rsidR="005C5174" w:rsidRPr="006910B0">
        <w:rPr>
          <w:bCs/>
        </w:rPr>
        <w:t>. Заключение экспертизы промышленной безопасности в соответствии с ПД 03-246-98 в двух экземплярах на бумажном носителе и в электронном виде</w:t>
      </w:r>
      <w:r w:rsidR="005C5174" w:rsidRPr="006910B0">
        <w:t xml:space="preserve"> по каждому зданию (сооружению).</w:t>
      </w:r>
    </w:p>
    <w:p w:rsidR="004D0BDA" w:rsidRPr="004D0BDA" w:rsidRDefault="005C5174" w:rsidP="00BC5F75">
      <w:pPr>
        <w:jc w:val="both"/>
        <w:rPr>
          <w:bCs/>
          <w:spacing w:val="-7"/>
        </w:rPr>
      </w:pPr>
      <w:r w:rsidRPr="00BC5F75">
        <w:t>10.</w:t>
      </w:r>
      <w:r w:rsidR="00BC5F75" w:rsidRPr="00BC5F75">
        <w:t>5.</w:t>
      </w:r>
      <w:r w:rsidR="00BC5F75">
        <w:rPr>
          <w:bCs/>
          <w:spacing w:val="-7"/>
        </w:rPr>
        <w:t xml:space="preserve"> </w:t>
      </w:r>
      <w:r w:rsidR="004D0BDA" w:rsidRPr="004D0BDA">
        <w:rPr>
          <w:bCs/>
          <w:spacing w:val="-7"/>
        </w:rPr>
        <w:t>Предоставление Заказчику зарегистрированн</w:t>
      </w:r>
      <w:r w:rsidR="004D0BDA">
        <w:rPr>
          <w:bCs/>
          <w:spacing w:val="-7"/>
        </w:rPr>
        <w:t>ого</w:t>
      </w:r>
      <w:r w:rsidR="004D0BDA" w:rsidRPr="004D0BDA">
        <w:rPr>
          <w:bCs/>
          <w:spacing w:val="-7"/>
        </w:rPr>
        <w:t xml:space="preserve"> заключения экспертизы промышленной безопасности</w:t>
      </w:r>
      <w:r w:rsidR="004D0BDA" w:rsidRPr="00BC5F75">
        <w:t xml:space="preserve"> по каждому зданию (сооружению).</w:t>
      </w:r>
    </w:p>
    <w:p w:rsidR="00BF1C95" w:rsidRPr="00793A38" w:rsidRDefault="00BF1C95" w:rsidP="005C5174">
      <w:pPr>
        <w:jc w:val="both"/>
        <w:rPr>
          <w:b/>
          <w:bCs/>
          <w:color w:val="FF0000"/>
        </w:rPr>
      </w:pPr>
    </w:p>
    <w:p w:rsidR="00B94DB6" w:rsidRPr="00793A38" w:rsidRDefault="00693157" w:rsidP="005049A1">
      <w:pPr>
        <w:rPr>
          <w:bCs/>
        </w:rPr>
      </w:pPr>
      <w:r w:rsidRPr="00793A38">
        <w:rPr>
          <w:b/>
          <w:bCs/>
        </w:rPr>
        <w:t xml:space="preserve">11. </w:t>
      </w:r>
      <w:r w:rsidR="00B94DB6" w:rsidRPr="00793A38">
        <w:rPr>
          <w:b/>
          <w:bCs/>
        </w:rPr>
        <w:t>Гарантия исполнителя работ</w:t>
      </w:r>
      <w:r w:rsidR="00A0286C" w:rsidRPr="00793A38">
        <w:rPr>
          <w:b/>
          <w:bCs/>
        </w:rPr>
        <w:t>:</w:t>
      </w:r>
    </w:p>
    <w:p w:rsidR="00B94DB6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7"/>
        <w:jc w:val="both"/>
      </w:pPr>
      <w:r w:rsidRPr="00793A38">
        <w:t>11.1.</w:t>
      </w:r>
      <w:r w:rsidR="00B94DB6" w:rsidRPr="00793A38">
        <w:t>Надлежащее качество работ в полном объеме в соответствии с действующей нормативно-технической документацией;</w:t>
      </w:r>
    </w:p>
    <w:p w:rsidR="00B94DB6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</w:pPr>
      <w:r w:rsidRPr="00793A38">
        <w:t xml:space="preserve">11.2. </w:t>
      </w:r>
      <w:r w:rsidR="00B94DB6" w:rsidRPr="00793A38">
        <w:t>Выполнение всех работ в установленные сроки;</w:t>
      </w:r>
    </w:p>
    <w:p w:rsidR="005049A1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</w:pPr>
      <w:r w:rsidRPr="00793A38">
        <w:t xml:space="preserve">11.3. </w:t>
      </w:r>
      <w:r w:rsidR="005049A1" w:rsidRPr="00793A38">
        <w:t>Исполнитель несет ответственность перед Заказчиком за причиненный своими действиями или бездействиями ущерб оборудованию,  зданиям и сооружениям Заказчика в размере затрат на восстановление.</w:t>
      </w:r>
    </w:p>
    <w:p w:rsidR="00B94DB6" w:rsidRPr="00793A38" w:rsidRDefault="00B94DB6" w:rsidP="005049A1">
      <w:pPr>
        <w:ind w:left="-540"/>
      </w:pPr>
    </w:p>
    <w:p w:rsidR="007C2796" w:rsidRPr="00793A38" w:rsidRDefault="007C2796" w:rsidP="005049A1">
      <w:pPr>
        <w:shd w:val="clear" w:color="auto" w:fill="FFFFFF"/>
        <w:tabs>
          <w:tab w:val="left" w:leader="underscore" w:pos="180"/>
        </w:tabs>
      </w:pPr>
    </w:p>
    <w:p w:rsidR="006910B0" w:rsidRPr="00A42338" w:rsidRDefault="006910B0" w:rsidP="00235440">
      <w:pPr>
        <w:jc w:val="both"/>
      </w:pPr>
    </w:p>
    <w:sectPr w:rsidR="006910B0" w:rsidRPr="00A42338" w:rsidSect="001E2EEC">
      <w:footerReference w:type="even" r:id="rId9"/>
      <w:footerReference w:type="default" r:id="rId10"/>
      <w:pgSz w:w="11906" w:h="16838" w:code="9"/>
      <w:pgMar w:top="680" w:right="680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C4B" w:rsidRDefault="00E61C4B">
      <w:r>
        <w:separator/>
      </w:r>
    </w:p>
  </w:endnote>
  <w:endnote w:type="continuationSeparator" w:id="0">
    <w:p w:rsidR="00E61C4B" w:rsidRDefault="00E6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1A4" w:rsidRDefault="002609F8" w:rsidP="0000130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A21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21A4">
      <w:rPr>
        <w:rStyle w:val="a9"/>
        <w:noProof/>
      </w:rPr>
      <w:t>4</w:t>
    </w:r>
    <w:r>
      <w:rPr>
        <w:rStyle w:val="a9"/>
      </w:rPr>
      <w:fldChar w:fldCharType="end"/>
    </w:r>
  </w:p>
  <w:p w:rsidR="00FA21A4" w:rsidRDefault="00FA21A4" w:rsidP="00B23A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1A4" w:rsidRDefault="00FA21A4" w:rsidP="00B23A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C4B" w:rsidRDefault="00E61C4B">
      <w:r>
        <w:separator/>
      </w:r>
    </w:p>
  </w:footnote>
  <w:footnote w:type="continuationSeparator" w:id="0">
    <w:p w:rsidR="00E61C4B" w:rsidRDefault="00E61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DCB212"/>
    <w:lvl w:ilvl="0">
      <w:numFmt w:val="bullet"/>
      <w:lvlText w:val="*"/>
      <w:lvlJc w:val="left"/>
    </w:lvl>
  </w:abstractNum>
  <w:abstractNum w:abstractNumId="1">
    <w:nsid w:val="01C04514"/>
    <w:multiLevelType w:val="hybridMultilevel"/>
    <w:tmpl w:val="533A2D30"/>
    <w:lvl w:ilvl="0" w:tplc="54A0DB0E">
      <w:start w:val="10"/>
      <w:numFmt w:val="decimal"/>
      <w:lvlText w:val="%1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  <w:b/>
        <w:bCs/>
        <w:i w:val="0"/>
        <w:iCs w:val="0"/>
      </w:rPr>
    </w:lvl>
    <w:lvl w:ilvl="1" w:tplc="15F81D2C">
      <w:start w:val="1"/>
      <w:numFmt w:val="decimal"/>
      <w:lvlText w:val="9.3.%2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991A0614">
      <w:start w:val="1"/>
      <w:numFmt w:val="decimal"/>
      <w:lvlText w:val="9.2.1.%3."/>
      <w:lvlJc w:val="left"/>
      <w:pPr>
        <w:tabs>
          <w:tab w:val="num" w:pos="1413"/>
        </w:tabs>
        <w:ind w:left="1413" w:firstLine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B338F93C">
      <w:start w:val="1"/>
      <w:numFmt w:val="bullet"/>
      <w:lvlText w:val=""/>
      <w:lvlJc w:val="left"/>
      <w:pPr>
        <w:tabs>
          <w:tab w:val="num" w:pos="2804"/>
        </w:tabs>
        <w:ind w:left="2520"/>
      </w:pPr>
      <w:rPr>
        <w:rFonts w:ascii="Symbol" w:hAnsi="Symbol" w:hint="default"/>
        <w:b/>
        <w:i w:val="0"/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133BA1"/>
    <w:multiLevelType w:val="multilevel"/>
    <w:tmpl w:val="8F949F84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0FAC7B38"/>
    <w:multiLevelType w:val="multilevel"/>
    <w:tmpl w:val="A9302B7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10B21D9E"/>
    <w:multiLevelType w:val="hybridMultilevel"/>
    <w:tmpl w:val="EC645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801E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4E3559"/>
    <w:multiLevelType w:val="hybridMultilevel"/>
    <w:tmpl w:val="1D48A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8508E"/>
    <w:multiLevelType w:val="hybridMultilevel"/>
    <w:tmpl w:val="1AB875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E7586"/>
    <w:multiLevelType w:val="hybridMultilevel"/>
    <w:tmpl w:val="38D0FA42"/>
    <w:lvl w:ilvl="0" w:tplc="EA706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013ED"/>
    <w:multiLevelType w:val="hybridMultilevel"/>
    <w:tmpl w:val="1A08ECF6"/>
    <w:lvl w:ilvl="0" w:tplc="5B02F29A">
      <w:start w:val="7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B53685DE">
      <w:numFmt w:val="none"/>
      <w:lvlText w:val=""/>
      <w:lvlJc w:val="left"/>
      <w:pPr>
        <w:tabs>
          <w:tab w:val="num" w:pos="360"/>
        </w:tabs>
      </w:pPr>
    </w:lvl>
    <w:lvl w:ilvl="2" w:tplc="39387578">
      <w:numFmt w:val="none"/>
      <w:lvlText w:val=""/>
      <w:lvlJc w:val="left"/>
      <w:pPr>
        <w:tabs>
          <w:tab w:val="num" w:pos="360"/>
        </w:tabs>
      </w:pPr>
    </w:lvl>
    <w:lvl w:ilvl="3" w:tplc="11868F98">
      <w:numFmt w:val="none"/>
      <w:lvlText w:val=""/>
      <w:lvlJc w:val="left"/>
      <w:pPr>
        <w:tabs>
          <w:tab w:val="num" w:pos="360"/>
        </w:tabs>
      </w:pPr>
    </w:lvl>
    <w:lvl w:ilvl="4" w:tplc="2F4E153A">
      <w:numFmt w:val="none"/>
      <w:lvlText w:val=""/>
      <w:lvlJc w:val="left"/>
      <w:pPr>
        <w:tabs>
          <w:tab w:val="num" w:pos="360"/>
        </w:tabs>
      </w:pPr>
    </w:lvl>
    <w:lvl w:ilvl="5" w:tplc="B926619E">
      <w:numFmt w:val="none"/>
      <w:lvlText w:val=""/>
      <w:lvlJc w:val="left"/>
      <w:pPr>
        <w:tabs>
          <w:tab w:val="num" w:pos="360"/>
        </w:tabs>
      </w:pPr>
    </w:lvl>
    <w:lvl w:ilvl="6" w:tplc="7AD49626">
      <w:numFmt w:val="none"/>
      <w:lvlText w:val=""/>
      <w:lvlJc w:val="left"/>
      <w:pPr>
        <w:tabs>
          <w:tab w:val="num" w:pos="360"/>
        </w:tabs>
      </w:pPr>
    </w:lvl>
    <w:lvl w:ilvl="7" w:tplc="BD225AE8">
      <w:numFmt w:val="none"/>
      <w:lvlText w:val=""/>
      <w:lvlJc w:val="left"/>
      <w:pPr>
        <w:tabs>
          <w:tab w:val="num" w:pos="360"/>
        </w:tabs>
      </w:pPr>
    </w:lvl>
    <w:lvl w:ilvl="8" w:tplc="D3B8FA9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AA90A19"/>
    <w:multiLevelType w:val="singleLevel"/>
    <w:tmpl w:val="0F7C721E"/>
    <w:lvl w:ilvl="0">
      <w:start w:val="4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10">
    <w:nsid w:val="1CA92550"/>
    <w:multiLevelType w:val="singleLevel"/>
    <w:tmpl w:val="8EB6773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236229AD"/>
    <w:multiLevelType w:val="singleLevel"/>
    <w:tmpl w:val="2A0468A4"/>
    <w:lvl w:ilvl="0">
      <w:start w:val="2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2">
    <w:nsid w:val="29FD1236"/>
    <w:multiLevelType w:val="singleLevel"/>
    <w:tmpl w:val="C6D2E658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>
    <w:nsid w:val="2DA376C9"/>
    <w:multiLevelType w:val="singleLevel"/>
    <w:tmpl w:val="96FE1DD2"/>
    <w:lvl w:ilvl="0">
      <w:start w:val="8"/>
      <w:numFmt w:val="decimal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4">
    <w:nsid w:val="30CB0A5C"/>
    <w:multiLevelType w:val="multilevel"/>
    <w:tmpl w:val="987097F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15">
    <w:nsid w:val="335037E4"/>
    <w:multiLevelType w:val="singleLevel"/>
    <w:tmpl w:val="CE400F0C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6">
    <w:nsid w:val="36994BDB"/>
    <w:multiLevelType w:val="hybridMultilevel"/>
    <w:tmpl w:val="3B0484CA"/>
    <w:lvl w:ilvl="0" w:tplc="E672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B6225"/>
    <w:multiLevelType w:val="multilevel"/>
    <w:tmpl w:val="CD6AD10C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806710"/>
    <w:multiLevelType w:val="hybridMultilevel"/>
    <w:tmpl w:val="64908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6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D0700C"/>
    <w:multiLevelType w:val="singleLevel"/>
    <w:tmpl w:val="BCC8DDC6"/>
    <w:lvl w:ilvl="0">
      <w:start w:val="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0">
    <w:nsid w:val="42416A70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1">
    <w:nsid w:val="4499775C"/>
    <w:multiLevelType w:val="singleLevel"/>
    <w:tmpl w:val="D1EAB5FE"/>
    <w:lvl w:ilvl="0">
      <w:start w:val="9"/>
      <w:numFmt w:val="decimal"/>
      <w:lvlText w:val="%1.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22">
    <w:nsid w:val="4BE1496E"/>
    <w:multiLevelType w:val="hybridMultilevel"/>
    <w:tmpl w:val="66C86B74"/>
    <w:lvl w:ilvl="0" w:tplc="8A0C69CE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6333C5"/>
    <w:multiLevelType w:val="singleLevel"/>
    <w:tmpl w:val="E646C3B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4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5">
    <w:nsid w:val="5624766A"/>
    <w:multiLevelType w:val="hybridMultilevel"/>
    <w:tmpl w:val="1A5489FE"/>
    <w:lvl w:ilvl="0" w:tplc="5A060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25346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7">
    <w:nsid w:val="6E2C6F49"/>
    <w:multiLevelType w:val="hybridMultilevel"/>
    <w:tmpl w:val="CCBCFB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4770C"/>
    <w:multiLevelType w:val="multilevel"/>
    <w:tmpl w:val="9D1A6154"/>
    <w:lvl w:ilvl="0">
      <w:start w:val="7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73E15737"/>
    <w:multiLevelType w:val="singleLevel"/>
    <w:tmpl w:val="352E89FE"/>
    <w:lvl w:ilvl="0">
      <w:start w:val="1"/>
      <w:numFmt w:val="decimal"/>
      <w:lvlText w:val="%1)"/>
      <w:legacy w:legacy="1" w:legacySpace="0" w:legacyIndent="368"/>
      <w:lvlJc w:val="left"/>
      <w:rPr>
        <w:rFonts w:ascii="Arial" w:hAnsi="Arial" w:cs="Arial" w:hint="default"/>
      </w:rPr>
    </w:lvl>
  </w:abstractNum>
  <w:abstractNum w:abstractNumId="30">
    <w:nsid w:val="74541360"/>
    <w:multiLevelType w:val="singleLevel"/>
    <w:tmpl w:val="1C682E1C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31">
    <w:nsid w:val="78605E32"/>
    <w:multiLevelType w:val="multilevel"/>
    <w:tmpl w:val="D10E91BA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2">
    <w:nsid w:val="7A7F34F4"/>
    <w:multiLevelType w:val="hybridMultilevel"/>
    <w:tmpl w:val="4740E0B8"/>
    <w:lvl w:ilvl="0" w:tplc="C3AE6B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A60EAB"/>
    <w:multiLevelType w:val="hybridMultilevel"/>
    <w:tmpl w:val="92183F7A"/>
    <w:lvl w:ilvl="0" w:tplc="2D4E5FA6">
      <w:start w:val="1"/>
      <w:numFmt w:val="decimal"/>
      <w:lvlText w:val="9.%1."/>
      <w:lvlJc w:val="left"/>
      <w:pPr>
        <w:tabs>
          <w:tab w:val="num" w:pos="907"/>
        </w:tabs>
        <w:ind w:left="454" w:firstLine="453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8A0C69C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B722A85"/>
    <w:multiLevelType w:val="hybridMultilevel"/>
    <w:tmpl w:val="18106D04"/>
    <w:lvl w:ilvl="0" w:tplc="DD3AA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B58A0"/>
    <w:multiLevelType w:val="hybridMultilevel"/>
    <w:tmpl w:val="2496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5B151C"/>
    <w:multiLevelType w:val="multilevel"/>
    <w:tmpl w:val="28FE270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7">
    <w:nsid w:val="7C870A90"/>
    <w:multiLevelType w:val="hybridMultilevel"/>
    <w:tmpl w:val="4666143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8"/>
  </w:num>
  <w:num w:numId="4">
    <w:abstractNumId w:val="31"/>
  </w:num>
  <w:num w:numId="5">
    <w:abstractNumId w:val="2"/>
  </w:num>
  <w:num w:numId="6">
    <w:abstractNumId w:val="36"/>
  </w:num>
  <w:num w:numId="7">
    <w:abstractNumId w:val="3"/>
  </w:num>
  <w:num w:numId="8">
    <w:abstractNumId w:val="4"/>
  </w:num>
  <w:num w:numId="9">
    <w:abstractNumId w:val="19"/>
  </w:num>
  <w:num w:numId="10">
    <w:abstractNumId w:val="26"/>
  </w:num>
  <w:num w:numId="11">
    <w:abstractNumId w:val="21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2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5">
    <w:abstractNumId w:val="29"/>
  </w:num>
  <w:num w:numId="16">
    <w:abstractNumId w:val="11"/>
  </w:num>
  <w:num w:numId="17">
    <w:abstractNumId w:val="30"/>
  </w:num>
  <w:num w:numId="18">
    <w:abstractNumId w:val="9"/>
  </w:num>
  <w:num w:numId="19">
    <w:abstractNumId w:val="13"/>
  </w:num>
  <w:num w:numId="20">
    <w:abstractNumId w:val="12"/>
  </w:num>
  <w:num w:numId="21">
    <w:abstractNumId w:val="10"/>
  </w:num>
  <w:num w:numId="22">
    <w:abstractNumId w:val="20"/>
  </w:num>
  <w:num w:numId="23">
    <w:abstractNumId w:val="2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4">
    <w:abstractNumId w:val="23"/>
  </w:num>
  <w:num w:numId="25">
    <w:abstractNumId w:val="15"/>
  </w:num>
  <w:num w:numId="26">
    <w:abstractNumId w:val="17"/>
  </w:num>
  <w:num w:numId="27">
    <w:abstractNumId w:val="27"/>
  </w:num>
  <w:num w:numId="28">
    <w:abstractNumId w:val="37"/>
  </w:num>
  <w:num w:numId="29">
    <w:abstractNumId w:val="5"/>
  </w:num>
  <w:num w:numId="30">
    <w:abstractNumId w:val="22"/>
  </w:num>
  <w:num w:numId="31">
    <w:abstractNumId w:val="1"/>
  </w:num>
  <w:num w:numId="32">
    <w:abstractNumId w:val="33"/>
  </w:num>
  <w:num w:numId="33">
    <w:abstractNumId w:val="6"/>
  </w:num>
  <w:num w:numId="34">
    <w:abstractNumId w:val="35"/>
  </w:num>
  <w:num w:numId="35">
    <w:abstractNumId w:val="24"/>
  </w:num>
  <w:num w:numId="36">
    <w:abstractNumId w:val="32"/>
  </w:num>
  <w:num w:numId="37">
    <w:abstractNumId w:val="25"/>
  </w:num>
  <w:num w:numId="38">
    <w:abstractNumId w:val="16"/>
  </w:num>
  <w:num w:numId="39">
    <w:abstractNumId w:val="34"/>
  </w:num>
  <w:num w:numId="40">
    <w:abstractNumId w:val="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A25"/>
    <w:rsid w:val="00001303"/>
    <w:rsid w:val="00001EAB"/>
    <w:rsid w:val="000064B8"/>
    <w:rsid w:val="00010BF2"/>
    <w:rsid w:val="00010C94"/>
    <w:rsid w:val="00013AB8"/>
    <w:rsid w:val="00020198"/>
    <w:rsid w:val="00025695"/>
    <w:rsid w:val="00026428"/>
    <w:rsid w:val="00032E55"/>
    <w:rsid w:val="00037342"/>
    <w:rsid w:val="000402AE"/>
    <w:rsid w:val="0004040F"/>
    <w:rsid w:val="00050EEB"/>
    <w:rsid w:val="00051559"/>
    <w:rsid w:val="000555CA"/>
    <w:rsid w:val="0005702D"/>
    <w:rsid w:val="00064C90"/>
    <w:rsid w:val="00065877"/>
    <w:rsid w:val="00066290"/>
    <w:rsid w:val="00066412"/>
    <w:rsid w:val="0007316C"/>
    <w:rsid w:val="000742EF"/>
    <w:rsid w:val="000752E0"/>
    <w:rsid w:val="00077480"/>
    <w:rsid w:val="00082B8A"/>
    <w:rsid w:val="00083930"/>
    <w:rsid w:val="00087CA5"/>
    <w:rsid w:val="00090A71"/>
    <w:rsid w:val="000A3EBA"/>
    <w:rsid w:val="000A70CD"/>
    <w:rsid w:val="000B09C6"/>
    <w:rsid w:val="000C5BBE"/>
    <w:rsid w:val="000C7384"/>
    <w:rsid w:val="000C7F91"/>
    <w:rsid w:val="000D43CA"/>
    <w:rsid w:val="000E566A"/>
    <w:rsid w:val="000E5CDF"/>
    <w:rsid w:val="000E6495"/>
    <w:rsid w:val="000E7845"/>
    <w:rsid w:val="000E7AF1"/>
    <w:rsid w:val="000F495F"/>
    <w:rsid w:val="000F72ED"/>
    <w:rsid w:val="000F7430"/>
    <w:rsid w:val="00100DFD"/>
    <w:rsid w:val="00110783"/>
    <w:rsid w:val="0011387A"/>
    <w:rsid w:val="00113DBC"/>
    <w:rsid w:val="00115BDA"/>
    <w:rsid w:val="00130AB2"/>
    <w:rsid w:val="00131696"/>
    <w:rsid w:val="0013589A"/>
    <w:rsid w:val="001413AF"/>
    <w:rsid w:val="00144483"/>
    <w:rsid w:val="001479AF"/>
    <w:rsid w:val="00150DA5"/>
    <w:rsid w:val="00154528"/>
    <w:rsid w:val="001559CF"/>
    <w:rsid w:val="00157F1F"/>
    <w:rsid w:val="00160A7A"/>
    <w:rsid w:val="001617E0"/>
    <w:rsid w:val="00162375"/>
    <w:rsid w:val="001719BB"/>
    <w:rsid w:val="00183874"/>
    <w:rsid w:val="00186D26"/>
    <w:rsid w:val="001B26B4"/>
    <w:rsid w:val="001B54F1"/>
    <w:rsid w:val="001B625B"/>
    <w:rsid w:val="001D0C7D"/>
    <w:rsid w:val="001D14FC"/>
    <w:rsid w:val="001D29CE"/>
    <w:rsid w:val="001D396D"/>
    <w:rsid w:val="001D64B0"/>
    <w:rsid w:val="001D6FA9"/>
    <w:rsid w:val="001E12AD"/>
    <w:rsid w:val="001E22A6"/>
    <w:rsid w:val="001E2EEC"/>
    <w:rsid w:val="001E7707"/>
    <w:rsid w:val="001F2418"/>
    <w:rsid w:val="001F2587"/>
    <w:rsid w:val="001F3E9A"/>
    <w:rsid w:val="00203EF7"/>
    <w:rsid w:val="002048F1"/>
    <w:rsid w:val="00205AAE"/>
    <w:rsid w:val="002111F1"/>
    <w:rsid w:val="0021265B"/>
    <w:rsid w:val="002142F8"/>
    <w:rsid w:val="0021445F"/>
    <w:rsid w:val="002155B8"/>
    <w:rsid w:val="00216137"/>
    <w:rsid w:val="00225613"/>
    <w:rsid w:val="00235440"/>
    <w:rsid w:val="00237356"/>
    <w:rsid w:val="00240D22"/>
    <w:rsid w:val="00241654"/>
    <w:rsid w:val="002426F0"/>
    <w:rsid w:val="00243D0E"/>
    <w:rsid w:val="00244A8E"/>
    <w:rsid w:val="00252885"/>
    <w:rsid w:val="00253A61"/>
    <w:rsid w:val="002556E9"/>
    <w:rsid w:val="00256F7A"/>
    <w:rsid w:val="002572B6"/>
    <w:rsid w:val="002609F8"/>
    <w:rsid w:val="00262103"/>
    <w:rsid w:val="00264450"/>
    <w:rsid w:val="00264B8D"/>
    <w:rsid w:val="00265680"/>
    <w:rsid w:val="00266F90"/>
    <w:rsid w:val="00281981"/>
    <w:rsid w:val="00283E9C"/>
    <w:rsid w:val="002847D9"/>
    <w:rsid w:val="00290016"/>
    <w:rsid w:val="002919BD"/>
    <w:rsid w:val="002932E4"/>
    <w:rsid w:val="0029400C"/>
    <w:rsid w:val="0029646E"/>
    <w:rsid w:val="0029687D"/>
    <w:rsid w:val="00297CE0"/>
    <w:rsid w:val="002A518B"/>
    <w:rsid w:val="002A7D04"/>
    <w:rsid w:val="002B34BC"/>
    <w:rsid w:val="002B41BE"/>
    <w:rsid w:val="002C4A96"/>
    <w:rsid w:val="002D010E"/>
    <w:rsid w:val="002D1220"/>
    <w:rsid w:val="002D268E"/>
    <w:rsid w:val="002D425C"/>
    <w:rsid w:val="002E17F6"/>
    <w:rsid w:val="002E3DFD"/>
    <w:rsid w:val="002E7AD4"/>
    <w:rsid w:val="002F640D"/>
    <w:rsid w:val="00307947"/>
    <w:rsid w:val="00311E1A"/>
    <w:rsid w:val="00316734"/>
    <w:rsid w:val="003210FC"/>
    <w:rsid w:val="00326C23"/>
    <w:rsid w:val="00334802"/>
    <w:rsid w:val="00335F0B"/>
    <w:rsid w:val="00343050"/>
    <w:rsid w:val="0034316B"/>
    <w:rsid w:val="0034466B"/>
    <w:rsid w:val="00353799"/>
    <w:rsid w:val="00367AFC"/>
    <w:rsid w:val="00372D56"/>
    <w:rsid w:val="00377237"/>
    <w:rsid w:val="003863E5"/>
    <w:rsid w:val="00390F85"/>
    <w:rsid w:val="00391F87"/>
    <w:rsid w:val="00392784"/>
    <w:rsid w:val="00393A2B"/>
    <w:rsid w:val="003959B9"/>
    <w:rsid w:val="00395B78"/>
    <w:rsid w:val="003A1678"/>
    <w:rsid w:val="003A39EA"/>
    <w:rsid w:val="003A3E37"/>
    <w:rsid w:val="003B67F0"/>
    <w:rsid w:val="003B775D"/>
    <w:rsid w:val="003B7BA8"/>
    <w:rsid w:val="003C0FA4"/>
    <w:rsid w:val="003C14ED"/>
    <w:rsid w:val="003C3907"/>
    <w:rsid w:val="003C7AE0"/>
    <w:rsid w:val="003D1CAA"/>
    <w:rsid w:val="003D5672"/>
    <w:rsid w:val="003F0EA9"/>
    <w:rsid w:val="003F3671"/>
    <w:rsid w:val="003F52CE"/>
    <w:rsid w:val="003F6511"/>
    <w:rsid w:val="00400B29"/>
    <w:rsid w:val="00400D00"/>
    <w:rsid w:val="00422790"/>
    <w:rsid w:val="00423048"/>
    <w:rsid w:val="00427BFF"/>
    <w:rsid w:val="004372E2"/>
    <w:rsid w:val="0044134A"/>
    <w:rsid w:val="00441740"/>
    <w:rsid w:val="00441D0C"/>
    <w:rsid w:val="004475B9"/>
    <w:rsid w:val="00451472"/>
    <w:rsid w:val="00455A91"/>
    <w:rsid w:val="00456BFF"/>
    <w:rsid w:val="0046443C"/>
    <w:rsid w:val="00466F63"/>
    <w:rsid w:val="00470480"/>
    <w:rsid w:val="004705DE"/>
    <w:rsid w:val="0047582A"/>
    <w:rsid w:val="00475D1E"/>
    <w:rsid w:val="00482976"/>
    <w:rsid w:val="00492759"/>
    <w:rsid w:val="00492D20"/>
    <w:rsid w:val="0049362D"/>
    <w:rsid w:val="00494C9C"/>
    <w:rsid w:val="0049582A"/>
    <w:rsid w:val="0049672B"/>
    <w:rsid w:val="004A053D"/>
    <w:rsid w:val="004A0D90"/>
    <w:rsid w:val="004A336E"/>
    <w:rsid w:val="004A4217"/>
    <w:rsid w:val="004B186C"/>
    <w:rsid w:val="004B301E"/>
    <w:rsid w:val="004B4F7B"/>
    <w:rsid w:val="004B6B99"/>
    <w:rsid w:val="004C3B6F"/>
    <w:rsid w:val="004D0BDA"/>
    <w:rsid w:val="004E0CED"/>
    <w:rsid w:val="004E1F3D"/>
    <w:rsid w:val="004E6631"/>
    <w:rsid w:val="004F0B1D"/>
    <w:rsid w:val="004F7AA2"/>
    <w:rsid w:val="00501529"/>
    <w:rsid w:val="005018BD"/>
    <w:rsid w:val="005049A1"/>
    <w:rsid w:val="00505852"/>
    <w:rsid w:val="00506A05"/>
    <w:rsid w:val="00522642"/>
    <w:rsid w:val="005238AE"/>
    <w:rsid w:val="00523A14"/>
    <w:rsid w:val="00524B80"/>
    <w:rsid w:val="00526CD5"/>
    <w:rsid w:val="005278D0"/>
    <w:rsid w:val="0053383A"/>
    <w:rsid w:val="00536B8B"/>
    <w:rsid w:val="005426AD"/>
    <w:rsid w:val="0054349E"/>
    <w:rsid w:val="00547E04"/>
    <w:rsid w:val="00552839"/>
    <w:rsid w:val="005668D5"/>
    <w:rsid w:val="005725EB"/>
    <w:rsid w:val="00575B67"/>
    <w:rsid w:val="0058135E"/>
    <w:rsid w:val="005874AB"/>
    <w:rsid w:val="00590B66"/>
    <w:rsid w:val="0059141C"/>
    <w:rsid w:val="0059185E"/>
    <w:rsid w:val="00592A12"/>
    <w:rsid w:val="00593799"/>
    <w:rsid w:val="00594ACB"/>
    <w:rsid w:val="00595AE8"/>
    <w:rsid w:val="005A2DEB"/>
    <w:rsid w:val="005B0DDC"/>
    <w:rsid w:val="005B67D3"/>
    <w:rsid w:val="005C5174"/>
    <w:rsid w:val="005C5A4E"/>
    <w:rsid w:val="005D0A06"/>
    <w:rsid w:val="005D1D1F"/>
    <w:rsid w:val="005D2DB2"/>
    <w:rsid w:val="005E309D"/>
    <w:rsid w:val="005E43BA"/>
    <w:rsid w:val="005F7E0B"/>
    <w:rsid w:val="00601D19"/>
    <w:rsid w:val="00604BD8"/>
    <w:rsid w:val="006051F6"/>
    <w:rsid w:val="00605C6D"/>
    <w:rsid w:val="00610407"/>
    <w:rsid w:val="006120ED"/>
    <w:rsid w:val="00616E39"/>
    <w:rsid w:val="006268E8"/>
    <w:rsid w:val="00627481"/>
    <w:rsid w:val="00636645"/>
    <w:rsid w:val="0063675D"/>
    <w:rsid w:val="00664331"/>
    <w:rsid w:val="0066737C"/>
    <w:rsid w:val="00667E86"/>
    <w:rsid w:val="00670EF6"/>
    <w:rsid w:val="00671A25"/>
    <w:rsid w:val="006723B7"/>
    <w:rsid w:val="006742EF"/>
    <w:rsid w:val="006830D7"/>
    <w:rsid w:val="00684496"/>
    <w:rsid w:val="006910B0"/>
    <w:rsid w:val="00693157"/>
    <w:rsid w:val="00697836"/>
    <w:rsid w:val="006A47C8"/>
    <w:rsid w:val="006A4DC3"/>
    <w:rsid w:val="006A76D3"/>
    <w:rsid w:val="006B19E3"/>
    <w:rsid w:val="006B1EB1"/>
    <w:rsid w:val="006B309A"/>
    <w:rsid w:val="006B47B8"/>
    <w:rsid w:val="006B4D97"/>
    <w:rsid w:val="006C288D"/>
    <w:rsid w:val="006C43B1"/>
    <w:rsid w:val="006C6726"/>
    <w:rsid w:val="006C6F9A"/>
    <w:rsid w:val="006D34E8"/>
    <w:rsid w:val="006E032A"/>
    <w:rsid w:val="006E08E7"/>
    <w:rsid w:val="006E2F90"/>
    <w:rsid w:val="006E520D"/>
    <w:rsid w:val="006E690A"/>
    <w:rsid w:val="006F199F"/>
    <w:rsid w:val="006F1FA5"/>
    <w:rsid w:val="006F4673"/>
    <w:rsid w:val="006F70D5"/>
    <w:rsid w:val="007044A3"/>
    <w:rsid w:val="00707249"/>
    <w:rsid w:val="0070769D"/>
    <w:rsid w:val="00712945"/>
    <w:rsid w:val="00714514"/>
    <w:rsid w:val="00715E46"/>
    <w:rsid w:val="00715F49"/>
    <w:rsid w:val="00716032"/>
    <w:rsid w:val="00716CEA"/>
    <w:rsid w:val="00717BA0"/>
    <w:rsid w:val="00717CE1"/>
    <w:rsid w:val="00717E22"/>
    <w:rsid w:val="00720939"/>
    <w:rsid w:val="00721AD2"/>
    <w:rsid w:val="00723CF9"/>
    <w:rsid w:val="00723EAB"/>
    <w:rsid w:val="00731765"/>
    <w:rsid w:val="00734782"/>
    <w:rsid w:val="00736DAD"/>
    <w:rsid w:val="00762FB8"/>
    <w:rsid w:val="007657B9"/>
    <w:rsid w:val="00770A43"/>
    <w:rsid w:val="00770DC9"/>
    <w:rsid w:val="007863CE"/>
    <w:rsid w:val="007873AC"/>
    <w:rsid w:val="00793A38"/>
    <w:rsid w:val="00795A18"/>
    <w:rsid w:val="007B3CAB"/>
    <w:rsid w:val="007B3CDE"/>
    <w:rsid w:val="007B5435"/>
    <w:rsid w:val="007B79D1"/>
    <w:rsid w:val="007C2796"/>
    <w:rsid w:val="007C6672"/>
    <w:rsid w:val="007D0E9F"/>
    <w:rsid w:val="007D1DD7"/>
    <w:rsid w:val="007E05FB"/>
    <w:rsid w:val="007E37A5"/>
    <w:rsid w:val="007E6C3C"/>
    <w:rsid w:val="007F57AE"/>
    <w:rsid w:val="007F63CD"/>
    <w:rsid w:val="007F6F92"/>
    <w:rsid w:val="007F7D88"/>
    <w:rsid w:val="008040E9"/>
    <w:rsid w:val="0080723C"/>
    <w:rsid w:val="0081279F"/>
    <w:rsid w:val="00817E88"/>
    <w:rsid w:val="00820C30"/>
    <w:rsid w:val="0082113F"/>
    <w:rsid w:val="008240BF"/>
    <w:rsid w:val="008248F7"/>
    <w:rsid w:val="00825C90"/>
    <w:rsid w:val="00826A31"/>
    <w:rsid w:val="00831741"/>
    <w:rsid w:val="0083283C"/>
    <w:rsid w:val="0084178F"/>
    <w:rsid w:val="00844FB6"/>
    <w:rsid w:val="00851A96"/>
    <w:rsid w:val="00854AA8"/>
    <w:rsid w:val="008617BB"/>
    <w:rsid w:val="00861AE9"/>
    <w:rsid w:val="008658CA"/>
    <w:rsid w:val="00866DC7"/>
    <w:rsid w:val="00867503"/>
    <w:rsid w:val="00867C1A"/>
    <w:rsid w:val="00897249"/>
    <w:rsid w:val="008A1474"/>
    <w:rsid w:val="008A2641"/>
    <w:rsid w:val="008B0016"/>
    <w:rsid w:val="008B0D25"/>
    <w:rsid w:val="008B3794"/>
    <w:rsid w:val="008C05D7"/>
    <w:rsid w:val="008C0B9A"/>
    <w:rsid w:val="008C19F1"/>
    <w:rsid w:val="008C6EC4"/>
    <w:rsid w:val="008D76B4"/>
    <w:rsid w:val="008E3260"/>
    <w:rsid w:val="008E756A"/>
    <w:rsid w:val="008F4E3A"/>
    <w:rsid w:val="008F7D6E"/>
    <w:rsid w:val="00901F0F"/>
    <w:rsid w:val="0090230F"/>
    <w:rsid w:val="009043E7"/>
    <w:rsid w:val="00904436"/>
    <w:rsid w:val="00912333"/>
    <w:rsid w:val="009126FD"/>
    <w:rsid w:val="00913C59"/>
    <w:rsid w:val="009150D0"/>
    <w:rsid w:val="00915908"/>
    <w:rsid w:val="0092176A"/>
    <w:rsid w:val="00923FD1"/>
    <w:rsid w:val="0092461A"/>
    <w:rsid w:val="00932816"/>
    <w:rsid w:val="009371A1"/>
    <w:rsid w:val="00937FBD"/>
    <w:rsid w:val="00940838"/>
    <w:rsid w:val="00944557"/>
    <w:rsid w:val="00946DB0"/>
    <w:rsid w:val="00946DBA"/>
    <w:rsid w:val="0095211E"/>
    <w:rsid w:val="00954E45"/>
    <w:rsid w:val="00956AEE"/>
    <w:rsid w:val="00965AEF"/>
    <w:rsid w:val="00971830"/>
    <w:rsid w:val="00972899"/>
    <w:rsid w:val="00973011"/>
    <w:rsid w:val="00974D8C"/>
    <w:rsid w:val="00976903"/>
    <w:rsid w:val="00984A0B"/>
    <w:rsid w:val="00987795"/>
    <w:rsid w:val="00991B5F"/>
    <w:rsid w:val="00994038"/>
    <w:rsid w:val="009A73D4"/>
    <w:rsid w:val="009A7A29"/>
    <w:rsid w:val="009A7F5E"/>
    <w:rsid w:val="009B1038"/>
    <w:rsid w:val="009B292F"/>
    <w:rsid w:val="009C0121"/>
    <w:rsid w:val="009C0133"/>
    <w:rsid w:val="009C1D92"/>
    <w:rsid w:val="009C2AA1"/>
    <w:rsid w:val="009C4593"/>
    <w:rsid w:val="009C76B9"/>
    <w:rsid w:val="009D2396"/>
    <w:rsid w:val="009E070D"/>
    <w:rsid w:val="009E267A"/>
    <w:rsid w:val="009E2A69"/>
    <w:rsid w:val="009E464C"/>
    <w:rsid w:val="009E61AC"/>
    <w:rsid w:val="009F3014"/>
    <w:rsid w:val="009F349A"/>
    <w:rsid w:val="00A00AF6"/>
    <w:rsid w:val="00A01EC4"/>
    <w:rsid w:val="00A0286C"/>
    <w:rsid w:val="00A05E88"/>
    <w:rsid w:val="00A06C81"/>
    <w:rsid w:val="00A1088B"/>
    <w:rsid w:val="00A11AF7"/>
    <w:rsid w:val="00A1454C"/>
    <w:rsid w:val="00A15E3A"/>
    <w:rsid w:val="00A226A2"/>
    <w:rsid w:val="00A23088"/>
    <w:rsid w:val="00A255B0"/>
    <w:rsid w:val="00A30993"/>
    <w:rsid w:val="00A41E88"/>
    <w:rsid w:val="00A42338"/>
    <w:rsid w:val="00A4573B"/>
    <w:rsid w:val="00A46B58"/>
    <w:rsid w:val="00A5018C"/>
    <w:rsid w:val="00A61620"/>
    <w:rsid w:val="00A66A13"/>
    <w:rsid w:val="00A672EC"/>
    <w:rsid w:val="00A77317"/>
    <w:rsid w:val="00A8683D"/>
    <w:rsid w:val="00A86894"/>
    <w:rsid w:val="00A96679"/>
    <w:rsid w:val="00AA56CD"/>
    <w:rsid w:val="00AC2D94"/>
    <w:rsid w:val="00AC4239"/>
    <w:rsid w:val="00AC4835"/>
    <w:rsid w:val="00AC75F7"/>
    <w:rsid w:val="00AD08CA"/>
    <w:rsid w:val="00AD4568"/>
    <w:rsid w:val="00AD6B7C"/>
    <w:rsid w:val="00AE190D"/>
    <w:rsid w:val="00AE4D2A"/>
    <w:rsid w:val="00AE5A86"/>
    <w:rsid w:val="00AF1920"/>
    <w:rsid w:val="00AF35DB"/>
    <w:rsid w:val="00AF647C"/>
    <w:rsid w:val="00AF670D"/>
    <w:rsid w:val="00AF7615"/>
    <w:rsid w:val="00B00382"/>
    <w:rsid w:val="00B005CB"/>
    <w:rsid w:val="00B0071F"/>
    <w:rsid w:val="00B02D6F"/>
    <w:rsid w:val="00B05F33"/>
    <w:rsid w:val="00B0642D"/>
    <w:rsid w:val="00B16BD0"/>
    <w:rsid w:val="00B23A06"/>
    <w:rsid w:val="00B23E73"/>
    <w:rsid w:val="00B24D4F"/>
    <w:rsid w:val="00B25EF9"/>
    <w:rsid w:val="00B264C4"/>
    <w:rsid w:val="00B325E2"/>
    <w:rsid w:val="00B361E2"/>
    <w:rsid w:val="00B410F5"/>
    <w:rsid w:val="00B45E29"/>
    <w:rsid w:val="00B46CFC"/>
    <w:rsid w:val="00B505DE"/>
    <w:rsid w:val="00B523E4"/>
    <w:rsid w:val="00B52D7F"/>
    <w:rsid w:val="00B53030"/>
    <w:rsid w:val="00B543F9"/>
    <w:rsid w:val="00B552DA"/>
    <w:rsid w:val="00B55E3B"/>
    <w:rsid w:val="00B56234"/>
    <w:rsid w:val="00B60A16"/>
    <w:rsid w:val="00B61FB8"/>
    <w:rsid w:val="00B6759C"/>
    <w:rsid w:val="00B700AE"/>
    <w:rsid w:val="00B71DD6"/>
    <w:rsid w:val="00B73D10"/>
    <w:rsid w:val="00B80B46"/>
    <w:rsid w:val="00B84933"/>
    <w:rsid w:val="00B9182B"/>
    <w:rsid w:val="00B9383D"/>
    <w:rsid w:val="00B94DB6"/>
    <w:rsid w:val="00B95725"/>
    <w:rsid w:val="00BA5C26"/>
    <w:rsid w:val="00BB7183"/>
    <w:rsid w:val="00BB7ACF"/>
    <w:rsid w:val="00BC38B4"/>
    <w:rsid w:val="00BC5F75"/>
    <w:rsid w:val="00BD5995"/>
    <w:rsid w:val="00BD649D"/>
    <w:rsid w:val="00BE1086"/>
    <w:rsid w:val="00BE2B5D"/>
    <w:rsid w:val="00BE2F23"/>
    <w:rsid w:val="00BE3AAF"/>
    <w:rsid w:val="00BE3EDD"/>
    <w:rsid w:val="00BE47BB"/>
    <w:rsid w:val="00BE5B10"/>
    <w:rsid w:val="00BF1C95"/>
    <w:rsid w:val="00BF3BB1"/>
    <w:rsid w:val="00BF439E"/>
    <w:rsid w:val="00BF5154"/>
    <w:rsid w:val="00BF58FD"/>
    <w:rsid w:val="00C1102B"/>
    <w:rsid w:val="00C11C4A"/>
    <w:rsid w:val="00C15684"/>
    <w:rsid w:val="00C23D45"/>
    <w:rsid w:val="00C262CC"/>
    <w:rsid w:val="00C34938"/>
    <w:rsid w:val="00C357B5"/>
    <w:rsid w:val="00C37DBC"/>
    <w:rsid w:val="00C40FF6"/>
    <w:rsid w:val="00C45974"/>
    <w:rsid w:val="00C537EB"/>
    <w:rsid w:val="00C53B36"/>
    <w:rsid w:val="00C5481B"/>
    <w:rsid w:val="00C62049"/>
    <w:rsid w:val="00C635E1"/>
    <w:rsid w:val="00C64ECD"/>
    <w:rsid w:val="00C66252"/>
    <w:rsid w:val="00C66A2A"/>
    <w:rsid w:val="00C701B8"/>
    <w:rsid w:val="00C720C8"/>
    <w:rsid w:val="00C770F1"/>
    <w:rsid w:val="00C80490"/>
    <w:rsid w:val="00C80B58"/>
    <w:rsid w:val="00C85713"/>
    <w:rsid w:val="00C85A4B"/>
    <w:rsid w:val="00C9027C"/>
    <w:rsid w:val="00C9062A"/>
    <w:rsid w:val="00C91E01"/>
    <w:rsid w:val="00C9277B"/>
    <w:rsid w:val="00C96785"/>
    <w:rsid w:val="00CB190D"/>
    <w:rsid w:val="00CB6A4C"/>
    <w:rsid w:val="00CC4521"/>
    <w:rsid w:val="00CD1C53"/>
    <w:rsid w:val="00CD55F7"/>
    <w:rsid w:val="00CE3732"/>
    <w:rsid w:val="00CE3EE2"/>
    <w:rsid w:val="00CE4854"/>
    <w:rsid w:val="00CE53DC"/>
    <w:rsid w:val="00CE5F56"/>
    <w:rsid w:val="00CE7C93"/>
    <w:rsid w:val="00CF77EE"/>
    <w:rsid w:val="00D03480"/>
    <w:rsid w:val="00D0516A"/>
    <w:rsid w:val="00D06536"/>
    <w:rsid w:val="00D12082"/>
    <w:rsid w:val="00D141F4"/>
    <w:rsid w:val="00D14CC5"/>
    <w:rsid w:val="00D25E1E"/>
    <w:rsid w:val="00D2662F"/>
    <w:rsid w:val="00D27D66"/>
    <w:rsid w:val="00D32CB5"/>
    <w:rsid w:val="00D35377"/>
    <w:rsid w:val="00D37027"/>
    <w:rsid w:val="00D4082A"/>
    <w:rsid w:val="00D40EAF"/>
    <w:rsid w:val="00D43821"/>
    <w:rsid w:val="00D537B3"/>
    <w:rsid w:val="00D53A03"/>
    <w:rsid w:val="00D56B7A"/>
    <w:rsid w:val="00D67EE4"/>
    <w:rsid w:val="00D7237A"/>
    <w:rsid w:val="00D73698"/>
    <w:rsid w:val="00D74722"/>
    <w:rsid w:val="00D7487B"/>
    <w:rsid w:val="00D812D9"/>
    <w:rsid w:val="00D84702"/>
    <w:rsid w:val="00D85CA4"/>
    <w:rsid w:val="00D92185"/>
    <w:rsid w:val="00D93BF4"/>
    <w:rsid w:val="00D946F7"/>
    <w:rsid w:val="00D94B7C"/>
    <w:rsid w:val="00D95434"/>
    <w:rsid w:val="00D97547"/>
    <w:rsid w:val="00DA11B6"/>
    <w:rsid w:val="00DB3920"/>
    <w:rsid w:val="00DB7D64"/>
    <w:rsid w:val="00DC3249"/>
    <w:rsid w:val="00DC3495"/>
    <w:rsid w:val="00DC5545"/>
    <w:rsid w:val="00DD15E6"/>
    <w:rsid w:val="00DD2801"/>
    <w:rsid w:val="00DD40E9"/>
    <w:rsid w:val="00DD6330"/>
    <w:rsid w:val="00DF0DE7"/>
    <w:rsid w:val="00DF124C"/>
    <w:rsid w:val="00DF59A1"/>
    <w:rsid w:val="00DF7149"/>
    <w:rsid w:val="00E00175"/>
    <w:rsid w:val="00E009CE"/>
    <w:rsid w:val="00E01158"/>
    <w:rsid w:val="00E02C00"/>
    <w:rsid w:val="00E104E7"/>
    <w:rsid w:val="00E12911"/>
    <w:rsid w:val="00E15AC4"/>
    <w:rsid w:val="00E21935"/>
    <w:rsid w:val="00E23906"/>
    <w:rsid w:val="00E2407E"/>
    <w:rsid w:val="00E33C41"/>
    <w:rsid w:val="00E3666B"/>
    <w:rsid w:val="00E37527"/>
    <w:rsid w:val="00E37EF2"/>
    <w:rsid w:val="00E40674"/>
    <w:rsid w:val="00E41912"/>
    <w:rsid w:val="00E41DEA"/>
    <w:rsid w:val="00E4282D"/>
    <w:rsid w:val="00E42DDE"/>
    <w:rsid w:val="00E44D35"/>
    <w:rsid w:val="00E5192A"/>
    <w:rsid w:val="00E529A6"/>
    <w:rsid w:val="00E60181"/>
    <w:rsid w:val="00E61A0E"/>
    <w:rsid w:val="00E61C4B"/>
    <w:rsid w:val="00E61D07"/>
    <w:rsid w:val="00E62342"/>
    <w:rsid w:val="00E648F2"/>
    <w:rsid w:val="00E64D85"/>
    <w:rsid w:val="00E65FE9"/>
    <w:rsid w:val="00E7388F"/>
    <w:rsid w:val="00E73FF9"/>
    <w:rsid w:val="00E81885"/>
    <w:rsid w:val="00E82E54"/>
    <w:rsid w:val="00E90FFB"/>
    <w:rsid w:val="00E93E35"/>
    <w:rsid w:val="00E9440E"/>
    <w:rsid w:val="00EA2A41"/>
    <w:rsid w:val="00EB20DA"/>
    <w:rsid w:val="00EB4A8B"/>
    <w:rsid w:val="00EC12A3"/>
    <w:rsid w:val="00EC72C5"/>
    <w:rsid w:val="00ED1C95"/>
    <w:rsid w:val="00ED29DE"/>
    <w:rsid w:val="00ED2EC3"/>
    <w:rsid w:val="00ED3F8F"/>
    <w:rsid w:val="00EE4714"/>
    <w:rsid w:val="00EE799B"/>
    <w:rsid w:val="00EF11BB"/>
    <w:rsid w:val="00EF609F"/>
    <w:rsid w:val="00F028A5"/>
    <w:rsid w:val="00F02CB4"/>
    <w:rsid w:val="00F04B99"/>
    <w:rsid w:val="00F0567D"/>
    <w:rsid w:val="00F05FFA"/>
    <w:rsid w:val="00F1141F"/>
    <w:rsid w:val="00F11AB8"/>
    <w:rsid w:val="00F11CE4"/>
    <w:rsid w:val="00F130D3"/>
    <w:rsid w:val="00F14A5D"/>
    <w:rsid w:val="00F16ED3"/>
    <w:rsid w:val="00F17383"/>
    <w:rsid w:val="00F20DC1"/>
    <w:rsid w:val="00F23905"/>
    <w:rsid w:val="00F50554"/>
    <w:rsid w:val="00F515EF"/>
    <w:rsid w:val="00F55262"/>
    <w:rsid w:val="00F60D33"/>
    <w:rsid w:val="00F61139"/>
    <w:rsid w:val="00F72B8B"/>
    <w:rsid w:val="00F73011"/>
    <w:rsid w:val="00F74B4D"/>
    <w:rsid w:val="00F80664"/>
    <w:rsid w:val="00F874E7"/>
    <w:rsid w:val="00F9032D"/>
    <w:rsid w:val="00F93E3A"/>
    <w:rsid w:val="00F96773"/>
    <w:rsid w:val="00F97643"/>
    <w:rsid w:val="00FA21A4"/>
    <w:rsid w:val="00FA2F5D"/>
    <w:rsid w:val="00FB073C"/>
    <w:rsid w:val="00FB2BE3"/>
    <w:rsid w:val="00FC012A"/>
    <w:rsid w:val="00FE469C"/>
    <w:rsid w:val="00FE7B9D"/>
    <w:rsid w:val="00FF073B"/>
    <w:rsid w:val="00FF0B93"/>
    <w:rsid w:val="00FF1028"/>
    <w:rsid w:val="00FF67A5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1A25"/>
    <w:rPr>
      <w:sz w:val="24"/>
      <w:szCs w:val="24"/>
    </w:rPr>
  </w:style>
  <w:style w:type="paragraph" w:styleId="2">
    <w:name w:val="heading 2"/>
    <w:basedOn w:val="a0"/>
    <w:next w:val="a0"/>
    <w:qFormat/>
    <w:rsid w:val="00671A25"/>
    <w:pPr>
      <w:autoSpaceDE w:val="0"/>
      <w:autoSpaceDN w:val="0"/>
      <w:adjustRightInd w:val="0"/>
      <w:outlineLvl w:val="1"/>
    </w:pPr>
    <w:rPr>
      <w:rFonts w:eastAsia="Arial Unicode MS"/>
    </w:rPr>
  </w:style>
  <w:style w:type="paragraph" w:styleId="3">
    <w:name w:val="heading 3"/>
    <w:basedOn w:val="a0"/>
    <w:next w:val="a0"/>
    <w:qFormat/>
    <w:rsid w:val="00671A25"/>
    <w:pPr>
      <w:keepNext/>
      <w:jc w:val="center"/>
      <w:outlineLvl w:val="2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71A2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Body Text"/>
    <w:basedOn w:val="a0"/>
    <w:rsid w:val="00671A25"/>
    <w:pPr>
      <w:spacing w:after="120"/>
      <w:jc w:val="center"/>
    </w:pPr>
    <w:rPr>
      <w:b/>
      <w:spacing w:val="-4"/>
    </w:rPr>
  </w:style>
  <w:style w:type="paragraph" w:styleId="a7">
    <w:name w:val="Body Text Indent"/>
    <w:basedOn w:val="a0"/>
    <w:rsid w:val="00671A25"/>
    <w:pPr>
      <w:ind w:left="360"/>
    </w:pPr>
    <w:rPr>
      <w:sz w:val="20"/>
      <w:szCs w:val="20"/>
    </w:rPr>
  </w:style>
  <w:style w:type="paragraph" w:styleId="20">
    <w:name w:val="Body Text Indent 2"/>
    <w:basedOn w:val="a0"/>
    <w:link w:val="21"/>
    <w:rsid w:val="00671A25"/>
    <w:pPr>
      <w:tabs>
        <w:tab w:val="num" w:pos="540"/>
      </w:tabs>
      <w:ind w:left="540" w:hanging="540"/>
    </w:pPr>
  </w:style>
  <w:style w:type="paragraph" w:styleId="30">
    <w:name w:val="Body Text Indent 3"/>
    <w:basedOn w:val="a0"/>
    <w:link w:val="31"/>
    <w:rsid w:val="00671A25"/>
    <w:pPr>
      <w:tabs>
        <w:tab w:val="num" w:pos="0"/>
        <w:tab w:val="left" w:pos="1080"/>
        <w:tab w:val="left" w:pos="1440"/>
        <w:tab w:val="left" w:pos="1620"/>
      </w:tabs>
      <w:ind w:left="540"/>
      <w:jc w:val="both"/>
    </w:pPr>
  </w:style>
  <w:style w:type="character" w:customStyle="1" w:styleId="a5">
    <w:name w:val="Верхний колонтитул Знак"/>
    <w:link w:val="a4"/>
    <w:rsid w:val="00E00175"/>
    <w:rPr>
      <w:lang w:val="ru-RU" w:eastAsia="ru-RU" w:bidi="ar-SA"/>
    </w:rPr>
  </w:style>
  <w:style w:type="paragraph" w:styleId="a8">
    <w:name w:val="footer"/>
    <w:basedOn w:val="a0"/>
    <w:rsid w:val="00B23A06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B23A06"/>
  </w:style>
  <w:style w:type="table" w:styleId="aa">
    <w:name w:val="Table Grid"/>
    <w:basedOn w:val="a2"/>
    <w:rsid w:val="00264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semiHidden/>
    <w:rsid w:val="00795A18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"/>
    <w:basedOn w:val="a0"/>
    <w:rsid w:val="00C64E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0"/>
    <w:rsid w:val="003D567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1"/>
    <w:basedOn w:val="a0"/>
    <w:rsid w:val="0086750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9F3014"/>
    <w:rPr>
      <w:sz w:val="24"/>
      <w:szCs w:val="24"/>
    </w:rPr>
  </w:style>
  <w:style w:type="character" w:customStyle="1" w:styleId="31">
    <w:name w:val="Основной текст с отступом 3 Знак"/>
    <w:link w:val="30"/>
    <w:rsid w:val="009F3014"/>
    <w:rPr>
      <w:sz w:val="24"/>
      <w:szCs w:val="24"/>
    </w:rPr>
  </w:style>
  <w:style w:type="paragraph" w:customStyle="1" w:styleId="a">
    <w:name w:val="Список нумерованный"/>
    <w:basedOn w:val="a0"/>
    <w:rsid w:val="00162375"/>
    <w:pPr>
      <w:numPr>
        <w:numId w:val="35"/>
      </w:numPr>
      <w:spacing w:after="240"/>
    </w:pPr>
    <w:rPr>
      <w:rFonts w:ascii="Verdana" w:hAnsi="Verdana"/>
      <w:sz w:val="18"/>
    </w:rPr>
  </w:style>
  <w:style w:type="paragraph" w:customStyle="1" w:styleId="EON">
    <w:name w:val="E.ON Основной текст"/>
    <w:basedOn w:val="a0"/>
    <w:link w:val="EON0"/>
    <w:qFormat/>
    <w:rsid w:val="005D1D1F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5D1D1F"/>
    <w:rPr>
      <w:rFonts w:eastAsia="Calibri"/>
      <w:sz w:val="22"/>
      <w:szCs w:val="22"/>
      <w:lang w:eastAsia="en-US"/>
    </w:rPr>
  </w:style>
  <w:style w:type="paragraph" w:styleId="ad">
    <w:name w:val="List Paragraph"/>
    <w:basedOn w:val="a0"/>
    <w:uiPriority w:val="34"/>
    <w:qFormat/>
    <w:rsid w:val="00793A38"/>
    <w:pPr>
      <w:ind w:left="720"/>
      <w:contextualSpacing/>
    </w:pPr>
  </w:style>
  <w:style w:type="paragraph" w:customStyle="1" w:styleId="ae">
    <w:name w:val="Подподпункт"/>
    <w:basedOn w:val="a0"/>
    <w:rsid w:val="00CB190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77594-C5FC-4ED6-8219-DA4E41AB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5283</Words>
  <Characters>39663</Characters>
  <Application>Microsoft Office Word</Application>
  <DocSecurity>0</DocSecurity>
  <Lines>330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Leading</Company>
  <LinksUpToDate>false</LinksUpToDate>
  <CharactersWithSpaces>44857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A3000</dc:creator>
  <cp:lastModifiedBy>Васильева Надежда Евгеньевна</cp:lastModifiedBy>
  <cp:revision>5</cp:revision>
  <cp:lastPrinted>2014-03-06T04:21:00Z</cp:lastPrinted>
  <dcterms:created xsi:type="dcterms:W3CDTF">2014-03-05T10:41:00Z</dcterms:created>
  <dcterms:modified xsi:type="dcterms:W3CDTF">2014-03-06T05:16:00Z</dcterms:modified>
</cp:coreProperties>
</file>