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F2" w:rsidRDefault="00863D69" w:rsidP="00863D69">
      <w:pPr>
        <w:jc w:val="right"/>
        <w:rPr>
          <w:b/>
        </w:rPr>
      </w:pPr>
      <w:r>
        <w:rPr>
          <w:b/>
        </w:rPr>
        <w:t xml:space="preserve">Приложение </w:t>
      </w:r>
      <w:r w:rsidR="00FF1FA1">
        <w:rPr>
          <w:b/>
        </w:rPr>
        <w:t>№</w:t>
      </w:r>
      <w:r>
        <w:rPr>
          <w:b/>
        </w:rPr>
        <w:t>1.</w:t>
      </w:r>
    </w:p>
    <w:p w:rsidR="00804A98" w:rsidRDefault="00804A98" w:rsidP="00863D69">
      <w:pPr>
        <w:jc w:val="right"/>
        <w:rPr>
          <w:b/>
        </w:rPr>
      </w:pPr>
    </w:p>
    <w:p w:rsidR="000E624A" w:rsidRDefault="00F01591" w:rsidP="00360159">
      <w:pPr>
        <w:jc w:val="center"/>
        <w:rPr>
          <w:b/>
        </w:rPr>
      </w:pPr>
      <w:r>
        <w:rPr>
          <w:b/>
        </w:rPr>
        <w:t>Техническое задание</w:t>
      </w:r>
    </w:p>
    <w:p w:rsidR="00F01591" w:rsidRDefault="00F01591" w:rsidP="00360159">
      <w:pPr>
        <w:jc w:val="center"/>
        <w:rPr>
          <w:b/>
        </w:rPr>
      </w:pPr>
      <w:r>
        <w:rPr>
          <w:b/>
        </w:rPr>
        <w:t>н</w:t>
      </w:r>
      <w:r w:rsidR="00605B4A" w:rsidRPr="00605B4A">
        <w:rPr>
          <w:b/>
        </w:rPr>
        <w:t>а</w:t>
      </w:r>
      <w:r>
        <w:rPr>
          <w:b/>
        </w:rPr>
        <w:t xml:space="preserve"> оказание услуг по техническому обслуживанию </w:t>
      </w:r>
    </w:p>
    <w:p w:rsidR="00605B4A" w:rsidRPr="00351023" w:rsidRDefault="00F01591" w:rsidP="00360159">
      <w:pPr>
        <w:jc w:val="center"/>
        <w:rPr>
          <w:rFonts w:ascii="Arial" w:hAnsi="Arial" w:cs="Arial"/>
          <w:b/>
        </w:rPr>
      </w:pPr>
      <w:r>
        <w:rPr>
          <w:b/>
        </w:rPr>
        <w:t xml:space="preserve">и ремонту </w:t>
      </w:r>
      <w:r w:rsidR="00605B4A" w:rsidRPr="00605B4A">
        <w:rPr>
          <w:b/>
        </w:rPr>
        <w:t>автомобил</w:t>
      </w:r>
      <w:r>
        <w:rPr>
          <w:b/>
        </w:rPr>
        <w:t>ей</w:t>
      </w:r>
      <w:r w:rsidR="00275313">
        <w:rPr>
          <w:b/>
        </w:rPr>
        <w:t xml:space="preserve"> на гарантии</w:t>
      </w:r>
    </w:p>
    <w:p w:rsidR="00605B4A" w:rsidRDefault="00605B4A" w:rsidP="00605B4A">
      <w:pPr>
        <w:rPr>
          <w:rFonts w:ascii="Arial" w:hAnsi="Arial" w:cs="Arial"/>
          <w:b/>
        </w:rPr>
      </w:pPr>
    </w:p>
    <w:p w:rsidR="00605B4A" w:rsidRDefault="00605B4A" w:rsidP="00734607">
      <w:pPr>
        <w:numPr>
          <w:ilvl w:val="0"/>
          <w:numId w:val="9"/>
        </w:numPr>
        <w:rPr>
          <w:b/>
          <w:noProof/>
        </w:rPr>
      </w:pPr>
      <w:r w:rsidRPr="00605B4A">
        <w:rPr>
          <w:b/>
          <w:noProof/>
        </w:rPr>
        <w:t>Наименование предприятия.</w:t>
      </w:r>
    </w:p>
    <w:p w:rsidR="00C048E6" w:rsidRPr="00CA386B" w:rsidRDefault="00CA386B" w:rsidP="00605B4A">
      <w:pPr>
        <w:rPr>
          <w:noProof/>
        </w:rPr>
      </w:pPr>
      <w:r>
        <w:rPr>
          <w:b/>
          <w:noProof/>
        </w:rPr>
        <w:tab/>
      </w:r>
      <w:r w:rsidR="000A6D83">
        <w:rPr>
          <w:noProof/>
        </w:rPr>
        <w:t>ОАО «Э.ОН Россия»</w:t>
      </w:r>
    </w:p>
    <w:p w:rsidR="00C048E6" w:rsidRPr="00C048E6" w:rsidRDefault="00C048E6" w:rsidP="00C048E6"/>
    <w:p w:rsidR="00B01FFF" w:rsidRPr="00B01FFF" w:rsidRDefault="00C048E6" w:rsidP="00B01FFF">
      <w:pPr>
        <w:numPr>
          <w:ilvl w:val="0"/>
          <w:numId w:val="9"/>
        </w:numPr>
        <w:rPr>
          <w:b/>
          <w:noProof/>
        </w:rPr>
      </w:pPr>
      <w:r>
        <w:rPr>
          <w:b/>
          <w:noProof/>
        </w:rPr>
        <w:t xml:space="preserve">Цель </w:t>
      </w:r>
      <w:r w:rsidR="00F01591">
        <w:rPr>
          <w:b/>
          <w:noProof/>
        </w:rPr>
        <w:t>проведения работ:</w:t>
      </w:r>
    </w:p>
    <w:p w:rsidR="00995DFE" w:rsidRDefault="00F01591" w:rsidP="00734607">
      <w:pPr>
        <w:numPr>
          <w:ilvl w:val="0"/>
          <w:numId w:val="10"/>
        </w:numPr>
        <w:jc w:val="both"/>
        <w:rPr>
          <w:noProof/>
        </w:rPr>
      </w:pPr>
      <w:r>
        <w:rPr>
          <w:noProof/>
        </w:rPr>
        <w:t xml:space="preserve">Поддержание </w:t>
      </w:r>
      <w:r w:rsidR="00275313">
        <w:rPr>
          <w:noProof/>
        </w:rPr>
        <w:t xml:space="preserve">гарантийных </w:t>
      </w:r>
      <w:r>
        <w:rPr>
          <w:noProof/>
        </w:rPr>
        <w:t>а</w:t>
      </w:r>
      <w:r w:rsidR="009C2B83" w:rsidRPr="009C2B83">
        <w:rPr>
          <w:noProof/>
        </w:rPr>
        <w:t>втомобил</w:t>
      </w:r>
      <w:r>
        <w:rPr>
          <w:noProof/>
        </w:rPr>
        <w:t>ей в</w:t>
      </w:r>
      <w:r w:rsidR="00275313">
        <w:rPr>
          <w:noProof/>
        </w:rPr>
        <w:t xml:space="preserve"> технически исправном состоянии</w:t>
      </w:r>
      <w:r>
        <w:rPr>
          <w:noProof/>
        </w:rPr>
        <w:t>.</w:t>
      </w:r>
    </w:p>
    <w:p w:rsidR="00F01591" w:rsidRDefault="00F01591" w:rsidP="00734607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t>Предупреждение отказов и неисправностей, предотвращение преждевременного износа деталей, своевременное устранение повреждений, препятствующих нормальной работе автомобиля.</w:t>
      </w:r>
    </w:p>
    <w:p w:rsidR="00EA714D" w:rsidRDefault="00EA714D" w:rsidP="00EA2065">
      <w:pPr>
        <w:tabs>
          <w:tab w:val="left" w:pos="2880"/>
        </w:tabs>
        <w:jc w:val="both"/>
        <w:rPr>
          <w:b/>
        </w:rPr>
      </w:pPr>
    </w:p>
    <w:p w:rsidR="00734607" w:rsidRDefault="00734607" w:rsidP="00734607">
      <w:pPr>
        <w:numPr>
          <w:ilvl w:val="0"/>
          <w:numId w:val="9"/>
        </w:numPr>
        <w:rPr>
          <w:b/>
        </w:rPr>
      </w:pPr>
      <w:r>
        <w:rPr>
          <w:b/>
        </w:rPr>
        <w:t xml:space="preserve">Полное наименование оборудования: </w:t>
      </w:r>
    </w:p>
    <w:p w:rsidR="00C048E6" w:rsidRDefault="00D51AE3" w:rsidP="00734607">
      <w:pPr>
        <w:numPr>
          <w:ilvl w:val="0"/>
          <w:numId w:val="11"/>
        </w:numPr>
        <w:tabs>
          <w:tab w:val="left" w:pos="720"/>
        </w:tabs>
      </w:pPr>
      <w:r>
        <w:t xml:space="preserve">Автомобили </w:t>
      </w:r>
      <w:r>
        <w:rPr>
          <w:lang w:val="en-US"/>
        </w:rPr>
        <w:t>BMW</w:t>
      </w:r>
      <w:r w:rsidR="00CC12BB">
        <w:t xml:space="preserve"> в количестве 8 штук</w:t>
      </w:r>
      <w:r w:rsidR="00804A98">
        <w:t>:</w:t>
      </w:r>
    </w:p>
    <w:p w:rsidR="00804A98" w:rsidRPr="00804A98" w:rsidRDefault="00804A98" w:rsidP="00804A98">
      <w:pPr>
        <w:tabs>
          <w:tab w:val="left" w:pos="720"/>
        </w:tabs>
        <w:ind w:left="720"/>
      </w:pPr>
      <w:proofErr w:type="gramStart"/>
      <w:r>
        <w:rPr>
          <w:lang w:val="en-US"/>
        </w:rPr>
        <w:t>BMW</w:t>
      </w:r>
      <w:r w:rsidRPr="00804A98">
        <w:t>528</w:t>
      </w:r>
      <w:r>
        <w:t xml:space="preserve"> - 3 шт.</w:t>
      </w:r>
      <w:proofErr w:type="gramEnd"/>
      <w:r w:rsidR="009C2009">
        <w:t xml:space="preserve"> </w:t>
      </w:r>
      <w:r>
        <w:t>(2013 г.в., 2012 г.</w:t>
      </w:r>
      <w:proofErr w:type="gramStart"/>
      <w:r>
        <w:t>в</w:t>
      </w:r>
      <w:proofErr w:type="gramEnd"/>
      <w:r>
        <w:t>.);</w:t>
      </w:r>
    </w:p>
    <w:p w:rsidR="00804A98" w:rsidRPr="00804A98" w:rsidRDefault="00804A98" w:rsidP="00804A98">
      <w:pPr>
        <w:tabs>
          <w:tab w:val="left" w:pos="720"/>
        </w:tabs>
        <w:ind w:left="720"/>
      </w:pPr>
      <w:proofErr w:type="gramStart"/>
      <w:r>
        <w:rPr>
          <w:lang w:val="en-US"/>
        </w:rPr>
        <w:t>BMW</w:t>
      </w:r>
      <w:r>
        <w:t>Х5 – 2 шт.</w:t>
      </w:r>
      <w:proofErr w:type="gramEnd"/>
      <w:r w:rsidR="009C2009">
        <w:t xml:space="preserve"> </w:t>
      </w:r>
      <w:r>
        <w:t>(2013 г.в., 2012 г.</w:t>
      </w:r>
      <w:proofErr w:type="gramStart"/>
      <w:r>
        <w:t>в</w:t>
      </w:r>
      <w:proofErr w:type="gramEnd"/>
      <w:r>
        <w:t>.);</w:t>
      </w:r>
    </w:p>
    <w:p w:rsidR="00804A98" w:rsidRPr="00804A98" w:rsidRDefault="00804A98" w:rsidP="00804A98">
      <w:pPr>
        <w:tabs>
          <w:tab w:val="left" w:pos="720"/>
        </w:tabs>
        <w:ind w:left="720"/>
      </w:pPr>
      <w:proofErr w:type="gramStart"/>
      <w:r>
        <w:rPr>
          <w:lang w:val="en-US"/>
        </w:rPr>
        <w:t>BMWGT</w:t>
      </w:r>
      <w:r>
        <w:t xml:space="preserve"> – 2 шт.</w:t>
      </w:r>
      <w:proofErr w:type="gramEnd"/>
      <w:r>
        <w:t xml:space="preserve"> (2011 г.</w:t>
      </w:r>
      <w:proofErr w:type="gramStart"/>
      <w:r>
        <w:t>в</w:t>
      </w:r>
      <w:proofErr w:type="gramEnd"/>
      <w:r>
        <w:t>.);</w:t>
      </w:r>
    </w:p>
    <w:p w:rsidR="00804A98" w:rsidRPr="00804A98" w:rsidRDefault="00804A98" w:rsidP="00804A98">
      <w:pPr>
        <w:tabs>
          <w:tab w:val="left" w:pos="720"/>
        </w:tabs>
        <w:ind w:left="720"/>
      </w:pPr>
      <w:proofErr w:type="gramStart"/>
      <w:r>
        <w:rPr>
          <w:lang w:val="en-US"/>
        </w:rPr>
        <w:t>BMW</w:t>
      </w:r>
      <w:r>
        <w:t>750 – 1 шт.</w:t>
      </w:r>
      <w:proofErr w:type="gramEnd"/>
      <w:r>
        <w:t xml:space="preserve"> (2013 г.</w:t>
      </w:r>
      <w:proofErr w:type="gramStart"/>
      <w:r>
        <w:t>в</w:t>
      </w:r>
      <w:proofErr w:type="gramEnd"/>
      <w:r>
        <w:t>.).</w:t>
      </w:r>
    </w:p>
    <w:p w:rsidR="00734607" w:rsidRPr="00D51AE3" w:rsidRDefault="00734607" w:rsidP="00C048E6">
      <w:pPr>
        <w:tabs>
          <w:tab w:val="left" w:pos="720"/>
        </w:tabs>
        <w:rPr>
          <w:b/>
        </w:rPr>
      </w:pPr>
    </w:p>
    <w:p w:rsidR="00C048E6" w:rsidRDefault="00F01591" w:rsidP="0072797F">
      <w:pPr>
        <w:numPr>
          <w:ilvl w:val="0"/>
          <w:numId w:val="6"/>
        </w:numPr>
        <w:tabs>
          <w:tab w:val="left" w:pos="720"/>
        </w:tabs>
        <w:rPr>
          <w:b/>
        </w:rPr>
      </w:pPr>
      <w:r>
        <w:rPr>
          <w:b/>
        </w:rPr>
        <w:t>Содержание работ:</w:t>
      </w:r>
    </w:p>
    <w:p w:rsidR="0072797F" w:rsidRPr="00734607" w:rsidRDefault="0072797F" w:rsidP="0072797F">
      <w:pPr>
        <w:tabs>
          <w:tab w:val="left" w:pos="720"/>
        </w:tabs>
        <w:ind w:left="360"/>
        <w:rPr>
          <w:b/>
        </w:rPr>
      </w:pPr>
      <w:r w:rsidRPr="00734607">
        <w:rPr>
          <w:b/>
        </w:rPr>
        <w:t>Техническое обслуживание:</w:t>
      </w:r>
    </w:p>
    <w:p w:rsidR="00F86DEF" w:rsidRDefault="0072797F" w:rsidP="004B34C9">
      <w:pPr>
        <w:numPr>
          <w:ilvl w:val="0"/>
          <w:numId w:val="12"/>
        </w:numPr>
        <w:shd w:val="clear" w:color="auto" w:fill="FFFFFF"/>
        <w:tabs>
          <w:tab w:val="left" w:pos="0"/>
        </w:tabs>
        <w:spacing w:line="274" w:lineRule="exact"/>
        <w:ind w:left="709" w:hanging="283"/>
        <w:jc w:val="both"/>
        <w:rPr>
          <w:bCs/>
          <w:color w:val="000000"/>
        </w:rPr>
      </w:pPr>
      <w:r>
        <w:rPr>
          <w:bCs/>
          <w:color w:val="000000"/>
        </w:rPr>
        <w:t>п</w:t>
      </w:r>
      <w:r w:rsidR="00F01591">
        <w:rPr>
          <w:bCs/>
          <w:color w:val="000000"/>
        </w:rPr>
        <w:t>роведение профилактического (предупредительного) осмотра и технического</w:t>
      </w:r>
      <w:r w:rsidR="004B34C9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обслуживания с материалами Исполнителя в соответствии с </w:t>
      </w:r>
      <w:r w:rsidR="00275313">
        <w:rPr>
          <w:bCs/>
          <w:color w:val="000000"/>
        </w:rPr>
        <w:t>регламентом</w:t>
      </w:r>
      <w:r>
        <w:rPr>
          <w:bCs/>
          <w:color w:val="000000"/>
        </w:rPr>
        <w:t xml:space="preserve"> завода-изготовителя;</w:t>
      </w:r>
    </w:p>
    <w:p w:rsidR="0072797F" w:rsidRDefault="0072797F" w:rsidP="0072797F">
      <w:pPr>
        <w:shd w:val="clear" w:color="auto" w:fill="FFFFFF"/>
        <w:tabs>
          <w:tab w:val="left" w:pos="360"/>
        </w:tabs>
        <w:spacing w:line="274" w:lineRule="exact"/>
        <w:ind w:left="360"/>
        <w:jc w:val="both"/>
        <w:rPr>
          <w:b/>
          <w:bCs/>
          <w:color w:val="000000"/>
        </w:rPr>
      </w:pPr>
      <w:r w:rsidRPr="00734607">
        <w:rPr>
          <w:b/>
          <w:bCs/>
          <w:color w:val="000000"/>
        </w:rPr>
        <w:t>Ремонтные работы:</w:t>
      </w:r>
    </w:p>
    <w:p w:rsidR="00621922" w:rsidRPr="00621922" w:rsidRDefault="00621922" w:rsidP="00621922">
      <w:pPr>
        <w:numPr>
          <w:ilvl w:val="0"/>
          <w:numId w:val="10"/>
        </w:numPr>
        <w:jc w:val="both"/>
        <w:rPr>
          <w:noProof/>
        </w:rPr>
      </w:pPr>
      <w:r w:rsidRPr="00621922">
        <w:rPr>
          <w:noProof/>
        </w:rPr>
        <w:t xml:space="preserve">ремонт и техническое обслуживание </w:t>
      </w:r>
      <w:r w:rsidR="00275313">
        <w:rPr>
          <w:noProof/>
        </w:rPr>
        <w:t xml:space="preserve">гарантийных </w:t>
      </w:r>
      <w:r w:rsidRPr="00621922">
        <w:rPr>
          <w:noProof/>
        </w:rPr>
        <w:t xml:space="preserve">автомобилей </w:t>
      </w:r>
      <w:r w:rsidR="00D51AE3">
        <w:rPr>
          <w:lang w:val="en-US"/>
        </w:rPr>
        <w:t>BMW</w:t>
      </w:r>
      <w:r w:rsidR="00D51AE3" w:rsidRPr="00621922">
        <w:rPr>
          <w:noProof/>
        </w:rPr>
        <w:t xml:space="preserve"> </w:t>
      </w:r>
      <w:r w:rsidR="00275313">
        <w:rPr>
          <w:noProof/>
        </w:rPr>
        <w:t>в соответствии с регламентом</w:t>
      </w:r>
      <w:r w:rsidRPr="00621922">
        <w:rPr>
          <w:noProof/>
        </w:rPr>
        <w:t xml:space="preserve"> завода-изготовителя;</w:t>
      </w:r>
    </w:p>
    <w:p w:rsidR="00621922" w:rsidRPr="00621922" w:rsidRDefault="00621922" w:rsidP="00621922">
      <w:pPr>
        <w:numPr>
          <w:ilvl w:val="0"/>
          <w:numId w:val="10"/>
        </w:numPr>
        <w:jc w:val="both"/>
        <w:rPr>
          <w:noProof/>
        </w:rPr>
      </w:pPr>
      <w:r w:rsidRPr="00621922">
        <w:rPr>
          <w:noProof/>
        </w:rPr>
        <w:t>снабжение оригинальными запасными частями;</w:t>
      </w:r>
    </w:p>
    <w:p w:rsidR="00621922" w:rsidRPr="00621922" w:rsidRDefault="00621922" w:rsidP="00621922">
      <w:pPr>
        <w:numPr>
          <w:ilvl w:val="0"/>
          <w:numId w:val="10"/>
        </w:numPr>
        <w:jc w:val="both"/>
        <w:rPr>
          <w:noProof/>
        </w:rPr>
      </w:pPr>
      <w:r w:rsidRPr="00621922">
        <w:rPr>
          <w:noProof/>
        </w:rPr>
        <w:t xml:space="preserve">компьютерная диагностика автомобилей </w:t>
      </w:r>
      <w:r w:rsidR="00D51AE3">
        <w:rPr>
          <w:lang w:val="en-US"/>
        </w:rPr>
        <w:t>BMW</w:t>
      </w:r>
      <w:r>
        <w:rPr>
          <w:noProof/>
        </w:rPr>
        <w:t>;</w:t>
      </w:r>
    </w:p>
    <w:p w:rsidR="00621922" w:rsidRPr="00621922" w:rsidRDefault="00621922" w:rsidP="00621922">
      <w:pPr>
        <w:numPr>
          <w:ilvl w:val="0"/>
          <w:numId w:val="10"/>
        </w:numPr>
        <w:jc w:val="both"/>
        <w:rPr>
          <w:noProof/>
        </w:rPr>
      </w:pPr>
      <w:r w:rsidRPr="00621922">
        <w:rPr>
          <w:noProof/>
        </w:rPr>
        <w:t xml:space="preserve">кузовной ремонт </w:t>
      </w:r>
      <w:r w:rsidR="00D51AE3">
        <w:rPr>
          <w:lang w:val="en-US"/>
        </w:rPr>
        <w:t>BMW</w:t>
      </w:r>
      <w:r>
        <w:rPr>
          <w:noProof/>
        </w:rPr>
        <w:t>;</w:t>
      </w:r>
    </w:p>
    <w:p w:rsidR="00621922" w:rsidRPr="00621922" w:rsidRDefault="00621922" w:rsidP="00621922">
      <w:pPr>
        <w:numPr>
          <w:ilvl w:val="0"/>
          <w:numId w:val="10"/>
        </w:numPr>
        <w:jc w:val="both"/>
        <w:rPr>
          <w:noProof/>
        </w:rPr>
      </w:pPr>
      <w:r w:rsidRPr="00621922">
        <w:rPr>
          <w:noProof/>
        </w:rPr>
        <w:t>ремонт двигателя</w:t>
      </w:r>
      <w:r w:rsidR="00E4557B" w:rsidRPr="00D51AE3">
        <w:rPr>
          <w:noProof/>
        </w:rPr>
        <w:t xml:space="preserve"> </w:t>
      </w:r>
      <w:r w:rsidR="00D51AE3">
        <w:rPr>
          <w:lang w:val="en-US"/>
        </w:rPr>
        <w:t>BMW</w:t>
      </w:r>
      <w:r>
        <w:rPr>
          <w:noProof/>
        </w:rPr>
        <w:t>;</w:t>
      </w:r>
    </w:p>
    <w:p w:rsidR="00621922" w:rsidRPr="00621922" w:rsidRDefault="00621922" w:rsidP="00621922">
      <w:pPr>
        <w:numPr>
          <w:ilvl w:val="0"/>
          <w:numId w:val="10"/>
        </w:numPr>
        <w:jc w:val="both"/>
        <w:rPr>
          <w:noProof/>
        </w:rPr>
      </w:pPr>
      <w:r w:rsidRPr="00621922">
        <w:rPr>
          <w:noProof/>
        </w:rPr>
        <w:t>развал – схождение</w:t>
      </w:r>
      <w:r>
        <w:rPr>
          <w:noProof/>
        </w:rPr>
        <w:t>;</w:t>
      </w:r>
    </w:p>
    <w:p w:rsidR="00621922" w:rsidRPr="00621922" w:rsidRDefault="00621922" w:rsidP="00621922">
      <w:pPr>
        <w:numPr>
          <w:ilvl w:val="0"/>
          <w:numId w:val="10"/>
        </w:numPr>
        <w:jc w:val="both"/>
        <w:rPr>
          <w:noProof/>
        </w:rPr>
      </w:pPr>
      <w:r w:rsidRPr="00621922">
        <w:rPr>
          <w:noProof/>
        </w:rPr>
        <w:t>электротехнические работы</w:t>
      </w:r>
      <w:r>
        <w:rPr>
          <w:noProof/>
        </w:rPr>
        <w:t>;</w:t>
      </w:r>
    </w:p>
    <w:p w:rsidR="00621922" w:rsidRPr="00621922" w:rsidRDefault="00621922" w:rsidP="00621922">
      <w:pPr>
        <w:numPr>
          <w:ilvl w:val="0"/>
          <w:numId w:val="10"/>
        </w:numPr>
        <w:jc w:val="both"/>
        <w:rPr>
          <w:noProof/>
        </w:rPr>
      </w:pPr>
      <w:r w:rsidRPr="00621922">
        <w:rPr>
          <w:noProof/>
        </w:rPr>
        <w:t>арматурные работы</w:t>
      </w:r>
      <w:r>
        <w:rPr>
          <w:noProof/>
        </w:rPr>
        <w:t>;</w:t>
      </w:r>
    </w:p>
    <w:p w:rsidR="00621922" w:rsidRPr="00621922" w:rsidRDefault="00621922" w:rsidP="00621922">
      <w:pPr>
        <w:numPr>
          <w:ilvl w:val="0"/>
          <w:numId w:val="10"/>
        </w:numPr>
        <w:jc w:val="both"/>
        <w:rPr>
          <w:noProof/>
        </w:rPr>
      </w:pPr>
      <w:r w:rsidRPr="00621922">
        <w:rPr>
          <w:noProof/>
        </w:rPr>
        <w:t xml:space="preserve">диагностика и ремонт АКПП (автоматическая коробка передач) автомобилей </w:t>
      </w:r>
      <w:r w:rsidR="00D51AE3">
        <w:rPr>
          <w:lang w:val="en-US"/>
        </w:rPr>
        <w:t>BMW</w:t>
      </w:r>
      <w:r>
        <w:rPr>
          <w:noProof/>
        </w:rPr>
        <w:t>;</w:t>
      </w:r>
    </w:p>
    <w:p w:rsidR="00621922" w:rsidRPr="00621922" w:rsidRDefault="00621922" w:rsidP="00621922">
      <w:pPr>
        <w:numPr>
          <w:ilvl w:val="0"/>
          <w:numId w:val="10"/>
        </w:numPr>
        <w:jc w:val="both"/>
        <w:rPr>
          <w:noProof/>
        </w:rPr>
      </w:pPr>
      <w:r w:rsidRPr="00621922">
        <w:rPr>
          <w:noProof/>
        </w:rPr>
        <w:t>установка дополнительного оборудования;</w:t>
      </w:r>
    </w:p>
    <w:p w:rsidR="00621922" w:rsidRPr="00621922" w:rsidRDefault="00621922" w:rsidP="00621922">
      <w:pPr>
        <w:numPr>
          <w:ilvl w:val="0"/>
          <w:numId w:val="10"/>
        </w:numPr>
        <w:jc w:val="both"/>
        <w:rPr>
          <w:noProof/>
        </w:rPr>
      </w:pPr>
      <w:r w:rsidRPr="00621922">
        <w:rPr>
          <w:noProof/>
        </w:rPr>
        <w:t>покраска и полировка автомобилей;</w:t>
      </w:r>
    </w:p>
    <w:p w:rsidR="00621922" w:rsidRPr="00621922" w:rsidRDefault="00621922" w:rsidP="00621922">
      <w:pPr>
        <w:numPr>
          <w:ilvl w:val="0"/>
          <w:numId w:val="10"/>
        </w:numPr>
        <w:jc w:val="both"/>
        <w:rPr>
          <w:noProof/>
        </w:rPr>
      </w:pPr>
      <w:r w:rsidRPr="00621922">
        <w:rPr>
          <w:noProof/>
        </w:rPr>
        <w:t>проведение профессиональной мойки и химчистки;</w:t>
      </w:r>
    </w:p>
    <w:p w:rsidR="00621922" w:rsidRPr="00621922" w:rsidRDefault="00621922" w:rsidP="00621922">
      <w:pPr>
        <w:numPr>
          <w:ilvl w:val="0"/>
          <w:numId w:val="10"/>
        </w:numPr>
        <w:jc w:val="both"/>
        <w:rPr>
          <w:noProof/>
        </w:rPr>
      </w:pPr>
      <w:r w:rsidRPr="00621922">
        <w:rPr>
          <w:noProof/>
        </w:rPr>
        <w:t>шиномонтаж и балансировка;</w:t>
      </w:r>
    </w:p>
    <w:p w:rsidR="00621922" w:rsidRDefault="00621922" w:rsidP="00621922">
      <w:pPr>
        <w:shd w:val="clear" w:color="auto" w:fill="FFFFFF"/>
        <w:tabs>
          <w:tab w:val="left" w:pos="0"/>
        </w:tabs>
        <w:spacing w:line="274" w:lineRule="exact"/>
        <w:ind w:left="720"/>
        <w:jc w:val="both"/>
        <w:rPr>
          <w:bCs/>
          <w:color w:val="000000"/>
        </w:rPr>
      </w:pPr>
    </w:p>
    <w:p w:rsidR="00621922" w:rsidRDefault="00621922" w:rsidP="00621922">
      <w:pPr>
        <w:shd w:val="clear" w:color="auto" w:fill="FFFFFF"/>
        <w:tabs>
          <w:tab w:val="left" w:pos="0"/>
        </w:tabs>
        <w:spacing w:line="274" w:lineRule="exact"/>
        <w:ind w:left="720"/>
        <w:jc w:val="both"/>
        <w:rPr>
          <w:bCs/>
          <w:color w:val="000000"/>
        </w:rPr>
      </w:pPr>
    </w:p>
    <w:p w:rsidR="00A93505" w:rsidRDefault="00A93505" w:rsidP="00A93505">
      <w:pPr>
        <w:numPr>
          <w:ilvl w:val="0"/>
          <w:numId w:val="6"/>
        </w:numPr>
        <w:tabs>
          <w:tab w:val="left" w:pos="720"/>
        </w:tabs>
        <w:rPr>
          <w:b/>
        </w:rPr>
      </w:pPr>
      <w:r>
        <w:rPr>
          <w:b/>
        </w:rPr>
        <w:t>Требования к Исполнителю:</w:t>
      </w:r>
    </w:p>
    <w:p w:rsidR="00275313" w:rsidRDefault="00275313" w:rsidP="00734607">
      <w:pPr>
        <w:numPr>
          <w:ilvl w:val="0"/>
          <w:numId w:val="13"/>
        </w:numPr>
        <w:tabs>
          <w:tab w:val="left" w:pos="720"/>
        </w:tabs>
        <w:ind w:left="709" w:hanging="283"/>
        <w:jc w:val="both"/>
      </w:pPr>
      <w:r>
        <w:t>Авторизованный сервисный центр BMW;</w:t>
      </w:r>
    </w:p>
    <w:p w:rsidR="00B01FFF" w:rsidRDefault="00907841" w:rsidP="00734607">
      <w:pPr>
        <w:numPr>
          <w:ilvl w:val="0"/>
          <w:numId w:val="13"/>
        </w:numPr>
        <w:tabs>
          <w:tab w:val="left" w:pos="720"/>
        </w:tabs>
        <w:ind w:left="709" w:hanging="283"/>
        <w:jc w:val="both"/>
      </w:pPr>
      <w:r>
        <w:t>Опыт работы от 5</w:t>
      </w:r>
      <w:r w:rsidR="00B01FFF">
        <w:t xml:space="preserve"> лет в сфере автомобильного технического обслуживания</w:t>
      </w:r>
      <w:r w:rsidR="00E4557B">
        <w:t xml:space="preserve"> автомобилей </w:t>
      </w:r>
      <w:r w:rsidR="00D51AE3">
        <w:rPr>
          <w:lang w:val="en-US"/>
        </w:rPr>
        <w:t>BMW</w:t>
      </w:r>
      <w:r w:rsidR="00B01FFF">
        <w:t>;</w:t>
      </w:r>
    </w:p>
    <w:p w:rsidR="00B01FFF" w:rsidRDefault="00B01FFF" w:rsidP="00734607">
      <w:pPr>
        <w:numPr>
          <w:ilvl w:val="0"/>
          <w:numId w:val="13"/>
        </w:numPr>
        <w:tabs>
          <w:tab w:val="left" w:pos="720"/>
        </w:tabs>
        <w:ind w:left="709" w:hanging="283"/>
        <w:jc w:val="both"/>
      </w:pPr>
      <w:r>
        <w:t xml:space="preserve">Наличие не менее </w:t>
      </w:r>
      <w:r w:rsidR="00E4557B">
        <w:rPr>
          <w:lang w:val="en-US"/>
        </w:rPr>
        <w:t>7</w:t>
      </w:r>
      <w:r>
        <w:t xml:space="preserve"> подъемников;</w:t>
      </w:r>
    </w:p>
    <w:p w:rsidR="00621922" w:rsidRDefault="00621922" w:rsidP="00734607">
      <w:pPr>
        <w:numPr>
          <w:ilvl w:val="0"/>
          <w:numId w:val="13"/>
        </w:numPr>
        <w:tabs>
          <w:tab w:val="left" w:pos="720"/>
        </w:tabs>
        <w:ind w:left="709" w:hanging="283"/>
        <w:jc w:val="both"/>
      </w:pPr>
      <w:r>
        <w:t xml:space="preserve">Наличие собственного </w:t>
      </w:r>
      <w:r w:rsidR="0065006A" w:rsidRPr="0065006A">
        <w:t>стенда контроля и регулировки углов схождения и развала</w:t>
      </w:r>
      <w:r>
        <w:t>;</w:t>
      </w:r>
    </w:p>
    <w:p w:rsidR="00B01FFF" w:rsidRDefault="00B01FFF" w:rsidP="00734607">
      <w:pPr>
        <w:numPr>
          <w:ilvl w:val="0"/>
          <w:numId w:val="13"/>
        </w:numPr>
        <w:tabs>
          <w:tab w:val="left" w:pos="720"/>
        </w:tabs>
        <w:ind w:left="709" w:hanging="283"/>
        <w:jc w:val="both"/>
      </w:pPr>
      <w:r>
        <w:t>Наличие собственной покрасочной камеры;</w:t>
      </w:r>
    </w:p>
    <w:p w:rsidR="00621922" w:rsidRDefault="00621922" w:rsidP="00621922">
      <w:pPr>
        <w:numPr>
          <w:ilvl w:val="0"/>
          <w:numId w:val="13"/>
        </w:numPr>
        <w:tabs>
          <w:tab w:val="left" w:pos="720"/>
        </w:tabs>
        <w:ind w:left="709" w:hanging="283"/>
        <w:jc w:val="both"/>
      </w:pPr>
      <w:r>
        <w:t>Наличие собственной шиномонтажной мастерской;</w:t>
      </w:r>
      <w:r w:rsidRPr="00621922">
        <w:t xml:space="preserve"> </w:t>
      </w:r>
    </w:p>
    <w:p w:rsidR="00621922" w:rsidRDefault="00621922" w:rsidP="00621922">
      <w:pPr>
        <w:numPr>
          <w:ilvl w:val="0"/>
          <w:numId w:val="13"/>
        </w:numPr>
        <w:tabs>
          <w:tab w:val="left" w:pos="720"/>
        </w:tabs>
        <w:ind w:left="709" w:hanging="283"/>
        <w:jc w:val="both"/>
      </w:pPr>
      <w:r>
        <w:t>Наличие зоны приемки;</w:t>
      </w:r>
    </w:p>
    <w:p w:rsidR="00621922" w:rsidRDefault="00621922" w:rsidP="00621922">
      <w:pPr>
        <w:numPr>
          <w:ilvl w:val="0"/>
          <w:numId w:val="13"/>
        </w:numPr>
        <w:tabs>
          <w:tab w:val="left" w:pos="720"/>
        </w:tabs>
        <w:ind w:left="709" w:hanging="283"/>
        <w:jc w:val="both"/>
      </w:pPr>
      <w:r>
        <w:lastRenderedPageBreak/>
        <w:t xml:space="preserve">Место расположения сервисного центра должно </w:t>
      </w:r>
      <w:r w:rsidR="00F96AC5">
        <w:t>быть</w:t>
      </w:r>
      <w:r>
        <w:t xml:space="preserve"> в непосредственной близости от офиса компании «Э.ОН Россия»</w:t>
      </w:r>
      <w:r w:rsidR="001F3E45">
        <w:t xml:space="preserve"> (не более 1</w:t>
      </w:r>
      <w:r w:rsidR="003D5C0B">
        <w:t>5</w:t>
      </w:r>
      <w:r w:rsidR="001F3E45">
        <w:t xml:space="preserve"> км от ул</w:t>
      </w:r>
      <w:proofErr w:type="gramStart"/>
      <w:r w:rsidR="001F3E45">
        <w:t>.П</w:t>
      </w:r>
      <w:proofErr w:type="gramEnd"/>
      <w:r w:rsidR="001F3E45">
        <w:t>ресненская набережная, д.10, блок Б);</w:t>
      </w:r>
    </w:p>
    <w:p w:rsidR="00621922" w:rsidRDefault="00621922" w:rsidP="00734607">
      <w:pPr>
        <w:numPr>
          <w:ilvl w:val="0"/>
          <w:numId w:val="13"/>
        </w:numPr>
        <w:tabs>
          <w:tab w:val="left" w:pos="720"/>
        </w:tabs>
        <w:ind w:left="709" w:hanging="283"/>
        <w:jc w:val="both"/>
      </w:pPr>
      <w:r>
        <w:t>Предоставление скидки на работы</w:t>
      </w:r>
      <w:r w:rsidR="0065006A">
        <w:t xml:space="preserve"> для корпоративных клиентов</w:t>
      </w:r>
      <w:r>
        <w:t>;</w:t>
      </w:r>
    </w:p>
    <w:p w:rsidR="00F96AC5" w:rsidRDefault="00F96AC5" w:rsidP="00734607">
      <w:pPr>
        <w:numPr>
          <w:ilvl w:val="0"/>
          <w:numId w:val="13"/>
        </w:numPr>
        <w:tabs>
          <w:tab w:val="left" w:pos="720"/>
        </w:tabs>
        <w:ind w:left="709" w:hanging="283"/>
        <w:jc w:val="both"/>
      </w:pPr>
      <w:r>
        <w:t>Наличие прямого договора с поставщиком оригинальных запчастей;</w:t>
      </w:r>
    </w:p>
    <w:p w:rsidR="000C1C69" w:rsidRPr="000C1C69" w:rsidRDefault="000C1C69" w:rsidP="000C1C69">
      <w:pPr>
        <w:numPr>
          <w:ilvl w:val="0"/>
          <w:numId w:val="13"/>
        </w:numPr>
        <w:tabs>
          <w:tab w:val="left" w:pos="720"/>
        </w:tabs>
        <w:ind w:left="709" w:hanging="283"/>
        <w:jc w:val="both"/>
      </w:pPr>
      <w:r w:rsidRPr="000C1C69">
        <w:t xml:space="preserve">Наличие лицензионного программного обеспечения для обслуживания </w:t>
      </w:r>
      <w:r w:rsidR="00275313">
        <w:t xml:space="preserve">гарантийных </w:t>
      </w:r>
      <w:r w:rsidRPr="000C1C69">
        <w:t xml:space="preserve">автомобилей </w:t>
      </w:r>
      <w:r w:rsidR="00D51AE3">
        <w:rPr>
          <w:lang w:val="en-US"/>
        </w:rPr>
        <w:t>BMW</w:t>
      </w:r>
      <w:r w:rsidRPr="000C1C69">
        <w:t xml:space="preserve"> (оригинальные каталоги) </w:t>
      </w:r>
      <w:r w:rsidR="00275313">
        <w:t>;</w:t>
      </w:r>
    </w:p>
    <w:p w:rsidR="000C1C69" w:rsidRDefault="000C1C69" w:rsidP="000C1C69">
      <w:pPr>
        <w:numPr>
          <w:ilvl w:val="0"/>
          <w:numId w:val="13"/>
        </w:numPr>
        <w:tabs>
          <w:tab w:val="left" w:pos="720"/>
        </w:tabs>
        <w:ind w:left="709" w:hanging="283"/>
        <w:jc w:val="both"/>
      </w:pPr>
      <w:r w:rsidRPr="000C1C69">
        <w:t>Опыт работы не менее 5 лет с крупными иностранными компаниями</w:t>
      </w:r>
      <w:r w:rsidR="00275313">
        <w:t>;</w:t>
      </w:r>
    </w:p>
    <w:p w:rsidR="003E2557" w:rsidRPr="000C1C69" w:rsidRDefault="003E2557" w:rsidP="000C1C69">
      <w:pPr>
        <w:numPr>
          <w:ilvl w:val="0"/>
          <w:numId w:val="13"/>
        </w:numPr>
        <w:tabs>
          <w:tab w:val="left" w:pos="720"/>
        </w:tabs>
        <w:ind w:left="709" w:hanging="283"/>
        <w:jc w:val="both"/>
      </w:pPr>
      <w:r>
        <w:t>Предоставление подменного автомобиля на время ремонта автомобиля;</w:t>
      </w:r>
    </w:p>
    <w:p w:rsidR="00A93505" w:rsidRPr="00A93505" w:rsidRDefault="00A93505" w:rsidP="00734607">
      <w:pPr>
        <w:numPr>
          <w:ilvl w:val="0"/>
          <w:numId w:val="13"/>
        </w:numPr>
        <w:tabs>
          <w:tab w:val="left" w:pos="720"/>
        </w:tabs>
        <w:ind w:left="709" w:hanging="283"/>
        <w:jc w:val="both"/>
      </w:pPr>
      <w:r w:rsidRPr="00A93505">
        <w:t>Юридическое лицо;</w:t>
      </w:r>
    </w:p>
    <w:p w:rsidR="00A93505" w:rsidRPr="00A93505" w:rsidRDefault="00A93505" w:rsidP="00734607">
      <w:pPr>
        <w:numPr>
          <w:ilvl w:val="0"/>
          <w:numId w:val="13"/>
        </w:numPr>
        <w:tabs>
          <w:tab w:val="left" w:pos="720"/>
        </w:tabs>
        <w:ind w:left="709" w:hanging="283"/>
        <w:jc w:val="both"/>
      </w:pPr>
      <w:r w:rsidRPr="00A93505">
        <w:t>Устав предприятия;</w:t>
      </w:r>
    </w:p>
    <w:p w:rsidR="00A93505" w:rsidRPr="00A93505" w:rsidRDefault="00A93505" w:rsidP="00734607">
      <w:pPr>
        <w:numPr>
          <w:ilvl w:val="0"/>
          <w:numId w:val="13"/>
        </w:numPr>
        <w:tabs>
          <w:tab w:val="left" w:pos="720"/>
        </w:tabs>
        <w:ind w:left="709" w:hanging="283"/>
        <w:jc w:val="both"/>
      </w:pPr>
      <w:r w:rsidRPr="00A93505">
        <w:t>Свидетельство о государственной регистрации;</w:t>
      </w:r>
    </w:p>
    <w:p w:rsidR="00A93505" w:rsidRDefault="00A93505" w:rsidP="00734607">
      <w:pPr>
        <w:numPr>
          <w:ilvl w:val="0"/>
          <w:numId w:val="13"/>
        </w:numPr>
        <w:tabs>
          <w:tab w:val="left" w:pos="720"/>
        </w:tabs>
        <w:ind w:left="709" w:hanging="283"/>
        <w:jc w:val="both"/>
      </w:pPr>
      <w:r w:rsidRPr="00A93505">
        <w:t>Свидетельство о постановке на учет в налоговом органе юридического лица, образованного в соответствии с законодательством РФ, по месту нахождения на территории РФ;</w:t>
      </w:r>
    </w:p>
    <w:p w:rsidR="00A93505" w:rsidRDefault="00A93505" w:rsidP="00C048E6">
      <w:pPr>
        <w:tabs>
          <w:tab w:val="left" w:pos="720"/>
        </w:tabs>
        <w:rPr>
          <w:b/>
        </w:rPr>
      </w:pPr>
    </w:p>
    <w:p w:rsidR="00A93505" w:rsidRDefault="00A93505" w:rsidP="00A93505">
      <w:pPr>
        <w:numPr>
          <w:ilvl w:val="0"/>
          <w:numId w:val="6"/>
        </w:numPr>
        <w:tabs>
          <w:tab w:val="left" w:pos="720"/>
        </w:tabs>
        <w:rPr>
          <w:b/>
        </w:rPr>
      </w:pPr>
      <w:r>
        <w:rPr>
          <w:b/>
        </w:rPr>
        <w:t>Требования и сроки выполнения работ:</w:t>
      </w:r>
    </w:p>
    <w:p w:rsidR="00A93505" w:rsidRPr="00A93505" w:rsidRDefault="00A93505" w:rsidP="00EA2065">
      <w:pPr>
        <w:tabs>
          <w:tab w:val="left" w:pos="720"/>
        </w:tabs>
        <w:ind w:left="360"/>
        <w:jc w:val="both"/>
      </w:pPr>
      <w:r>
        <w:rPr>
          <w:b/>
        </w:rPr>
        <w:tab/>
      </w:r>
      <w:r w:rsidRPr="00A93505">
        <w:t xml:space="preserve">Своевременное и качественное техническое обслуживание и ремонт </w:t>
      </w:r>
      <w:r w:rsidR="00275313">
        <w:t xml:space="preserve">гарантийных </w:t>
      </w:r>
      <w:r w:rsidRPr="00A93505">
        <w:t xml:space="preserve">автомобилей с материалами и запасными частями исполнителя в соответствии с </w:t>
      </w:r>
      <w:r w:rsidR="00275313">
        <w:t>регламентом завода-изготовителя</w:t>
      </w:r>
      <w:r w:rsidRPr="00A93505">
        <w:t>.</w:t>
      </w:r>
    </w:p>
    <w:p w:rsidR="00A93505" w:rsidRDefault="00A93505" w:rsidP="00C048E6">
      <w:pPr>
        <w:tabs>
          <w:tab w:val="left" w:pos="720"/>
        </w:tabs>
        <w:rPr>
          <w:b/>
        </w:rPr>
      </w:pPr>
    </w:p>
    <w:p w:rsidR="00A93505" w:rsidRDefault="00A93505" w:rsidP="00A93505">
      <w:pPr>
        <w:numPr>
          <w:ilvl w:val="0"/>
          <w:numId w:val="6"/>
        </w:numPr>
        <w:tabs>
          <w:tab w:val="left" w:pos="720"/>
        </w:tabs>
        <w:rPr>
          <w:b/>
        </w:rPr>
      </w:pPr>
      <w:r>
        <w:rPr>
          <w:b/>
        </w:rPr>
        <w:t>Этапы и сроки выполнения работ:</w:t>
      </w:r>
    </w:p>
    <w:p w:rsidR="00A93505" w:rsidRDefault="00A93505" w:rsidP="007C4F33">
      <w:pPr>
        <w:numPr>
          <w:ilvl w:val="0"/>
          <w:numId w:val="14"/>
        </w:numPr>
        <w:tabs>
          <w:tab w:val="left" w:pos="720"/>
        </w:tabs>
        <w:ind w:hanging="654"/>
        <w:jc w:val="both"/>
      </w:pPr>
      <w:r>
        <w:t xml:space="preserve">Передача автомобилей Исполнителю для проведения технического обслуживания и ремонта осуществляется по </w:t>
      </w:r>
      <w:proofErr w:type="spellStart"/>
      <w:r>
        <w:t>заказ-наряду</w:t>
      </w:r>
      <w:proofErr w:type="spellEnd"/>
      <w:r>
        <w:t>, содержащему информацию о марке автомобиля, гос</w:t>
      </w:r>
      <w:r w:rsidR="00F96AC5">
        <w:t xml:space="preserve">ударственном </w:t>
      </w:r>
      <w:r>
        <w:t>номере, идентификационном номере</w:t>
      </w:r>
      <w:r w:rsidR="006E7F50">
        <w:t>, пробеге</w:t>
      </w:r>
      <w:r>
        <w:t>. Заказ-наряд подписывае</w:t>
      </w:r>
      <w:r w:rsidR="00411521">
        <w:t>тся уполномоченными на то представителями сторон. Если Заказчика представляет доверенное лицо, то необходим документ, удостоверяющий личность, и</w:t>
      </w:r>
      <w:r w:rsidR="00AA0CFC">
        <w:t>,</w:t>
      </w:r>
      <w:r w:rsidR="00411521">
        <w:t xml:space="preserve"> надлежащим образом оформленная</w:t>
      </w:r>
      <w:r w:rsidR="00AA0CFC">
        <w:t>,</w:t>
      </w:r>
      <w:r w:rsidR="00411521">
        <w:t xml:space="preserve"> доверенность на передачу и приемку автомобиля на техническое обслуживание и ремонт.</w:t>
      </w:r>
    </w:p>
    <w:p w:rsidR="00E243BB" w:rsidRDefault="000A6D83" w:rsidP="007C4F33">
      <w:pPr>
        <w:numPr>
          <w:ilvl w:val="0"/>
          <w:numId w:val="14"/>
        </w:numPr>
        <w:tabs>
          <w:tab w:val="left" w:pos="720"/>
        </w:tabs>
        <w:ind w:hanging="654"/>
        <w:jc w:val="both"/>
      </w:pPr>
      <w:r>
        <w:t>Расчет</w:t>
      </w:r>
      <w:r w:rsidR="00E243BB">
        <w:t xml:space="preserve"> за выполнение технического обслуживания и </w:t>
      </w:r>
      <w:r w:rsidR="00387395">
        <w:t>ремонта производится в течение 45</w:t>
      </w:r>
      <w:r w:rsidR="00E243BB">
        <w:t xml:space="preserve"> дней по факту выполнения работ с момента выставления Исполнителем </w:t>
      </w:r>
      <w:proofErr w:type="spellStart"/>
      <w:r w:rsidR="00E243BB">
        <w:t>счет-фактуры</w:t>
      </w:r>
      <w:proofErr w:type="spellEnd"/>
      <w:r w:rsidR="00E243BB">
        <w:t xml:space="preserve"> и подписанного обеими сторонами акта выполненных работ.</w:t>
      </w:r>
    </w:p>
    <w:p w:rsidR="00E243BB" w:rsidRDefault="00E243BB" w:rsidP="00EA2065">
      <w:pPr>
        <w:tabs>
          <w:tab w:val="left" w:pos="720"/>
        </w:tabs>
        <w:ind w:left="360"/>
        <w:jc w:val="both"/>
      </w:pPr>
    </w:p>
    <w:p w:rsidR="00E243BB" w:rsidRDefault="00073337" w:rsidP="00E243BB">
      <w:pPr>
        <w:numPr>
          <w:ilvl w:val="0"/>
          <w:numId w:val="6"/>
        </w:numPr>
        <w:tabs>
          <w:tab w:val="left" w:pos="720"/>
        </w:tabs>
        <w:rPr>
          <w:b/>
        </w:rPr>
      </w:pPr>
      <w:r w:rsidRPr="00ED2B18">
        <w:rPr>
          <w:b/>
        </w:rPr>
        <w:t>Требования к приемке</w:t>
      </w:r>
      <w:r w:rsidR="00E243BB">
        <w:rPr>
          <w:b/>
        </w:rPr>
        <w:t>:</w:t>
      </w:r>
    </w:p>
    <w:p w:rsidR="00073337" w:rsidRDefault="00073337" w:rsidP="00073337">
      <w:pPr>
        <w:tabs>
          <w:tab w:val="left" w:pos="2880"/>
        </w:tabs>
        <w:ind w:left="360"/>
        <w:jc w:val="both"/>
        <w:rPr>
          <w:b/>
        </w:rPr>
      </w:pPr>
      <w:r>
        <w:rPr>
          <w:bCs/>
          <w:color w:val="000000"/>
        </w:rPr>
        <w:t xml:space="preserve">Сдача-приемка автомобиля производится на основании двусторонних актов, подписываемых сторонами (либо путем соответствующей отметки Заказчика в </w:t>
      </w:r>
      <w:proofErr w:type="spellStart"/>
      <w:r>
        <w:rPr>
          <w:bCs/>
          <w:color w:val="000000"/>
        </w:rPr>
        <w:t>заказ-наряде</w:t>
      </w:r>
      <w:proofErr w:type="spellEnd"/>
      <w:r>
        <w:rPr>
          <w:bCs/>
          <w:color w:val="000000"/>
        </w:rPr>
        <w:t xml:space="preserve"> о приемке выполненных работ). Передача автомобилей Заказчику осуществляется после сдачи-приемки работ, только полномочному представителю Заказчика, действующему на основании соответствующей доверенности, выданной Заказчиком и оформленной в соответствии с требованиями действующего законодательства РФ. </w:t>
      </w:r>
    </w:p>
    <w:p w:rsidR="00073337" w:rsidRDefault="00073337" w:rsidP="00073337">
      <w:pPr>
        <w:tabs>
          <w:tab w:val="left" w:pos="720"/>
        </w:tabs>
        <w:rPr>
          <w:b/>
        </w:rPr>
      </w:pPr>
    </w:p>
    <w:p w:rsidR="00073337" w:rsidRDefault="00073337" w:rsidP="00E243BB">
      <w:pPr>
        <w:numPr>
          <w:ilvl w:val="0"/>
          <w:numId w:val="6"/>
        </w:numPr>
        <w:tabs>
          <w:tab w:val="left" w:pos="720"/>
        </w:tabs>
        <w:rPr>
          <w:b/>
        </w:rPr>
      </w:pPr>
      <w:r w:rsidRPr="00E243BB">
        <w:rPr>
          <w:b/>
        </w:rPr>
        <w:t>Перечень документации</w:t>
      </w:r>
      <w:r>
        <w:rPr>
          <w:b/>
        </w:rPr>
        <w:t>:</w:t>
      </w:r>
    </w:p>
    <w:p w:rsidR="00E243BB" w:rsidRDefault="00E243BB" w:rsidP="00E243BB">
      <w:pPr>
        <w:tabs>
          <w:tab w:val="left" w:pos="720"/>
        </w:tabs>
        <w:ind w:left="360"/>
      </w:pPr>
      <w:r>
        <w:tab/>
        <w:t>Договор на оказание услуг,</w:t>
      </w:r>
    </w:p>
    <w:p w:rsidR="00E243BB" w:rsidRDefault="00E243BB" w:rsidP="00E243BB">
      <w:pPr>
        <w:tabs>
          <w:tab w:val="left" w:pos="720"/>
        </w:tabs>
        <w:ind w:left="360"/>
      </w:pPr>
      <w:r>
        <w:tab/>
        <w:t>акт выполненных работ,</w:t>
      </w:r>
    </w:p>
    <w:p w:rsidR="00E243BB" w:rsidRDefault="00E243BB" w:rsidP="00E243BB">
      <w:pPr>
        <w:tabs>
          <w:tab w:val="left" w:pos="720"/>
        </w:tabs>
        <w:ind w:left="360"/>
      </w:pPr>
      <w:r>
        <w:tab/>
        <w:t>заказ-наряд,</w:t>
      </w:r>
    </w:p>
    <w:p w:rsidR="00C11FF2" w:rsidRDefault="00E243BB" w:rsidP="00D51AE3">
      <w:pPr>
        <w:tabs>
          <w:tab w:val="left" w:pos="720"/>
        </w:tabs>
        <w:ind w:left="360"/>
        <w:rPr>
          <w:b/>
        </w:rPr>
      </w:pPr>
      <w:r>
        <w:tab/>
        <w:t>сч</w:t>
      </w:r>
      <w:r w:rsidR="00EA2065">
        <w:t>е</w:t>
      </w:r>
      <w:r>
        <w:t>т-фактур</w:t>
      </w:r>
      <w:r w:rsidR="004B34C9">
        <w:t>а</w:t>
      </w:r>
      <w:r>
        <w:t>.</w:t>
      </w:r>
    </w:p>
    <w:p w:rsidR="00AA0CFC" w:rsidRDefault="00AA0CFC" w:rsidP="00C11FF2">
      <w:pPr>
        <w:jc w:val="right"/>
        <w:rPr>
          <w:b/>
        </w:rPr>
      </w:pPr>
    </w:p>
    <w:p w:rsidR="00AA0CFC" w:rsidRDefault="00AA0CFC" w:rsidP="00AA0CFC">
      <w:pPr>
        <w:rPr>
          <w:b/>
        </w:rPr>
      </w:pPr>
    </w:p>
    <w:p w:rsidR="00C11FF2" w:rsidRPr="00C11FF2" w:rsidRDefault="00C11FF2" w:rsidP="00C11FF2">
      <w:pPr>
        <w:jc w:val="right"/>
        <w:rPr>
          <w:b/>
        </w:rPr>
      </w:pPr>
    </w:p>
    <w:p w:rsidR="00C11FF2" w:rsidRPr="00C11FF2" w:rsidRDefault="00C11FF2" w:rsidP="00C11FF2">
      <w:pPr>
        <w:jc w:val="right"/>
        <w:rPr>
          <w:b/>
        </w:rPr>
      </w:pPr>
    </w:p>
    <w:sectPr w:rsidR="00C11FF2" w:rsidRPr="00C11FF2" w:rsidSect="0007333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72C2"/>
    <w:multiLevelType w:val="hybridMultilevel"/>
    <w:tmpl w:val="B30A3E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904A67"/>
    <w:multiLevelType w:val="hybridMultilevel"/>
    <w:tmpl w:val="3D762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37AD6"/>
    <w:multiLevelType w:val="hybridMultilevel"/>
    <w:tmpl w:val="6136CA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957E8E"/>
    <w:multiLevelType w:val="hybridMultilevel"/>
    <w:tmpl w:val="0FB4EF7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58F34FE"/>
    <w:multiLevelType w:val="multilevel"/>
    <w:tmpl w:val="42BA57FC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526A48"/>
    <w:multiLevelType w:val="hybridMultilevel"/>
    <w:tmpl w:val="9EEC42F8"/>
    <w:lvl w:ilvl="0" w:tplc="EB0491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D91A19"/>
    <w:multiLevelType w:val="hybridMultilevel"/>
    <w:tmpl w:val="CBBA4916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7">
    <w:nsid w:val="472C29B4"/>
    <w:multiLevelType w:val="hybridMultilevel"/>
    <w:tmpl w:val="3EF24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061793"/>
    <w:multiLevelType w:val="hybridMultilevel"/>
    <w:tmpl w:val="7F82245A"/>
    <w:lvl w:ilvl="0" w:tplc="870A2C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F79C9"/>
    <w:multiLevelType w:val="hybridMultilevel"/>
    <w:tmpl w:val="42BA57FC"/>
    <w:lvl w:ilvl="0" w:tplc="568A4F7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B43B6C"/>
    <w:multiLevelType w:val="multilevel"/>
    <w:tmpl w:val="7C60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5D74C5"/>
    <w:multiLevelType w:val="hybridMultilevel"/>
    <w:tmpl w:val="AD0403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32E0C54"/>
    <w:multiLevelType w:val="multilevel"/>
    <w:tmpl w:val="3FC8385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>
    <w:nsid w:val="7C5058BC"/>
    <w:multiLevelType w:val="hybridMultilevel"/>
    <w:tmpl w:val="B6185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D631A3"/>
    <w:multiLevelType w:val="hybridMultilevel"/>
    <w:tmpl w:val="131EB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2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0"/>
  </w:num>
  <w:num w:numId="14">
    <w:abstractNumId w:val="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E27"/>
    <w:rsid w:val="0002013D"/>
    <w:rsid w:val="000664FB"/>
    <w:rsid w:val="00073337"/>
    <w:rsid w:val="000A6D83"/>
    <w:rsid w:val="000C1C69"/>
    <w:rsid w:val="000E624A"/>
    <w:rsid w:val="00114082"/>
    <w:rsid w:val="00135580"/>
    <w:rsid w:val="00141B05"/>
    <w:rsid w:val="00141F11"/>
    <w:rsid w:val="00160078"/>
    <w:rsid w:val="001722DA"/>
    <w:rsid w:val="001E4497"/>
    <w:rsid w:val="001F3E45"/>
    <w:rsid w:val="00214F80"/>
    <w:rsid w:val="00224584"/>
    <w:rsid w:val="0023039D"/>
    <w:rsid w:val="00241538"/>
    <w:rsid w:val="00260553"/>
    <w:rsid w:val="00275313"/>
    <w:rsid w:val="00351023"/>
    <w:rsid w:val="00360159"/>
    <w:rsid w:val="00387395"/>
    <w:rsid w:val="003D5C0B"/>
    <w:rsid w:val="003E2557"/>
    <w:rsid w:val="00402DBF"/>
    <w:rsid w:val="00411521"/>
    <w:rsid w:val="004B34C9"/>
    <w:rsid w:val="005C464E"/>
    <w:rsid w:val="005E022B"/>
    <w:rsid w:val="00605B4A"/>
    <w:rsid w:val="00621922"/>
    <w:rsid w:val="0065006A"/>
    <w:rsid w:val="00682E27"/>
    <w:rsid w:val="006E7F50"/>
    <w:rsid w:val="0072797F"/>
    <w:rsid w:val="0073250C"/>
    <w:rsid w:val="00734607"/>
    <w:rsid w:val="00781015"/>
    <w:rsid w:val="007B6776"/>
    <w:rsid w:val="007C4F33"/>
    <w:rsid w:val="007D1EA2"/>
    <w:rsid w:val="00804A98"/>
    <w:rsid w:val="008341FF"/>
    <w:rsid w:val="00863D69"/>
    <w:rsid w:val="00907841"/>
    <w:rsid w:val="00911198"/>
    <w:rsid w:val="00931A55"/>
    <w:rsid w:val="00965B9A"/>
    <w:rsid w:val="00995DFE"/>
    <w:rsid w:val="009B5EEB"/>
    <w:rsid w:val="009C2009"/>
    <w:rsid w:val="009C2B83"/>
    <w:rsid w:val="009C582E"/>
    <w:rsid w:val="009D2D89"/>
    <w:rsid w:val="00A47E36"/>
    <w:rsid w:val="00A93505"/>
    <w:rsid w:val="00AA0CFC"/>
    <w:rsid w:val="00B01FFF"/>
    <w:rsid w:val="00B83358"/>
    <w:rsid w:val="00BD78E2"/>
    <w:rsid w:val="00C048E6"/>
    <w:rsid w:val="00C11FF2"/>
    <w:rsid w:val="00C4600B"/>
    <w:rsid w:val="00CA386B"/>
    <w:rsid w:val="00CC12BB"/>
    <w:rsid w:val="00CC53C1"/>
    <w:rsid w:val="00D51AE3"/>
    <w:rsid w:val="00D51D69"/>
    <w:rsid w:val="00DB5E5A"/>
    <w:rsid w:val="00E243BB"/>
    <w:rsid w:val="00E367FF"/>
    <w:rsid w:val="00E4557B"/>
    <w:rsid w:val="00EA2065"/>
    <w:rsid w:val="00EA714D"/>
    <w:rsid w:val="00F001E0"/>
    <w:rsid w:val="00F01591"/>
    <w:rsid w:val="00F86DEF"/>
    <w:rsid w:val="00F96AC5"/>
    <w:rsid w:val="00FC06A1"/>
    <w:rsid w:val="00FE7898"/>
    <w:rsid w:val="00FF1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B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8E6"/>
    <w:pPr>
      <w:spacing w:before="100" w:beforeAutospacing="1" w:after="100" w:afterAutospacing="1"/>
    </w:pPr>
  </w:style>
  <w:style w:type="character" w:styleId="a4">
    <w:name w:val="Strong"/>
    <w:basedOn w:val="a0"/>
    <w:qFormat/>
    <w:rsid w:val="00C048E6"/>
    <w:rPr>
      <w:b/>
      <w:bCs/>
    </w:rPr>
  </w:style>
  <w:style w:type="paragraph" w:styleId="a5">
    <w:name w:val="Balloon Text"/>
    <w:basedOn w:val="a"/>
    <w:semiHidden/>
    <w:rsid w:val="00A47E36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95D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uiPriority w:val="99"/>
    <w:unhideWhenUsed/>
    <w:rsid w:val="000C1C69"/>
    <w:rPr>
      <w:rFonts w:ascii="Consolas" w:eastAsia="Calibri" w:hAnsi="Consolas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0C1C69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683">
          <w:marLeft w:val="57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3008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0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270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516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требование</vt:lpstr>
    </vt:vector>
  </TitlesOfParts>
  <Company>GRES16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требование</dc:title>
  <dc:creator>umerova</dc:creator>
  <cp:lastModifiedBy>Muratova</cp:lastModifiedBy>
  <cp:revision>8</cp:revision>
  <cp:lastPrinted>2013-11-22T07:07:00Z</cp:lastPrinted>
  <dcterms:created xsi:type="dcterms:W3CDTF">2014-04-21T11:28:00Z</dcterms:created>
  <dcterms:modified xsi:type="dcterms:W3CDTF">2014-04-25T07:47:00Z</dcterms:modified>
</cp:coreProperties>
</file>