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DAB" w:rsidRPr="0003223C" w:rsidRDefault="00B46DAB" w:rsidP="00B46DAB">
      <w:pPr>
        <w:spacing w:before="100" w:beforeAutospacing="1" w:after="100" w:afterAutospacing="1" w:line="300" w:lineRule="atLeast"/>
        <w:rPr>
          <w:rFonts w:ascii="Verdana" w:eastAsia="Times New Roman" w:hAnsi="Verdana" w:cs="Times New Roman"/>
          <w:sz w:val="20"/>
          <w:szCs w:val="20"/>
        </w:rPr>
      </w:pPr>
      <w:r w:rsidRPr="0003223C">
        <w:rPr>
          <w:rFonts w:ascii="Verdana" w:eastAsia="Times New Roman" w:hAnsi="Verdana" w:cs="Times New Roman"/>
          <w:b/>
          <w:bCs/>
          <w:sz w:val="20"/>
          <w:szCs w:val="20"/>
        </w:rPr>
        <w:t>Уведомление о проведении запроса предложений №</w:t>
      </w:r>
      <w:r w:rsidR="00630440" w:rsidRPr="0003223C">
        <w:rPr>
          <w:rFonts w:ascii="Verdana" w:eastAsia="Times New Roman" w:hAnsi="Verdana" w:cs="Times New Roman"/>
          <w:b/>
          <w:bCs/>
          <w:sz w:val="20"/>
          <w:szCs w:val="20"/>
        </w:rPr>
        <w:t xml:space="preserve"> </w:t>
      </w:r>
      <w:r w:rsidR="00711EB6">
        <w:rPr>
          <w:rFonts w:ascii="Verdana" w:eastAsia="Times New Roman" w:hAnsi="Verdana" w:cs="Times New Roman"/>
          <w:b/>
          <w:bCs/>
          <w:sz w:val="20"/>
          <w:szCs w:val="20"/>
        </w:rPr>
        <w:t>2</w:t>
      </w:r>
      <w:r w:rsidR="00685CFA">
        <w:rPr>
          <w:rFonts w:ascii="Verdana" w:eastAsia="Times New Roman" w:hAnsi="Verdana" w:cs="Times New Roman"/>
          <w:b/>
          <w:bCs/>
          <w:sz w:val="20"/>
          <w:szCs w:val="20"/>
        </w:rPr>
        <w:t>59</w:t>
      </w:r>
      <w:r w:rsidRPr="0003223C">
        <w:rPr>
          <w:rFonts w:ascii="Verdana" w:eastAsia="Times New Roman" w:hAnsi="Verdana" w:cs="Times New Roman"/>
          <w:b/>
          <w:bCs/>
          <w:sz w:val="20"/>
          <w:szCs w:val="20"/>
        </w:rPr>
        <w:t xml:space="preserve"> от «</w:t>
      </w:r>
      <w:r w:rsidR="00F70234" w:rsidRPr="00F70234">
        <w:rPr>
          <w:rFonts w:ascii="Verdana" w:eastAsia="Times New Roman" w:hAnsi="Verdana" w:cs="Times New Roman"/>
          <w:b/>
          <w:bCs/>
          <w:sz w:val="20"/>
          <w:szCs w:val="20"/>
        </w:rPr>
        <w:t>1</w:t>
      </w:r>
      <w:r w:rsidR="00685CFA">
        <w:rPr>
          <w:rFonts w:ascii="Verdana" w:eastAsia="Times New Roman" w:hAnsi="Verdana" w:cs="Times New Roman"/>
          <w:b/>
          <w:bCs/>
          <w:sz w:val="20"/>
          <w:szCs w:val="20"/>
        </w:rPr>
        <w:t>8</w:t>
      </w:r>
      <w:r w:rsidRPr="0003223C">
        <w:rPr>
          <w:rFonts w:ascii="Verdana" w:eastAsia="Times New Roman" w:hAnsi="Verdana" w:cs="Times New Roman"/>
          <w:b/>
          <w:bCs/>
          <w:sz w:val="20"/>
          <w:szCs w:val="20"/>
        </w:rPr>
        <w:t xml:space="preserve">» </w:t>
      </w:r>
      <w:r w:rsidR="00685CFA">
        <w:rPr>
          <w:rFonts w:ascii="Verdana" w:eastAsia="Times New Roman" w:hAnsi="Verdana" w:cs="Times New Roman"/>
          <w:b/>
          <w:bCs/>
          <w:sz w:val="20"/>
          <w:szCs w:val="20"/>
        </w:rPr>
        <w:t>июня</w:t>
      </w:r>
      <w:r w:rsidRPr="0003223C">
        <w:rPr>
          <w:rFonts w:ascii="Verdana" w:eastAsia="Times New Roman" w:hAnsi="Verdana" w:cs="Times New Roman"/>
          <w:b/>
          <w:bCs/>
          <w:sz w:val="20"/>
          <w:szCs w:val="20"/>
        </w:rPr>
        <w:t xml:space="preserve"> 201</w:t>
      </w:r>
      <w:r w:rsidR="00F70234">
        <w:rPr>
          <w:rFonts w:ascii="Verdana" w:eastAsia="Times New Roman" w:hAnsi="Verdana" w:cs="Times New Roman"/>
          <w:b/>
          <w:bCs/>
          <w:sz w:val="20"/>
          <w:szCs w:val="20"/>
        </w:rPr>
        <w:t>4</w:t>
      </w:r>
      <w:r w:rsidR="006360F0" w:rsidRPr="0003223C">
        <w:rPr>
          <w:rFonts w:ascii="Verdana" w:eastAsia="Times New Roman" w:hAnsi="Verdana" w:cs="Times New Roman"/>
          <w:b/>
          <w:bCs/>
          <w:sz w:val="20"/>
          <w:szCs w:val="20"/>
        </w:rPr>
        <w:t xml:space="preserve"> </w:t>
      </w:r>
      <w:r w:rsidRPr="0003223C">
        <w:rPr>
          <w:rFonts w:ascii="Verdana" w:eastAsia="Times New Roman" w:hAnsi="Verdana" w:cs="Times New Roman"/>
          <w:b/>
          <w:bCs/>
          <w:sz w:val="20"/>
          <w:szCs w:val="20"/>
        </w:rPr>
        <w:t>г.</w:t>
      </w:r>
    </w:p>
    <w:p w:rsidR="00B46DAB" w:rsidRPr="0003223C" w:rsidRDefault="00B46DAB" w:rsidP="00F13035">
      <w:pPr>
        <w:spacing w:after="0" w:line="300" w:lineRule="atLeast"/>
        <w:jc w:val="center"/>
        <w:rPr>
          <w:rFonts w:ascii="Verdana" w:eastAsia="Times New Roman" w:hAnsi="Verdana" w:cs="Times New Roman"/>
          <w:sz w:val="20"/>
          <w:szCs w:val="20"/>
        </w:rPr>
      </w:pPr>
      <w:r w:rsidRPr="0003223C">
        <w:rPr>
          <w:rFonts w:ascii="Verdana" w:eastAsia="Times New Roman" w:hAnsi="Verdana" w:cs="Times New Roman"/>
          <w:b/>
          <w:bCs/>
          <w:sz w:val="20"/>
          <w:szCs w:val="20"/>
        </w:rPr>
        <w:t>Уважаемые господа!</w:t>
      </w:r>
    </w:p>
    <w:p w:rsidR="001F21DC" w:rsidRPr="0003223C" w:rsidRDefault="001F21DC"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 1</w:t>
      </w:r>
      <w:r w:rsidRPr="0003223C">
        <w:rPr>
          <w:rFonts w:ascii="Verdana" w:eastAsia="Times New Roman" w:hAnsi="Verdana" w:cs="Times New Roman"/>
          <w:sz w:val="20"/>
          <w:szCs w:val="20"/>
        </w:rPr>
        <w:t xml:space="preserve">.     </w:t>
      </w:r>
      <w:proofErr w:type="gramStart"/>
      <w:r w:rsidR="00B46DAB" w:rsidRPr="0003223C">
        <w:rPr>
          <w:rFonts w:ascii="Verdana" w:eastAsia="Times New Roman" w:hAnsi="Verdana" w:cs="Times New Roman"/>
          <w:sz w:val="20"/>
          <w:szCs w:val="20"/>
        </w:rPr>
        <w:t xml:space="preserve">Заказчик, являющийся Организатором закупки – </w:t>
      </w:r>
      <w:r w:rsidR="00B46DAB" w:rsidRPr="0003223C">
        <w:rPr>
          <w:rFonts w:ascii="Verdana" w:eastAsia="Times New Roman" w:hAnsi="Verdana" w:cs="Times New Roman"/>
          <w:snapToGrid w:val="0"/>
          <w:sz w:val="20"/>
          <w:szCs w:val="20"/>
        </w:rPr>
        <w:t>ОАО «Э.ОН Россия» (зарегистрированн</w:t>
      </w:r>
      <w:r w:rsidR="00522DD4" w:rsidRPr="0003223C">
        <w:rPr>
          <w:rFonts w:ascii="Verdana" w:eastAsia="Times New Roman" w:hAnsi="Verdana" w:cs="Times New Roman"/>
          <w:snapToGrid w:val="0"/>
          <w:sz w:val="20"/>
          <w:szCs w:val="20"/>
        </w:rPr>
        <w:t>ое</w:t>
      </w:r>
      <w:r w:rsidR="00B46DAB" w:rsidRPr="0003223C">
        <w:rPr>
          <w:rFonts w:ascii="Verdana" w:eastAsia="Times New Roman" w:hAnsi="Verdana" w:cs="Times New Roman"/>
          <w:snapToGrid w:val="0"/>
          <w:sz w:val="20"/>
          <w:szCs w:val="20"/>
        </w:rPr>
        <w:t xml:space="preserve"> по адресу:</w:t>
      </w:r>
      <w:proofErr w:type="gramEnd"/>
      <w:r w:rsidR="00B46DAB" w:rsidRPr="0003223C">
        <w:rPr>
          <w:rFonts w:ascii="Verdana" w:eastAsia="Times New Roman" w:hAnsi="Verdana" w:cs="Times New Roman"/>
          <w:snapToGrid w:val="0"/>
          <w:sz w:val="20"/>
          <w:szCs w:val="20"/>
        </w:rPr>
        <w:t xml:space="preserve"> </w:t>
      </w:r>
      <w:proofErr w:type="gramStart"/>
      <w:r w:rsidR="00B46DAB" w:rsidRPr="0003223C">
        <w:rPr>
          <w:rFonts w:ascii="Verdana" w:eastAsia="Times New Roman" w:hAnsi="Verdana" w:cs="Times New Roman"/>
          <w:snapToGrid w:val="0"/>
          <w:sz w:val="20"/>
          <w:szCs w:val="20"/>
        </w:rPr>
        <w:t xml:space="preserve">РФ, Тюменская область, </w:t>
      </w:r>
      <w:r w:rsidR="00B46DAB" w:rsidRPr="0003223C">
        <w:rPr>
          <w:rFonts w:ascii="Verdana" w:eastAsia="Times New Roman" w:hAnsi="Verdana" w:cs="Times New Roman"/>
          <w:sz w:val="20"/>
          <w:szCs w:val="20"/>
        </w:rPr>
        <w:t xml:space="preserve">Ханты-Мансийский автономный округ - Югра, </w:t>
      </w:r>
      <w:r w:rsidR="00B46DAB" w:rsidRPr="0003223C">
        <w:rPr>
          <w:rFonts w:ascii="Verdana" w:eastAsia="Times New Roman" w:hAnsi="Verdana" w:cs="Times New Roman"/>
          <w:snapToGrid w:val="0"/>
          <w:sz w:val="20"/>
          <w:szCs w:val="20"/>
        </w:rPr>
        <w:t xml:space="preserve">город Сургут, улица </w:t>
      </w:r>
      <w:proofErr w:type="spellStart"/>
      <w:r w:rsidR="00B46DAB" w:rsidRPr="0003223C">
        <w:rPr>
          <w:rFonts w:ascii="Verdana" w:eastAsia="Times New Roman" w:hAnsi="Verdana" w:cs="Times New Roman"/>
          <w:snapToGrid w:val="0"/>
          <w:sz w:val="20"/>
          <w:szCs w:val="20"/>
        </w:rPr>
        <w:t>Энергостроителей</w:t>
      </w:r>
      <w:proofErr w:type="spellEnd"/>
      <w:r w:rsidR="00B46DAB" w:rsidRPr="0003223C">
        <w:rPr>
          <w:rFonts w:ascii="Verdana" w:eastAsia="Times New Roman" w:hAnsi="Verdana" w:cs="Times New Roman"/>
          <w:snapToGrid w:val="0"/>
          <w:sz w:val="20"/>
          <w:szCs w:val="20"/>
        </w:rPr>
        <w:t>, 23, сооружение 34);</w:t>
      </w:r>
      <w:proofErr w:type="gramEnd"/>
      <w:r w:rsidR="00B46DAB" w:rsidRPr="0003223C">
        <w:rPr>
          <w:rFonts w:ascii="Verdana" w:eastAsia="Times New Roman" w:hAnsi="Verdana" w:cs="Times New Roman"/>
          <w:sz w:val="20"/>
          <w:szCs w:val="20"/>
        </w:rPr>
        <w:t xml:space="preserve"> (почтовый адрес: 123317, г. Москва, Пресненская набережная, д. 10, блок B, этаж 23), настоящим объявляет о проведении процедуры запроса предложений и приглашает юридических лиц и </w:t>
      </w:r>
      <w:r w:rsidR="00593034" w:rsidRPr="0003223C">
        <w:rPr>
          <w:rFonts w:ascii="Verdana" w:eastAsia="Times New Roman" w:hAnsi="Verdana" w:cs="Times New Roman"/>
          <w:sz w:val="20"/>
          <w:szCs w:val="20"/>
        </w:rPr>
        <w:t xml:space="preserve">индивидуальных </w:t>
      </w:r>
      <w:r w:rsidR="00B46DAB" w:rsidRPr="0003223C">
        <w:rPr>
          <w:rFonts w:ascii="Verdana" w:eastAsia="Times New Roman" w:hAnsi="Verdana" w:cs="Times New Roman"/>
          <w:sz w:val="20"/>
          <w:szCs w:val="20"/>
        </w:rPr>
        <w:t xml:space="preserve">предпринимателей (далее — поставщики) подавать свои предложения на право заключения договора на </w:t>
      </w:r>
      <w:r w:rsidR="00685CFA">
        <w:rPr>
          <w:rFonts w:ascii="Verdana" w:eastAsia="Times New Roman" w:hAnsi="Verdana" w:cs="Times New Roman"/>
          <w:b/>
          <w:sz w:val="20"/>
          <w:szCs w:val="20"/>
        </w:rPr>
        <w:t xml:space="preserve">Насосы </w:t>
      </w:r>
      <w:r w:rsidR="00685CFA">
        <w:rPr>
          <w:rFonts w:ascii="Verdana" w:eastAsia="Times New Roman" w:hAnsi="Verdana" w:cs="Times New Roman"/>
          <w:b/>
          <w:sz w:val="20"/>
          <w:szCs w:val="20"/>
          <w:lang w:val="en-US"/>
        </w:rPr>
        <w:t>Continental</w:t>
      </w:r>
      <w:r w:rsidR="0035079D" w:rsidRPr="0003223C">
        <w:rPr>
          <w:rFonts w:ascii="Verdana" w:eastAsia="Times New Roman" w:hAnsi="Verdana" w:cs="Times New Roman"/>
          <w:b/>
          <w:sz w:val="20"/>
          <w:szCs w:val="20"/>
        </w:rPr>
        <w:t xml:space="preserve"> </w:t>
      </w:r>
      <w:r w:rsidR="00B46DAB" w:rsidRPr="0003223C">
        <w:rPr>
          <w:rFonts w:ascii="Verdana" w:eastAsia="Times New Roman" w:hAnsi="Verdana" w:cs="Times New Roman"/>
          <w:sz w:val="20"/>
          <w:szCs w:val="20"/>
        </w:rPr>
        <w:t>для нужд филиал</w:t>
      </w:r>
      <w:r w:rsidR="001C440F" w:rsidRPr="0003223C">
        <w:rPr>
          <w:rFonts w:ascii="Verdana" w:eastAsia="Times New Roman" w:hAnsi="Verdana" w:cs="Times New Roman"/>
          <w:sz w:val="20"/>
          <w:szCs w:val="20"/>
        </w:rPr>
        <w:t>а</w:t>
      </w:r>
      <w:r w:rsidR="00CD496B" w:rsidRPr="0003223C">
        <w:rPr>
          <w:rFonts w:ascii="Verdana" w:eastAsia="Times New Roman" w:hAnsi="Verdana" w:cs="Times New Roman"/>
          <w:sz w:val="20"/>
          <w:szCs w:val="20"/>
        </w:rPr>
        <w:t xml:space="preserve"> </w:t>
      </w:r>
      <w:r w:rsidR="001C440F" w:rsidRPr="0003223C">
        <w:rPr>
          <w:rFonts w:ascii="Verdana" w:eastAsia="Times New Roman" w:hAnsi="Verdana" w:cs="Times New Roman"/>
          <w:sz w:val="20"/>
          <w:szCs w:val="20"/>
        </w:rPr>
        <w:t>«</w:t>
      </w:r>
      <w:proofErr w:type="spellStart"/>
      <w:r w:rsidR="00F70234">
        <w:rPr>
          <w:rFonts w:ascii="Verdana" w:eastAsia="Times New Roman" w:hAnsi="Verdana" w:cs="Times New Roman"/>
          <w:sz w:val="20"/>
          <w:szCs w:val="20"/>
        </w:rPr>
        <w:t>Яйвинская</w:t>
      </w:r>
      <w:proofErr w:type="spellEnd"/>
      <w:r w:rsidR="008C37E4" w:rsidRPr="0003223C">
        <w:rPr>
          <w:rFonts w:ascii="Verdana" w:eastAsia="Times New Roman" w:hAnsi="Verdana" w:cs="Times New Roman"/>
          <w:sz w:val="20"/>
          <w:szCs w:val="20"/>
        </w:rPr>
        <w:t xml:space="preserve"> ГРЭС</w:t>
      </w:r>
      <w:r w:rsidR="001C440F" w:rsidRPr="0003223C">
        <w:rPr>
          <w:rFonts w:ascii="Verdana" w:eastAsia="Times New Roman" w:hAnsi="Verdana" w:cs="Times New Roman"/>
          <w:sz w:val="20"/>
          <w:szCs w:val="20"/>
        </w:rPr>
        <w:t>»</w:t>
      </w:r>
      <w:r w:rsidR="00CD39F1" w:rsidRPr="0003223C">
        <w:rPr>
          <w:rFonts w:ascii="Verdana" w:eastAsia="Times New Roman" w:hAnsi="Verdana" w:cs="Times New Roman"/>
          <w:b/>
          <w:sz w:val="20"/>
          <w:szCs w:val="20"/>
        </w:rPr>
        <w:t xml:space="preserve"> </w:t>
      </w:r>
      <w:r w:rsidR="00CD39F1" w:rsidRPr="0003223C">
        <w:rPr>
          <w:rFonts w:ascii="Verdana" w:hAnsi="Verdana"/>
          <w:sz w:val="20"/>
          <w:szCs w:val="20"/>
        </w:rPr>
        <w:t>ОАО</w:t>
      </w:r>
      <w:r w:rsidR="00DF39E9" w:rsidRPr="0003223C">
        <w:rPr>
          <w:rFonts w:ascii="Verdana" w:hAnsi="Verdana"/>
          <w:sz w:val="20"/>
          <w:szCs w:val="20"/>
        </w:rPr>
        <w:t> </w:t>
      </w:r>
      <w:r w:rsidR="00CD39F1" w:rsidRPr="0003223C">
        <w:rPr>
          <w:rFonts w:ascii="Verdana" w:hAnsi="Verdana"/>
          <w:sz w:val="20"/>
          <w:szCs w:val="20"/>
        </w:rPr>
        <w:t>«Э.ОН</w:t>
      </w:r>
      <w:r w:rsidR="00DF39E9" w:rsidRPr="0003223C">
        <w:rPr>
          <w:rFonts w:ascii="Verdana" w:hAnsi="Verdana"/>
          <w:sz w:val="20"/>
          <w:szCs w:val="20"/>
        </w:rPr>
        <w:t> </w:t>
      </w:r>
      <w:r w:rsidR="00CD39F1" w:rsidRPr="0003223C">
        <w:rPr>
          <w:rFonts w:ascii="Verdana" w:hAnsi="Verdana"/>
          <w:sz w:val="20"/>
          <w:szCs w:val="20"/>
        </w:rPr>
        <w:t>РОССИЯ»</w:t>
      </w:r>
      <w:r w:rsidR="00D8132A" w:rsidRPr="0003223C">
        <w:rPr>
          <w:rFonts w:ascii="Verdana" w:eastAsia="Times New Roman" w:hAnsi="Verdana" w:cs="Times New Roman"/>
          <w:sz w:val="20"/>
          <w:szCs w:val="20"/>
        </w:rPr>
        <w:t>.</w:t>
      </w:r>
    </w:p>
    <w:p w:rsidR="00F617A6" w:rsidRPr="0003223C" w:rsidRDefault="00F617A6" w:rsidP="00F31AF1">
      <w:pPr>
        <w:spacing w:after="0" w:line="240" w:lineRule="auto"/>
        <w:jc w:val="both"/>
        <w:rPr>
          <w:rFonts w:ascii="Verdana" w:eastAsia="Times New Roman" w:hAnsi="Verdana" w:cs="Times New Roman"/>
          <w:sz w:val="20"/>
          <w:szCs w:val="20"/>
        </w:rPr>
      </w:pPr>
    </w:p>
    <w:tbl>
      <w:tblPr>
        <w:tblpPr w:leftFromText="180" w:rightFromText="180" w:vertAnchor="text" w:horzAnchor="margin" w:tblpXSpec="center" w:tblpY="126"/>
        <w:tblW w:w="8581" w:type="dxa"/>
        <w:tblLook w:val="04A0" w:firstRow="1" w:lastRow="0" w:firstColumn="1" w:lastColumn="0" w:noHBand="0" w:noVBand="1"/>
      </w:tblPr>
      <w:tblGrid>
        <w:gridCol w:w="960"/>
        <w:gridCol w:w="2420"/>
        <w:gridCol w:w="2824"/>
        <w:gridCol w:w="1417"/>
        <w:gridCol w:w="960"/>
      </w:tblGrid>
      <w:tr w:rsidR="00685CFA" w:rsidRPr="00F70234" w:rsidTr="00685CFA">
        <w:trPr>
          <w:trHeight w:val="315"/>
        </w:trPr>
        <w:tc>
          <w:tcPr>
            <w:tcW w:w="960" w:type="dxa"/>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85CFA" w:rsidRPr="00F70234" w:rsidRDefault="00685CFA" w:rsidP="00F70234">
            <w:pPr>
              <w:spacing w:after="0" w:line="240" w:lineRule="auto"/>
              <w:jc w:val="center"/>
              <w:rPr>
                <w:rFonts w:ascii="Times New Roman" w:eastAsia="Times New Roman" w:hAnsi="Times New Roman" w:cs="Times New Roman"/>
                <w:b/>
                <w:bCs/>
                <w:color w:val="000000"/>
                <w:sz w:val="20"/>
                <w:szCs w:val="20"/>
              </w:rPr>
            </w:pPr>
            <w:r w:rsidRPr="00F70234">
              <w:rPr>
                <w:rFonts w:ascii="Times New Roman" w:eastAsia="Times New Roman" w:hAnsi="Times New Roman" w:cs="Times New Roman"/>
                <w:b/>
                <w:bCs/>
                <w:color w:val="000000"/>
                <w:sz w:val="20"/>
                <w:szCs w:val="20"/>
              </w:rPr>
              <w:t xml:space="preserve">№ </w:t>
            </w:r>
            <w:proofErr w:type="gramStart"/>
            <w:r w:rsidRPr="00F70234">
              <w:rPr>
                <w:rFonts w:ascii="Times New Roman" w:eastAsia="Times New Roman" w:hAnsi="Times New Roman" w:cs="Times New Roman"/>
                <w:b/>
                <w:bCs/>
                <w:color w:val="000000"/>
                <w:sz w:val="20"/>
                <w:szCs w:val="20"/>
              </w:rPr>
              <w:t>п</w:t>
            </w:r>
            <w:proofErr w:type="gramEnd"/>
            <w:r w:rsidRPr="00F70234">
              <w:rPr>
                <w:rFonts w:ascii="Times New Roman" w:eastAsia="Times New Roman" w:hAnsi="Times New Roman" w:cs="Times New Roman"/>
                <w:b/>
                <w:bCs/>
                <w:color w:val="000000"/>
                <w:sz w:val="20"/>
                <w:szCs w:val="20"/>
              </w:rPr>
              <w:t>/п</w:t>
            </w:r>
          </w:p>
        </w:tc>
        <w:tc>
          <w:tcPr>
            <w:tcW w:w="2420" w:type="dxa"/>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85CFA" w:rsidRPr="00F70234" w:rsidRDefault="00685CFA" w:rsidP="00F70234">
            <w:pPr>
              <w:spacing w:after="0" w:line="240" w:lineRule="auto"/>
              <w:jc w:val="center"/>
              <w:rPr>
                <w:rFonts w:ascii="Times New Roman" w:eastAsia="Times New Roman" w:hAnsi="Times New Roman" w:cs="Times New Roman"/>
                <w:b/>
                <w:bCs/>
                <w:color w:val="000000"/>
                <w:sz w:val="20"/>
                <w:szCs w:val="20"/>
              </w:rPr>
            </w:pPr>
            <w:r w:rsidRPr="00F70234">
              <w:rPr>
                <w:rFonts w:ascii="Times New Roman" w:eastAsia="Times New Roman" w:hAnsi="Times New Roman" w:cs="Times New Roman"/>
                <w:b/>
                <w:bCs/>
                <w:color w:val="000000"/>
                <w:sz w:val="20"/>
                <w:szCs w:val="20"/>
              </w:rPr>
              <w:t>Наименование НЕ</w:t>
            </w:r>
          </w:p>
        </w:tc>
        <w:tc>
          <w:tcPr>
            <w:tcW w:w="2824" w:type="dxa"/>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85CFA" w:rsidRPr="00F70234" w:rsidRDefault="00685CFA" w:rsidP="00F70234">
            <w:pPr>
              <w:spacing w:after="0" w:line="240" w:lineRule="auto"/>
              <w:jc w:val="center"/>
              <w:rPr>
                <w:rFonts w:ascii="Times New Roman" w:eastAsia="Times New Roman" w:hAnsi="Times New Roman" w:cs="Times New Roman"/>
                <w:b/>
                <w:bCs/>
                <w:color w:val="000000"/>
                <w:sz w:val="20"/>
                <w:szCs w:val="20"/>
              </w:rPr>
            </w:pPr>
            <w:r w:rsidRPr="00F70234">
              <w:rPr>
                <w:rFonts w:ascii="Times New Roman" w:eastAsia="Times New Roman" w:hAnsi="Times New Roman" w:cs="Times New Roman"/>
                <w:b/>
                <w:bCs/>
                <w:color w:val="000000"/>
                <w:sz w:val="20"/>
                <w:szCs w:val="20"/>
              </w:rPr>
              <w:t>Полное описание</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85CFA" w:rsidRPr="00685CFA" w:rsidRDefault="00685CFA" w:rsidP="00F70234">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Ед. изм.</w:t>
            </w:r>
          </w:p>
        </w:tc>
        <w:tc>
          <w:tcPr>
            <w:tcW w:w="960" w:type="dxa"/>
            <w:vMerge w:val="restart"/>
            <w:tcBorders>
              <w:top w:val="single" w:sz="8" w:space="0" w:color="auto"/>
              <w:left w:val="single" w:sz="8" w:space="0" w:color="auto"/>
              <w:bottom w:val="single" w:sz="4" w:space="0" w:color="000000"/>
              <w:right w:val="single" w:sz="8" w:space="0" w:color="auto"/>
            </w:tcBorders>
            <w:shd w:val="clear" w:color="auto" w:fill="auto"/>
            <w:noWrap/>
            <w:vAlign w:val="center"/>
            <w:hideMark/>
          </w:tcPr>
          <w:p w:rsidR="00685CFA" w:rsidRPr="00F70234" w:rsidRDefault="00685CFA" w:rsidP="00F70234">
            <w:pPr>
              <w:spacing w:after="0" w:line="240" w:lineRule="auto"/>
              <w:jc w:val="center"/>
              <w:rPr>
                <w:rFonts w:ascii="Calibri" w:eastAsia="Times New Roman" w:hAnsi="Calibri" w:cs="Times New Roman"/>
                <w:color w:val="000000"/>
              </w:rPr>
            </w:pPr>
            <w:r w:rsidRPr="00F70234">
              <w:rPr>
                <w:rFonts w:ascii="Calibri" w:eastAsia="Times New Roman" w:hAnsi="Calibri" w:cs="Times New Roman"/>
                <w:color w:val="000000"/>
              </w:rPr>
              <w:t>Кол-во</w:t>
            </w:r>
          </w:p>
        </w:tc>
      </w:tr>
      <w:tr w:rsidR="00685CFA" w:rsidRPr="00F70234" w:rsidTr="00685CFA">
        <w:trPr>
          <w:trHeight w:val="315"/>
        </w:trPr>
        <w:tc>
          <w:tcPr>
            <w:tcW w:w="960" w:type="dxa"/>
            <w:vMerge/>
            <w:tcBorders>
              <w:top w:val="single" w:sz="8" w:space="0" w:color="auto"/>
              <w:left w:val="single" w:sz="8" w:space="0" w:color="auto"/>
              <w:bottom w:val="single" w:sz="8" w:space="0" w:color="auto"/>
              <w:right w:val="single" w:sz="8" w:space="0" w:color="auto"/>
            </w:tcBorders>
            <w:vAlign w:val="center"/>
            <w:hideMark/>
          </w:tcPr>
          <w:p w:rsidR="00685CFA" w:rsidRPr="00F70234" w:rsidRDefault="00685CFA" w:rsidP="00F70234">
            <w:pPr>
              <w:spacing w:after="0" w:line="240" w:lineRule="auto"/>
              <w:rPr>
                <w:rFonts w:ascii="Times New Roman" w:eastAsia="Times New Roman" w:hAnsi="Times New Roman" w:cs="Times New Roman"/>
                <w:b/>
                <w:bCs/>
                <w:color w:val="000000"/>
                <w:sz w:val="20"/>
                <w:szCs w:val="20"/>
              </w:rPr>
            </w:pPr>
          </w:p>
        </w:tc>
        <w:tc>
          <w:tcPr>
            <w:tcW w:w="2420" w:type="dxa"/>
            <w:vMerge/>
            <w:tcBorders>
              <w:top w:val="single" w:sz="8" w:space="0" w:color="auto"/>
              <w:left w:val="single" w:sz="8" w:space="0" w:color="auto"/>
              <w:bottom w:val="single" w:sz="8" w:space="0" w:color="auto"/>
              <w:right w:val="single" w:sz="8" w:space="0" w:color="auto"/>
            </w:tcBorders>
            <w:vAlign w:val="center"/>
            <w:hideMark/>
          </w:tcPr>
          <w:p w:rsidR="00685CFA" w:rsidRPr="00F70234" w:rsidRDefault="00685CFA" w:rsidP="00F70234">
            <w:pPr>
              <w:spacing w:after="0" w:line="240" w:lineRule="auto"/>
              <w:rPr>
                <w:rFonts w:ascii="Times New Roman" w:eastAsia="Times New Roman" w:hAnsi="Times New Roman" w:cs="Times New Roman"/>
                <w:b/>
                <w:bCs/>
                <w:color w:val="000000"/>
                <w:sz w:val="20"/>
                <w:szCs w:val="20"/>
              </w:rPr>
            </w:pPr>
          </w:p>
        </w:tc>
        <w:tc>
          <w:tcPr>
            <w:tcW w:w="2824" w:type="dxa"/>
            <w:vMerge/>
            <w:tcBorders>
              <w:top w:val="single" w:sz="8" w:space="0" w:color="auto"/>
              <w:left w:val="single" w:sz="8" w:space="0" w:color="auto"/>
              <w:bottom w:val="single" w:sz="8" w:space="0" w:color="auto"/>
              <w:right w:val="single" w:sz="8" w:space="0" w:color="auto"/>
            </w:tcBorders>
            <w:vAlign w:val="center"/>
            <w:hideMark/>
          </w:tcPr>
          <w:p w:rsidR="00685CFA" w:rsidRPr="00F70234" w:rsidRDefault="00685CFA" w:rsidP="00F70234">
            <w:pPr>
              <w:spacing w:after="0" w:line="240" w:lineRule="auto"/>
              <w:rPr>
                <w:rFonts w:ascii="Times New Roman" w:eastAsia="Times New Roman" w:hAnsi="Times New Roman" w:cs="Times New Roman"/>
                <w:b/>
                <w:bCs/>
                <w:color w:val="000000"/>
                <w:sz w:val="20"/>
                <w:szCs w:val="20"/>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rsidR="00685CFA" w:rsidRPr="00F70234" w:rsidRDefault="00685CFA" w:rsidP="00F70234">
            <w:pPr>
              <w:spacing w:after="0" w:line="240" w:lineRule="auto"/>
              <w:rPr>
                <w:rFonts w:ascii="Times New Roman" w:eastAsia="Times New Roman" w:hAnsi="Times New Roman" w:cs="Times New Roman"/>
                <w:b/>
                <w:bCs/>
                <w:color w:val="000000"/>
                <w:sz w:val="20"/>
                <w:szCs w:val="20"/>
              </w:rPr>
            </w:pPr>
          </w:p>
        </w:tc>
        <w:tc>
          <w:tcPr>
            <w:tcW w:w="960" w:type="dxa"/>
            <w:vMerge/>
            <w:tcBorders>
              <w:top w:val="single" w:sz="8" w:space="0" w:color="auto"/>
              <w:left w:val="single" w:sz="8" w:space="0" w:color="auto"/>
              <w:bottom w:val="single" w:sz="4" w:space="0" w:color="000000"/>
              <w:right w:val="single" w:sz="8" w:space="0" w:color="auto"/>
            </w:tcBorders>
            <w:vAlign w:val="center"/>
            <w:hideMark/>
          </w:tcPr>
          <w:p w:rsidR="00685CFA" w:rsidRPr="00F70234" w:rsidRDefault="00685CFA" w:rsidP="00F70234">
            <w:pPr>
              <w:spacing w:after="0" w:line="240" w:lineRule="auto"/>
              <w:rPr>
                <w:rFonts w:ascii="Calibri" w:eastAsia="Times New Roman" w:hAnsi="Calibri" w:cs="Times New Roman"/>
                <w:color w:val="000000"/>
              </w:rPr>
            </w:pPr>
          </w:p>
        </w:tc>
      </w:tr>
      <w:tr w:rsidR="00685CFA" w:rsidRPr="00F70234" w:rsidTr="00685CFA">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685CFA" w:rsidRPr="00F70234" w:rsidRDefault="00685CFA" w:rsidP="00F70234">
            <w:pPr>
              <w:spacing w:after="0" w:line="240" w:lineRule="auto"/>
              <w:jc w:val="center"/>
              <w:rPr>
                <w:rFonts w:ascii="Times New Roman" w:eastAsia="Times New Roman" w:hAnsi="Times New Roman" w:cs="Times New Roman"/>
                <w:b/>
                <w:bCs/>
                <w:color w:val="000000"/>
                <w:sz w:val="18"/>
                <w:szCs w:val="18"/>
              </w:rPr>
            </w:pPr>
            <w:r w:rsidRPr="00F70234">
              <w:rPr>
                <w:rFonts w:ascii="Times New Roman" w:eastAsia="Times New Roman" w:hAnsi="Times New Roman" w:cs="Times New Roman"/>
                <w:b/>
                <w:bCs/>
                <w:color w:val="000000"/>
                <w:sz w:val="18"/>
                <w:szCs w:val="18"/>
              </w:rPr>
              <w:t>1</w:t>
            </w:r>
          </w:p>
        </w:tc>
        <w:tc>
          <w:tcPr>
            <w:tcW w:w="2420" w:type="dxa"/>
            <w:tcBorders>
              <w:top w:val="nil"/>
              <w:left w:val="nil"/>
              <w:bottom w:val="single" w:sz="8" w:space="0" w:color="auto"/>
              <w:right w:val="single" w:sz="8" w:space="0" w:color="auto"/>
            </w:tcBorders>
            <w:shd w:val="clear" w:color="auto" w:fill="auto"/>
            <w:noWrap/>
            <w:vAlign w:val="center"/>
            <w:hideMark/>
          </w:tcPr>
          <w:p w:rsidR="00685CFA" w:rsidRPr="00F70234" w:rsidRDefault="00685CFA" w:rsidP="00F70234">
            <w:pPr>
              <w:spacing w:after="0" w:line="240" w:lineRule="auto"/>
              <w:jc w:val="center"/>
              <w:rPr>
                <w:rFonts w:ascii="Times New Roman" w:eastAsia="Times New Roman" w:hAnsi="Times New Roman" w:cs="Times New Roman"/>
                <w:b/>
                <w:bCs/>
                <w:color w:val="000000"/>
                <w:sz w:val="18"/>
                <w:szCs w:val="18"/>
              </w:rPr>
            </w:pPr>
            <w:r w:rsidRPr="00F70234">
              <w:rPr>
                <w:rFonts w:ascii="Times New Roman" w:eastAsia="Times New Roman" w:hAnsi="Times New Roman" w:cs="Times New Roman"/>
                <w:b/>
                <w:bCs/>
                <w:color w:val="000000"/>
                <w:sz w:val="18"/>
                <w:szCs w:val="18"/>
              </w:rPr>
              <w:t>2</w:t>
            </w:r>
          </w:p>
        </w:tc>
        <w:tc>
          <w:tcPr>
            <w:tcW w:w="2824" w:type="dxa"/>
            <w:tcBorders>
              <w:top w:val="nil"/>
              <w:left w:val="nil"/>
              <w:bottom w:val="single" w:sz="8" w:space="0" w:color="auto"/>
              <w:right w:val="single" w:sz="8" w:space="0" w:color="auto"/>
            </w:tcBorders>
            <w:shd w:val="clear" w:color="auto" w:fill="auto"/>
            <w:noWrap/>
            <w:vAlign w:val="center"/>
            <w:hideMark/>
          </w:tcPr>
          <w:p w:rsidR="00685CFA" w:rsidRPr="00F70234" w:rsidRDefault="00685CFA" w:rsidP="00F70234">
            <w:pPr>
              <w:spacing w:after="0" w:line="240" w:lineRule="auto"/>
              <w:jc w:val="center"/>
              <w:rPr>
                <w:rFonts w:ascii="Times New Roman" w:eastAsia="Times New Roman" w:hAnsi="Times New Roman" w:cs="Times New Roman"/>
                <w:b/>
                <w:bCs/>
                <w:color w:val="000000"/>
                <w:sz w:val="18"/>
                <w:szCs w:val="18"/>
              </w:rPr>
            </w:pPr>
            <w:r w:rsidRPr="00F70234">
              <w:rPr>
                <w:rFonts w:ascii="Times New Roman" w:eastAsia="Times New Roman" w:hAnsi="Times New Roman" w:cs="Times New Roman"/>
                <w:b/>
                <w:bCs/>
                <w:color w:val="000000"/>
                <w:sz w:val="18"/>
                <w:szCs w:val="18"/>
              </w:rPr>
              <w:t>3</w:t>
            </w:r>
          </w:p>
        </w:tc>
        <w:tc>
          <w:tcPr>
            <w:tcW w:w="1417" w:type="dxa"/>
            <w:tcBorders>
              <w:top w:val="nil"/>
              <w:left w:val="nil"/>
              <w:bottom w:val="single" w:sz="8" w:space="0" w:color="auto"/>
              <w:right w:val="single" w:sz="8" w:space="0" w:color="auto"/>
            </w:tcBorders>
            <w:shd w:val="clear" w:color="auto" w:fill="auto"/>
            <w:noWrap/>
            <w:vAlign w:val="center"/>
            <w:hideMark/>
          </w:tcPr>
          <w:p w:rsidR="00685CFA" w:rsidRPr="00F70234" w:rsidRDefault="00685CFA" w:rsidP="00F70234">
            <w:pPr>
              <w:spacing w:after="0" w:line="240" w:lineRule="auto"/>
              <w:jc w:val="center"/>
              <w:rPr>
                <w:rFonts w:ascii="Times New Roman" w:eastAsia="Times New Roman" w:hAnsi="Times New Roman" w:cs="Times New Roman"/>
                <w:b/>
                <w:bCs/>
                <w:color w:val="000000"/>
                <w:sz w:val="18"/>
                <w:szCs w:val="18"/>
              </w:rPr>
            </w:pPr>
            <w:r w:rsidRPr="00F70234">
              <w:rPr>
                <w:rFonts w:ascii="Times New Roman" w:eastAsia="Times New Roman" w:hAnsi="Times New Roman" w:cs="Times New Roman"/>
                <w:b/>
                <w:bCs/>
                <w:color w:val="000000"/>
                <w:sz w:val="18"/>
                <w:szCs w:val="18"/>
              </w:rPr>
              <w:t>4</w:t>
            </w:r>
          </w:p>
        </w:tc>
        <w:tc>
          <w:tcPr>
            <w:tcW w:w="960" w:type="dxa"/>
            <w:tcBorders>
              <w:top w:val="nil"/>
              <w:left w:val="nil"/>
              <w:bottom w:val="single" w:sz="4" w:space="0" w:color="auto"/>
              <w:right w:val="single" w:sz="8" w:space="0" w:color="auto"/>
            </w:tcBorders>
            <w:shd w:val="clear" w:color="auto" w:fill="auto"/>
            <w:noWrap/>
            <w:vAlign w:val="center"/>
            <w:hideMark/>
          </w:tcPr>
          <w:p w:rsidR="00685CFA" w:rsidRPr="00F70234" w:rsidRDefault="00685CFA" w:rsidP="00F70234">
            <w:pPr>
              <w:spacing w:after="0" w:line="240" w:lineRule="auto"/>
              <w:jc w:val="center"/>
              <w:rPr>
                <w:rFonts w:ascii="Calibri" w:eastAsia="Times New Roman" w:hAnsi="Calibri" w:cs="Times New Roman"/>
                <w:color w:val="000000"/>
              </w:rPr>
            </w:pPr>
            <w:r w:rsidRPr="00F70234">
              <w:rPr>
                <w:rFonts w:ascii="Calibri" w:eastAsia="Times New Roman" w:hAnsi="Calibri" w:cs="Times New Roman"/>
                <w:color w:val="000000"/>
              </w:rPr>
              <w:t>7</w:t>
            </w:r>
          </w:p>
        </w:tc>
      </w:tr>
      <w:tr w:rsidR="00685CFA" w:rsidRPr="00685CFA" w:rsidTr="00685CFA">
        <w:trPr>
          <w:trHeight w:val="960"/>
        </w:trPr>
        <w:tc>
          <w:tcPr>
            <w:tcW w:w="960" w:type="dxa"/>
            <w:tcBorders>
              <w:top w:val="nil"/>
              <w:left w:val="single" w:sz="8" w:space="0" w:color="auto"/>
              <w:bottom w:val="single" w:sz="4" w:space="0" w:color="auto"/>
              <w:right w:val="single" w:sz="4" w:space="0" w:color="auto"/>
            </w:tcBorders>
            <w:shd w:val="clear" w:color="auto" w:fill="auto"/>
            <w:vAlign w:val="center"/>
            <w:hideMark/>
          </w:tcPr>
          <w:p w:rsidR="00685CFA" w:rsidRPr="00F70234" w:rsidRDefault="00685CFA" w:rsidP="00F70234">
            <w:pPr>
              <w:spacing w:after="0" w:line="240" w:lineRule="auto"/>
              <w:jc w:val="center"/>
              <w:rPr>
                <w:rFonts w:ascii="Times New Roman" w:eastAsia="Times New Roman" w:hAnsi="Times New Roman" w:cs="Times New Roman"/>
                <w:color w:val="000000"/>
                <w:sz w:val="18"/>
                <w:szCs w:val="18"/>
              </w:rPr>
            </w:pPr>
            <w:r w:rsidRPr="00F70234">
              <w:rPr>
                <w:rFonts w:ascii="Times New Roman" w:eastAsia="Times New Roman" w:hAnsi="Times New Roman" w:cs="Times New Roman"/>
                <w:color w:val="000000"/>
                <w:sz w:val="18"/>
                <w:szCs w:val="18"/>
              </w:rPr>
              <w:t>1</w:t>
            </w:r>
          </w:p>
        </w:tc>
        <w:tc>
          <w:tcPr>
            <w:tcW w:w="2420" w:type="dxa"/>
            <w:tcBorders>
              <w:top w:val="nil"/>
              <w:left w:val="nil"/>
              <w:bottom w:val="single" w:sz="4" w:space="0" w:color="auto"/>
              <w:right w:val="single" w:sz="4" w:space="0" w:color="auto"/>
            </w:tcBorders>
            <w:shd w:val="clear" w:color="auto" w:fill="auto"/>
            <w:vAlign w:val="center"/>
          </w:tcPr>
          <w:p w:rsidR="00685CFA" w:rsidRPr="00F70234" w:rsidRDefault="00685CFA" w:rsidP="00F70234">
            <w:pPr>
              <w:spacing w:after="0" w:line="240" w:lineRule="auto"/>
              <w:rPr>
                <w:rFonts w:ascii="Times New Roman" w:eastAsia="Times New Roman" w:hAnsi="Times New Roman" w:cs="Times New Roman"/>
                <w:color w:val="000000"/>
                <w:sz w:val="18"/>
                <w:szCs w:val="18"/>
              </w:rPr>
            </w:pPr>
            <w:r>
              <w:rPr>
                <w:color w:val="1F497D"/>
              </w:rPr>
              <w:t>Насос 1CL12-</w:t>
            </w:r>
            <w:r>
              <w:rPr>
                <w:color w:val="1F497D"/>
                <w:lang w:val="en-US"/>
              </w:rPr>
              <w:t>CDQ</w:t>
            </w:r>
            <w:r w:rsidRPr="00685CFA">
              <w:rPr>
                <w:color w:val="1F497D"/>
              </w:rPr>
              <w:t xml:space="preserve"> </w:t>
            </w:r>
            <w:proofErr w:type="spellStart"/>
            <w:proofErr w:type="gramStart"/>
            <w:r>
              <w:rPr>
                <w:color w:val="1F497D"/>
              </w:rPr>
              <w:t>С</w:t>
            </w:r>
            <w:proofErr w:type="gramEnd"/>
            <w:r>
              <w:rPr>
                <w:color w:val="1F497D"/>
              </w:rPr>
              <w:t>ontinental</w:t>
            </w:r>
            <w:proofErr w:type="spellEnd"/>
          </w:p>
        </w:tc>
        <w:tc>
          <w:tcPr>
            <w:tcW w:w="2824" w:type="dxa"/>
            <w:tcBorders>
              <w:top w:val="nil"/>
              <w:left w:val="nil"/>
              <w:bottom w:val="single" w:sz="4" w:space="0" w:color="auto"/>
              <w:right w:val="single" w:sz="4" w:space="0" w:color="auto"/>
            </w:tcBorders>
            <w:shd w:val="clear" w:color="auto" w:fill="auto"/>
            <w:vAlign w:val="center"/>
          </w:tcPr>
          <w:p w:rsidR="00685CFA" w:rsidRPr="00685CFA" w:rsidRDefault="00685CFA" w:rsidP="00F70234">
            <w:pPr>
              <w:spacing w:after="0" w:line="240" w:lineRule="auto"/>
              <w:rPr>
                <w:rFonts w:ascii="Times New Roman" w:eastAsia="Times New Roman" w:hAnsi="Times New Roman" w:cs="Times New Roman"/>
                <w:color w:val="000000"/>
                <w:sz w:val="18"/>
                <w:szCs w:val="18"/>
              </w:rPr>
            </w:pPr>
            <w:r>
              <w:rPr>
                <w:color w:val="1F497D"/>
              </w:rPr>
              <w:t>1CL12-</w:t>
            </w:r>
            <w:r>
              <w:rPr>
                <w:color w:val="1F497D"/>
                <w:lang w:val="en-US"/>
              </w:rPr>
              <w:t>CDQ</w:t>
            </w:r>
          </w:p>
        </w:tc>
        <w:tc>
          <w:tcPr>
            <w:tcW w:w="1417" w:type="dxa"/>
            <w:tcBorders>
              <w:top w:val="nil"/>
              <w:left w:val="nil"/>
              <w:bottom w:val="single" w:sz="4" w:space="0" w:color="auto"/>
              <w:right w:val="single" w:sz="4" w:space="0" w:color="auto"/>
            </w:tcBorders>
            <w:shd w:val="clear" w:color="auto" w:fill="auto"/>
            <w:vAlign w:val="center"/>
          </w:tcPr>
          <w:p w:rsidR="00685CFA" w:rsidRPr="00685CFA" w:rsidRDefault="00685CFA" w:rsidP="00F70234">
            <w:pPr>
              <w:spacing w:after="0" w:line="240" w:lineRule="auto"/>
              <w:rPr>
                <w:rFonts w:ascii="Times New Roman" w:eastAsia="Times New Roman" w:hAnsi="Times New Roman" w:cs="Times New Roman"/>
                <w:color w:val="000000"/>
                <w:sz w:val="18"/>
                <w:szCs w:val="18"/>
              </w:rPr>
            </w:pPr>
            <w:proofErr w:type="spellStart"/>
            <w:proofErr w:type="gramStart"/>
            <w:r>
              <w:rPr>
                <w:rFonts w:ascii="Times New Roman" w:eastAsia="Times New Roman" w:hAnsi="Times New Roman" w:cs="Times New Roman"/>
                <w:color w:val="000000"/>
                <w:sz w:val="18"/>
                <w:szCs w:val="18"/>
              </w:rPr>
              <w:t>Шт</w:t>
            </w:r>
            <w:proofErr w:type="spellEnd"/>
            <w:proofErr w:type="gramEnd"/>
          </w:p>
        </w:tc>
        <w:tc>
          <w:tcPr>
            <w:tcW w:w="960" w:type="dxa"/>
            <w:tcBorders>
              <w:top w:val="nil"/>
              <w:left w:val="nil"/>
              <w:bottom w:val="single" w:sz="4" w:space="0" w:color="auto"/>
              <w:right w:val="single" w:sz="8" w:space="0" w:color="auto"/>
            </w:tcBorders>
            <w:shd w:val="clear" w:color="auto" w:fill="auto"/>
            <w:noWrap/>
            <w:vAlign w:val="center"/>
          </w:tcPr>
          <w:p w:rsidR="00685CFA" w:rsidRDefault="00685CFA" w:rsidP="00F70234">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1</w:t>
            </w:r>
          </w:p>
          <w:p w:rsidR="00685CFA" w:rsidRPr="00685CFA" w:rsidRDefault="00685CFA" w:rsidP="00F70234">
            <w:pPr>
              <w:spacing w:after="0" w:line="240" w:lineRule="auto"/>
              <w:jc w:val="center"/>
              <w:rPr>
                <w:rFonts w:ascii="Calibri" w:eastAsia="Times New Roman" w:hAnsi="Calibri" w:cs="Times New Roman"/>
                <w:color w:val="000000"/>
              </w:rPr>
            </w:pPr>
          </w:p>
        </w:tc>
      </w:tr>
      <w:tr w:rsidR="00685CFA" w:rsidRPr="00F70234" w:rsidTr="00685CFA">
        <w:trPr>
          <w:trHeight w:val="960"/>
        </w:trPr>
        <w:tc>
          <w:tcPr>
            <w:tcW w:w="960" w:type="dxa"/>
            <w:tcBorders>
              <w:top w:val="nil"/>
              <w:left w:val="single" w:sz="8" w:space="0" w:color="auto"/>
              <w:bottom w:val="single" w:sz="4" w:space="0" w:color="auto"/>
              <w:right w:val="single" w:sz="4" w:space="0" w:color="auto"/>
            </w:tcBorders>
            <w:shd w:val="clear" w:color="auto" w:fill="auto"/>
            <w:vAlign w:val="center"/>
            <w:hideMark/>
          </w:tcPr>
          <w:p w:rsidR="00685CFA" w:rsidRPr="00F70234" w:rsidRDefault="00685CFA" w:rsidP="00F70234">
            <w:pPr>
              <w:spacing w:after="0" w:line="240" w:lineRule="auto"/>
              <w:jc w:val="center"/>
              <w:rPr>
                <w:rFonts w:ascii="Times New Roman" w:eastAsia="Times New Roman" w:hAnsi="Times New Roman" w:cs="Times New Roman"/>
                <w:color w:val="000000"/>
                <w:sz w:val="18"/>
                <w:szCs w:val="18"/>
              </w:rPr>
            </w:pPr>
            <w:r w:rsidRPr="00F70234">
              <w:rPr>
                <w:rFonts w:ascii="Times New Roman" w:eastAsia="Times New Roman" w:hAnsi="Times New Roman" w:cs="Times New Roman"/>
                <w:color w:val="000000"/>
                <w:sz w:val="18"/>
                <w:szCs w:val="18"/>
              </w:rPr>
              <w:t>2</w:t>
            </w:r>
          </w:p>
        </w:tc>
        <w:tc>
          <w:tcPr>
            <w:tcW w:w="2420" w:type="dxa"/>
            <w:tcBorders>
              <w:top w:val="nil"/>
              <w:left w:val="nil"/>
              <w:bottom w:val="single" w:sz="4" w:space="0" w:color="auto"/>
              <w:right w:val="single" w:sz="4" w:space="0" w:color="auto"/>
            </w:tcBorders>
            <w:shd w:val="clear" w:color="auto" w:fill="auto"/>
            <w:vAlign w:val="center"/>
          </w:tcPr>
          <w:p w:rsidR="00685CFA" w:rsidRPr="00F70234" w:rsidRDefault="00685CFA" w:rsidP="00F70234">
            <w:pPr>
              <w:spacing w:after="0" w:line="240" w:lineRule="auto"/>
              <w:rPr>
                <w:rFonts w:ascii="Times New Roman" w:eastAsia="Times New Roman" w:hAnsi="Times New Roman" w:cs="Times New Roman"/>
                <w:color w:val="000000"/>
                <w:sz w:val="18"/>
                <w:szCs w:val="18"/>
              </w:rPr>
            </w:pPr>
            <w:r>
              <w:rPr>
                <w:color w:val="1F497D"/>
              </w:rPr>
              <w:t>Палец CL12-45/46C</w:t>
            </w:r>
          </w:p>
        </w:tc>
        <w:tc>
          <w:tcPr>
            <w:tcW w:w="2824" w:type="dxa"/>
            <w:tcBorders>
              <w:top w:val="nil"/>
              <w:left w:val="nil"/>
              <w:bottom w:val="single" w:sz="4" w:space="0" w:color="auto"/>
              <w:right w:val="single" w:sz="4" w:space="0" w:color="auto"/>
            </w:tcBorders>
            <w:shd w:val="clear" w:color="auto" w:fill="auto"/>
            <w:vAlign w:val="center"/>
          </w:tcPr>
          <w:p w:rsidR="00685CFA" w:rsidRPr="00F70234" w:rsidRDefault="00685CFA" w:rsidP="00F70234">
            <w:pPr>
              <w:spacing w:after="0" w:line="240" w:lineRule="auto"/>
              <w:rPr>
                <w:rFonts w:ascii="Times New Roman" w:eastAsia="Times New Roman" w:hAnsi="Times New Roman" w:cs="Times New Roman"/>
                <w:color w:val="000000"/>
                <w:sz w:val="18"/>
                <w:szCs w:val="18"/>
              </w:rPr>
            </w:pPr>
            <w:r>
              <w:rPr>
                <w:color w:val="1F497D"/>
              </w:rPr>
              <w:t>CL12-45/46C</w:t>
            </w:r>
          </w:p>
        </w:tc>
        <w:tc>
          <w:tcPr>
            <w:tcW w:w="1417" w:type="dxa"/>
            <w:tcBorders>
              <w:top w:val="nil"/>
              <w:left w:val="nil"/>
              <w:bottom w:val="single" w:sz="4" w:space="0" w:color="auto"/>
              <w:right w:val="single" w:sz="4" w:space="0" w:color="auto"/>
            </w:tcBorders>
            <w:shd w:val="clear" w:color="auto" w:fill="auto"/>
            <w:vAlign w:val="center"/>
          </w:tcPr>
          <w:p w:rsidR="00685CFA" w:rsidRPr="00F70234" w:rsidRDefault="00685CFA" w:rsidP="00F70234">
            <w:pPr>
              <w:spacing w:after="0" w:line="240" w:lineRule="auto"/>
              <w:rPr>
                <w:rFonts w:ascii="Times New Roman" w:eastAsia="Times New Roman" w:hAnsi="Times New Roman" w:cs="Times New Roman"/>
                <w:color w:val="000000"/>
                <w:sz w:val="18"/>
                <w:szCs w:val="18"/>
              </w:rPr>
            </w:pPr>
            <w:proofErr w:type="spellStart"/>
            <w:proofErr w:type="gramStart"/>
            <w:r>
              <w:rPr>
                <w:rFonts w:ascii="Times New Roman" w:eastAsia="Times New Roman" w:hAnsi="Times New Roman" w:cs="Times New Roman"/>
                <w:color w:val="000000"/>
                <w:sz w:val="18"/>
                <w:szCs w:val="18"/>
              </w:rPr>
              <w:t>Шт</w:t>
            </w:r>
            <w:proofErr w:type="spellEnd"/>
            <w:proofErr w:type="gramEnd"/>
          </w:p>
        </w:tc>
        <w:tc>
          <w:tcPr>
            <w:tcW w:w="960" w:type="dxa"/>
            <w:tcBorders>
              <w:top w:val="nil"/>
              <w:left w:val="nil"/>
              <w:bottom w:val="single" w:sz="4" w:space="0" w:color="auto"/>
              <w:right w:val="single" w:sz="8" w:space="0" w:color="auto"/>
            </w:tcBorders>
            <w:shd w:val="clear" w:color="auto" w:fill="auto"/>
            <w:noWrap/>
            <w:vAlign w:val="center"/>
          </w:tcPr>
          <w:p w:rsidR="00685CFA" w:rsidRPr="00F70234" w:rsidRDefault="00685CFA" w:rsidP="00F70234">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2</w:t>
            </w:r>
          </w:p>
        </w:tc>
      </w:tr>
      <w:tr w:rsidR="00685CFA" w:rsidRPr="00F70234" w:rsidTr="00685CFA">
        <w:trPr>
          <w:trHeight w:val="720"/>
        </w:trPr>
        <w:tc>
          <w:tcPr>
            <w:tcW w:w="960" w:type="dxa"/>
            <w:tcBorders>
              <w:top w:val="nil"/>
              <w:left w:val="single" w:sz="8" w:space="0" w:color="auto"/>
              <w:bottom w:val="single" w:sz="4" w:space="0" w:color="auto"/>
              <w:right w:val="single" w:sz="4" w:space="0" w:color="auto"/>
            </w:tcBorders>
            <w:shd w:val="clear" w:color="auto" w:fill="auto"/>
            <w:vAlign w:val="center"/>
            <w:hideMark/>
          </w:tcPr>
          <w:p w:rsidR="00685CFA" w:rsidRPr="00F70234" w:rsidRDefault="00685CFA" w:rsidP="00F70234">
            <w:pPr>
              <w:spacing w:after="0" w:line="240" w:lineRule="auto"/>
              <w:jc w:val="center"/>
              <w:rPr>
                <w:rFonts w:ascii="Times New Roman" w:eastAsia="Times New Roman" w:hAnsi="Times New Roman" w:cs="Times New Roman"/>
                <w:color w:val="000000"/>
                <w:sz w:val="18"/>
                <w:szCs w:val="18"/>
              </w:rPr>
            </w:pPr>
            <w:r w:rsidRPr="00F70234">
              <w:rPr>
                <w:rFonts w:ascii="Times New Roman" w:eastAsia="Times New Roman" w:hAnsi="Times New Roman" w:cs="Times New Roman"/>
                <w:color w:val="000000"/>
                <w:sz w:val="18"/>
                <w:szCs w:val="18"/>
              </w:rPr>
              <w:t>3</w:t>
            </w:r>
          </w:p>
        </w:tc>
        <w:tc>
          <w:tcPr>
            <w:tcW w:w="2420" w:type="dxa"/>
            <w:tcBorders>
              <w:top w:val="nil"/>
              <w:left w:val="nil"/>
              <w:bottom w:val="single" w:sz="4" w:space="0" w:color="auto"/>
              <w:right w:val="single" w:sz="4" w:space="0" w:color="auto"/>
            </w:tcBorders>
            <w:shd w:val="clear" w:color="auto" w:fill="auto"/>
            <w:vAlign w:val="center"/>
          </w:tcPr>
          <w:p w:rsidR="00685CFA" w:rsidRPr="00F70234" w:rsidRDefault="00685CFA" w:rsidP="00F70234">
            <w:pPr>
              <w:spacing w:after="0" w:line="240" w:lineRule="auto"/>
              <w:rPr>
                <w:rFonts w:ascii="Times New Roman" w:eastAsia="Times New Roman" w:hAnsi="Times New Roman" w:cs="Times New Roman"/>
                <w:color w:val="000000"/>
                <w:sz w:val="18"/>
                <w:szCs w:val="18"/>
              </w:rPr>
            </w:pPr>
            <w:r>
              <w:rPr>
                <w:color w:val="1F497D"/>
              </w:rPr>
              <w:t>Штырь CL12-73C</w:t>
            </w:r>
          </w:p>
        </w:tc>
        <w:tc>
          <w:tcPr>
            <w:tcW w:w="2824" w:type="dxa"/>
            <w:tcBorders>
              <w:top w:val="nil"/>
              <w:left w:val="nil"/>
              <w:bottom w:val="single" w:sz="4" w:space="0" w:color="auto"/>
              <w:right w:val="single" w:sz="4" w:space="0" w:color="auto"/>
            </w:tcBorders>
            <w:shd w:val="clear" w:color="auto" w:fill="auto"/>
            <w:vAlign w:val="center"/>
          </w:tcPr>
          <w:p w:rsidR="00685CFA" w:rsidRPr="00F70234" w:rsidRDefault="00685CFA" w:rsidP="00F70234">
            <w:pPr>
              <w:spacing w:after="0" w:line="240" w:lineRule="auto"/>
              <w:rPr>
                <w:rFonts w:ascii="Times New Roman" w:eastAsia="Times New Roman" w:hAnsi="Times New Roman" w:cs="Times New Roman"/>
                <w:color w:val="000000"/>
                <w:sz w:val="18"/>
                <w:szCs w:val="18"/>
              </w:rPr>
            </w:pPr>
            <w:r>
              <w:rPr>
                <w:color w:val="1F497D"/>
              </w:rPr>
              <w:t>CL12-73C</w:t>
            </w:r>
          </w:p>
        </w:tc>
        <w:tc>
          <w:tcPr>
            <w:tcW w:w="1417" w:type="dxa"/>
            <w:tcBorders>
              <w:top w:val="nil"/>
              <w:left w:val="nil"/>
              <w:bottom w:val="single" w:sz="4" w:space="0" w:color="auto"/>
              <w:right w:val="single" w:sz="4" w:space="0" w:color="auto"/>
            </w:tcBorders>
            <w:shd w:val="clear" w:color="auto" w:fill="auto"/>
            <w:vAlign w:val="center"/>
          </w:tcPr>
          <w:p w:rsidR="00685CFA" w:rsidRPr="00F70234" w:rsidRDefault="00685CFA" w:rsidP="00F70234">
            <w:pPr>
              <w:spacing w:after="0" w:line="240" w:lineRule="auto"/>
              <w:rPr>
                <w:rFonts w:ascii="Times New Roman" w:eastAsia="Times New Roman" w:hAnsi="Times New Roman" w:cs="Times New Roman"/>
                <w:color w:val="000000"/>
                <w:sz w:val="18"/>
                <w:szCs w:val="18"/>
              </w:rPr>
            </w:pPr>
            <w:proofErr w:type="spellStart"/>
            <w:proofErr w:type="gramStart"/>
            <w:r>
              <w:rPr>
                <w:rFonts w:ascii="Times New Roman" w:eastAsia="Times New Roman" w:hAnsi="Times New Roman" w:cs="Times New Roman"/>
                <w:color w:val="000000"/>
                <w:sz w:val="18"/>
                <w:szCs w:val="18"/>
              </w:rPr>
              <w:t>Шт</w:t>
            </w:r>
            <w:proofErr w:type="spellEnd"/>
            <w:proofErr w:type="gramEnd"/>
          </w:p>
        </w:tc>
        <w:tc>
          <w:tcPr>
            <w:tcW w:w="960" w:type="dxa"/>
            <w:tcBorders>
              <w:top w:val="nil"/>
              <w:left w:val="nil"/>
              <w:bottom w:val="single" w:sz="4" w:space="0" w:color="auto"/>
              <w:right w:val="single" w:sz="8" w:space="0" w:color="auto"/>
            </w:tcBorders>
            <w:shd w:val="clear" w:color="auto" w:fill="auto"/>
            <w:noWrap/>
            <w:vAlign w:val="center"/>
          </w:tcPr>
          <w:p w:rsidR="00685CFA" w:rsidRPr="00F70234" w:rsidRDefault="00685CFA" w:rsidP="00F70234">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4</w:t>
            </w:r>
          </w:p>
        </w:tc>
      </w:tr>
      <w:tr w:rsidR="00685CFA" w:rsidRPr="00F70234" w:rsidTr="00685CFA">
        <w:trPr>
          <w:trHeight w:val="720"/>
        </w:trPr>
        <w:tc>
          <w:tcPr>
            <w:tcW w:w="960" w:type="dxa"/>
            <w:tcBorders>
              <w:top w:val="nil"/>
              <w:left w:val="single" w:sz="8" w:space="0" w:color="auto"/>
              <w:bottom w:val="single" w:sz="4" w:space="0" w:color="auto"/>
              <w:right w:val="single" w:sz="4" w:space="0" w:color="auto"/>
            </w:tcBorders>
            <w:shd w:val="clear" w:color="auto" w:fill="auto"/>
            <w:vAlign w:val="center"/>
            <w:hideMark/>
          </w:tcPr>
          <w:p w:rsidR="00685CFA" w:rsidRPr="00F70234" w:rsidRDefault="00685CFA" w:rsidP="00F70234">
            <w:pPr>
              <w:spacing w:after="0" w:line="240" w:lineRule="auto"/>
              <w:jc w:val="center"/>
              <w:rPr>
                <w:rFonts w:ascii="Times New Roman" w:eastAsia="Times New Roman" w:hAnsi="Times New Roman" w:cs="Times New Roman"/>
                <w:color w:val="000000"/>
                <w:sz w:val="18"/>
                <w:szCs w:val="18"/>
              </w:rPr>
            </w:pPr>
            <w:r w:rsidRPr="00F70234">
              <w:rPr>
                <w:rFonts w:ascii="Times New Roman" w:eastAsia="Times New Roman" w:hAnsi="Times New Roman" w:cs="Times New Roman"/>
                <w:color w:val="000000"/>
                <w:sz w:val="18"/>
                <w:szCs w:val="18"/>
              </w:rPr>
              <w:t>4</w:t>
            </w:r>
          </w:p>
        </w:tc>
        <w:tc>
          <w:tcPr>
            <w:tcW w:w="2420" w:type="dxa"/>
            <w:tcBorders>
              <w:top w:val="nil"/>
              <w:left w:val="nil"/>
              <w:bottom w:val="single" w:sz="4" w:space="0" w:color="auto"/>
              <w:right w:val="single" w:sz="4" w:space="0" w:color="auto"/>
            </w:tcBorders>
            <w:shd w:val="clear" w:color="auto" w:fill="auto"/>
            <w:vAlign w:val="center"/>
          </w:tcPr>
          <w:p w:rsidR="00685CFA" w:rsidRPr="00F70234" w:rsidRDefault="00685CFA" w:rsidP="00F70234">
            <w:pPr>
              <w:spacing w:after="0" w:line="240" w:lineRule="auto"/>
              <w:rPr>
                <w:rFonts w:ascii="Times New Roman" w:eastAsia="Times New Roman" w:hAnsi="Times New Roman" w:cs="Times New Roman"/>
                <w:color w:val="000000"/>
                <w:sz w:val="18"/>
                <w:szCs w:val="18"/>
              </w:rPr>
            </w:pPr>
            <w:r>
              <w:rPr>
                <w:color w:val="1F497D"/>
              </w:rPr>
              <w:t>Бурт CL12-49C</w:t>
            </w:r>
          </w:p>
        </w:tc>
        <w:tc>
          <w:tcPr>
            <w:tcW w:w="2824" w:type="dxa"/>
            <w:tcBorders>
              <w:top w:val="nil"/>
              <w:left w:val="nil"/>
              <w:bottom w:val="single" w:sz="4" w:space="0" w:color="auto"/>
              <w:right w:val="single" w:sz="4" w:space="0" w:color="auto"/>
            </w:tcBorders>
            <w:shd w:val="clear" w:color="auto" w:fill="auto"/>
            <w:vAlign w:val="center"/>
          </w:tcPr>
          <w:p w:rsidR="00685CFA" w:rsidRPr="00685CFA" w:rsidRDefault="00685CFA" w:rsidP="00F70234">
            <w:pPr>
              <w:spacing w:after="0" w:line="240" w:lineRule="auto"/>
              <w:rPr>
                <w:rFonts w:ascii="Times New Roman" w:eastAsia="Times New Roman" w:hAnsi="Times New Roman" w:cs="Times New Roman"/>
                <w:color w:val="000000"/>
                <w:sz w:val="18"/>
                <w:szCs w:val="18"/>
              </w:rPr>
            </w:pPr>
            <w:r>
              <w:rPr>
                <w:color w:val="1F497D"/>
              </w:rPr>
              <w:t>CL12-49C</w:t>
            </w:r>
          </w:p>
        </w:tc>
        <w:tc>
          <w:tcPr>
            <w:tcW w:w="1417" w:type="dxa"/>
            <w:tcBorders>
              <w:top w:val="nil"/>
              <w:left w:val="nil"/>
              <w:bottom w:val="single" w:sz="4" w:space="0" w:color="auto"/>
              <w:right w:val="single" w:sz="4" w:space="0" w:color="auto"/>
            </w:tcBorders>
            <w:shd w:val="clear" w:color="auto" w:fill="auto"/>
            <w:vAlign w:val="center"/>
          </w:tcPr>
          <w:p w:rsidR="00685CFA" w:rsidRPr="00F70234" w:rsidRDefault="00685CFA" w:rsidP="00F70234">
            <w:pPr>
              <w:spacing w:after="0" w:line="240" w:lineRule="auto"/>
              <w:rPr>
                <w:rFonts w:ascii="Times New Roman" w:eastAsia="Times New Roman" w:hAnsi="Times New Roman" w:cs="Times New Roman"/>
                <w:color w:val="000000"/>
                <w:sz w:val="18"/>
                <w:szCs w:val="18"/>
              </w:rPr>
            </w:pPr>
            <w:proofErr w:type="spellStart"/>
            <w:proofErr w:type="gramStart"/>
            <w:r>
              <w:rPr>
                <w:rFonts w:ascii="Times New Roman" w:eastAsia="Times New Roman" w:hAnsi="Times New Roman" w:cs="Times New Roman"/>
                <w:color w:val="000000"/>
                <w:sz w:val="18"/>
                <w:szCs w:val="18"/>
              </w:rPr>
              <w:t>Шт</w:t>
            </w:r>
            <w:proofErr w:type="spellEnd"/>
            <w:proofErr w:type="gramEnd"/>
          </w:p>
        </w:tc>
        <w:tc>
          <w:tcPr>
            <w:tcW w:w="960" w:type="dxa"/>
            <w:tcBorders>
              <w:top w:val="nil"/>
              <w:left w:val="nil"/>
              <w:bottom w:val="single" w:sz="4" w:space="0" w:color="auto"/>
              <w:right w:val="single" w:sz="8" w:space="0" w:color="auto"/>
            </w:tcBorders>
            <w:shd w:val="clear" w:color="auto" w:fill="auto"/>
            <w:noWrap/>
            <w:vAlign w:val="center"/>
          </w:tcPr>
          <w:p w:rsidR="00685CFA" w:rsidRPr="00F70234" w:rsidRDefault="00685CFA" w:rsidP="00F70234">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2</w:t>
            </w:r>
          </w:p>
        </w:tc>
      </w:tr>
      <w:tr w:rsidR="00685CFA" w:rsidRPr="00F70234" w:rsidTr="00685CFA">
        <w:trPr>
          <w:trHeight w:val="720"/>
        </w:trPr>
        <w:tc>
          <w:tcPr>
            <w:tcW w:w="960" w:type="dxa"/>
            <w:tcBorders>
              <w:top w:val="nil"/>
              <w:left w:val="single" w:sz="8" w:space="0" w:color="auto"/>
              <w:bottom w:val="single" w:sz="4" w:space="0" w:color="auto"/>
              <w:right w:val="single" w:sz="4" w:space="0" w:color="auto"/>
            </w:tcBorders>
            <w:shd w:val="clear" w:color="auto" w:fill="auto"/>
            <w:vAlign w:val="center"/>
            <w:hideMark/>
          </w:tcPr>
          <w:p w:rsidR="00685CFA" w:rsidRPr="00F70234" w:rsidRDefault="00685CFA" w:rsidP="00F70234">
            <w:pPr>
              <w:spacing w:after="0" w:line="240" w:lineRule="auto"/>
              <w:jc w:val="center"/>
              <w:rPr>
                <w:rFonts w:ascii="Times New Roman" w:eastAsia="Times New Roman" w:hAnsi="Times New Roman" w:cs="Times New Roman"/>
                <w:color w:val="000000"/>
                <w:sz w:val="18"/>
                <w:szCs w:val="18"/>
              </w:rPr>
            </w:pPr>
            <w:r w:rsidRPr="00F70234">
              <w:rPr>
                <w:rFonts w:ascii="Times New Roman" w:eastAsia="Times New Roman" w:hAnsi="Times New Roman" w:cs="Times New Roman"/>
                <w:color w:val="000000"/>
                <w:sz w:val="18"/>
                <w:szCs w:val="18"/>
              </w:rPr>
              <w:t>5</w:t>
            </w:r>
          </w:p>
        </w:tc>
        <w:tc>
          <w:tcPr>
            <w:tcW w:w="2420" w:type="dxa"/>
            <w:tcBorders>
              <w:top w:val="nil"/>
              <w:left w:val="nil"/>
              <w:bottom w:val="single" w:sz="4" w:space="0" w:color="auto"/>
              <w:right w:val="single" w:sz="4" w:space="0" w:color="auto"/>
            </w:tcBorders>
            <w:shd w:val="clear" w:color="auto" w:fill="auto"/>
            <w:vAlign w:val="center"/>
          </w:tcPr>
          <w:p w:rsidR="00685CFA" w:rsidRPr="00F70234" w:rsidRDefault="00685CFA" w:rsidP="00F70234">
            <w:pPr>
              <w:spacing w:after="0" w:line="240" w:lineRule="auto"/>
              <w:rPr>
                <w:rFonts w:ascii="Times New Roman" w:eastAsia="Times New Roman" w:hAnsi="Times New Roman" w:cs="Times New Roman"/>
                <w:color w:val="000000"/>
                <w:sz w:val="18"/>
                <w:szCs w:val="18"/>
              </w:rPr>
            </w:pPr>
            <w:r>
              <w:rPr>
                <w:color w:val="1F497D"/>
              </w:rPr>
              <w:t>Шайба CL12-53</w:t>
            </w:r>
            <w:r>
              <w:rPr>
                <w:color w:val="1F497D"/>
                <w:lang w:val="en-US"/>
              </w:rPr>
              <w:t>Q</w:t>
            </w:r>
            <w:r>
              <w:rPr>
                <w:color w:val="1F497D"/>
              </w:rPr>
              <w:t>  </w:t>
            </w:r>
          </w:p>
        </w:tc>
        <w:tc>
          <w:tcPr>
            <w:tcW w:w="2824" w:type="dxa"/>
            <w:tcBorders>
              <w:top w:val="nil"/>
              <w:left w:val="nil"/>
              <w:bottom w:val="single" w:sz="4" w:space="0" w:color="auto"/>
              <w:right w:val="single" w:sz="4" w:space="0" w:color="auto"/>
            </w:tcBorders>
            <w:shd w:val="clear" w:color="auto" w:fill="auto"/>
            <w:vAlign w:val="center"/>
          </w:tcPr>
          <w:p w:rsidR="00685CFA" w:rsidRPr="00F70234" w:rsidRDefault="00685CFA" w:rsidP="00F70234">
            <w:pPr>
              <w:spacing w:after="0" w:line="240" w:lineRule="auto"/>
              <w:rPr>
                <w:rFonts w:ascii="Times New Roman" w:eastAsia="Times New Roman" w:hAnsi="Times New Roman" w:cs="Times New Roman"/>
                <w:color w:val="000000"/>
                <w:sz w:val="18"/>
                <w:szCs w:val="18"/>
              </w:rPr>
            </w:pPr>
            <w:r>
              <w:rPr>
                <w:color w:val="1F497D"/>
              </w:rPr>
              <w:t>CL12-53</w:t>
            </w:r>
            <w:r>
              <w:rPr>
                <w:color w:val="1F497D"/>
                <w:lang w:val="en-US"/>
              </w:rPr>
              <w:t>Q</w:t>
            </w:r>
          </w:p>
        </w:tc>
        <w:tc>
          <w:tcPr>
            <w:tcW w:w="1417" w:type="dxa"/>
            <w:tcBorders>
              <w:top w:val="nil"/>
              <w:left w:val="nil"/>
              <w:bottom w:val="single" w:sz="4" w:space="0" w:color="auto"/>
              <w:right w:val="single" w:sz="4" w:space="0" w:color="auto"/>
            </w:tcBorders>
            <w:shd w:val="clear" w:color="auto" w:fill="auto"/>
            <w:vAlign w:val="center"/>
          </w:tcPr>
          <w:p w:rsidR="00685CFA" w:rsidRPr="00F70234" w:rsidRDefault="00685CFA" w:rsidP="00F70234">
            <w:pPr>
              <w:spacing w:after="0" w:line="240" w:lineRule="auto"/>
              <w:rPr>
                <w:rFonts w:ascii="Times New Roman" w:eastAsia="Times New Roman" w:hAnsi="Times New Roman" w:cs="Times New Roman"/>
                <w:color w:val="000000"/>
                <w:sz w:val="18"/>
                <w:szCs w:val="18"/>
              </w:rPr>
            </w:pPr>
            <w:proofErr w:type="spellStart"/>
            <w:proofErr w:type="gramStart"/>
            <w:r>
              <w:rPr>
                <w:rFonts w:ascii="Times New Roman" w:eastAsia="Times New Roman" w:hAnsi="Times New Roman" w:cs="Times New Roman"/>
                <w:color w:val="000000"/>
                <w:sz w:val="18"/>
                <w:szCs w:val="18"/>
              </w:rPr>
              <w:t>Шт</w:t>
            </w:r>
            <w:proofErr w:type="spellEnd"/>
            <w:proofErr w:type="gramEnd"/>
          </w:p>
        </w:tc>
        <w:tc>
          <w:tcPr>
            <w:tcW w:w="960" w:type="dxa"/>
            <w:tcBorders>
              <w:top w:val="nil"/>
              <w:left w:val="nil"/>
              <w:bottom w:val="single" w:sz="4" w:space="0" w:color="auto"/>
              <w:right w:val="single" w:sz="8" w:space="0" w:color="auto"/>
            </w:tcBorders>
            <w:shd w:val="clear" w:color="auto" w:fill="auto"/>
            <w:noWrap/>
            <w:vAlign w:val="center"/>
          </w:tcPr>
          <w:p w:rsidR="00685CFA" w:rsidRPr="00F70234" w:rsidRDefault="00685CFA" w:rsidP="00F70234">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2</w:t>
            </w:r>
          </w:p>
        </w:tc>
      </w:tr>
      <w:tr w:rsidR="00685CFA" w:rsidRPr="00F70234" w:rsidTr="00685CFA">
        <w:trPr>
          <w:trHeight w:val="720"/>
        </w:trPr>
        <w:tc>
          <w:tcPr>
            <w:tcW w:w="960" w:type="dxa"/>
            <w:tcBorders>
              <w:top w:val="nil"/>
              <w:left w:val="single" w:sz="8" w:space="0" w:color="auto"/>
              <w:bottom w:val="single" w:sz="4" w:space="0" w:color="auto"/>
              <w:right w:val="single" w:sz="4" w:space="0" w:color="auto"/>
            </w:tcBorders>
            <w:shd w:val="clear" w:color="auto" w:fill="auto"/>
            <w:vAlign w:val="center"/>
            <w:hideMark/>
          </w:tcPr>
          <w:p w:rsidR="00685CFA" w:rsidRPr="00F70234" w:rsidRDefault="00685CFA" w:rsidP="00F70234">
            <w:pPr>
              <w:spacing w:after="0" w:line="240" w:lineRule="auto"/>
              <w:jc w:val="center"/>
              <w:rPr>
                <w:rFonts w:ascii="Times New Roman" w:eastAsia="Times New Roman" w:hAnsi="Times New Roman" w:cs="Times New Roman"/>
                <w:color w:val="000000"/>
                <w:sz w:val="18"/>
                <w:szCs w:val="18"/>
              </w:rPr>
            </w:pPr>
            <w:r w:rsidRPr="00F70234">
              <w:rPr>
                <w:rFonts w:ascii="Times New Roman" w:eastAsia="Times New Roman" w:hAnsi="Times New Roman" w:cs="Times New Roman"/>
                <w:color w:val="000000"/>
                <w:sz w:val="18"/>
                <w:szCs w:val="18"/>
              </w:rPr>
              <w:t>6</w:t>
            </w:r>
          </w:p>
        </w:tc>
        <w:tc>
          <w:tcPr>
            <w:tcW w:w="2420" w:type="dxa"/>
            <w:tcBorders>
              <w:top w:val="nil"/>
              <w:left w:val="nil"/>
              <w:bottom w:val="single" w:sz="4" w:space="0" w:color="auto"/>
              <w:right w:val="single" w:sz="4" w:space="0" w:color="auto"/>
            </w:tcBorders>
            <w:shd w:val="clear" w:color="auto" w:fill="auto"/>
            <w:vAlign w:val="center"/>
          </w:tcPr>
          <w:p w:rsidR="00685CFA" w:rsidRPr="00F70234" w:rsidRDefault="00685CFA" w:rsidP="00F70234">
            <w:pPr>
              <w:spacing w:after="0" w:line="240" w:lineRule="auto"/>
              <w:rPr>
                <w:rFonts w:ascii="Times New Roman" w:eastAsia="Times New Roman" w:hAnsi="Times New Roman" w:cs="Times New Roman"/>
                <w:color w:val="000000"/>
                <w:sz w:val="18"/>
                <w:szCs w:val="18"/>
              </w:rPr>
            </w:pPr>
            <w:r>
              <w:rPr>
                <w:color w:val="1F497D"/>
              </w:rPr>
              <w:t>Шатун CL12-25C</w:t>
            </w:r>
          </w:p>
        </w:tc>
        <w:tc>
          <w:tcPr>
            <w:tcW w:w="2824" w:type="dxa"/>
            <w:tcBorders>
              <w:top w:val="nil"/>
              <w:left w:val="nil"/>
              <w:bottom w:val="single" w:sz="4" w:space="0" w:color="auto"/>
              <w:right w:val="single" w:sz="4" w:space="0" w:color="auto"/>
            </w:tcBorders>
            <w:shd w:val="clear" w:color="auto" w:fill="auto"/>
            <w:vAlign w:val="center"/>
          </w:tcPr>
          <w:p w:rsidR="00685CFA" w:rsidRPr="00F70234" w:rsidRDefault="00685CFA" w:rsidP="00F70234">
            <w:pPr>
              <w:spacing w:after="0" w:line="240" w:lineRule="auto"/>
              <w:rPr>
                <w:rFonts w:ascii="Times New Roman" w:eastAsia="Times New Roman" w:hAnsi="Times New Roman" w:cs="Times New Roman"/>
                <w:color w:val="000000"/>
                <w:sz w:val="18"/>
                <w:szCs w:val="18"/>
              </w:rPr>
            </w:pPr>
            <w:r>
              <w:rPr>
                <w:color w:val="1F497D"/>
              </w:rPr>
              <w:t>CL12-25C</w:t>
            </w:r>
          </w:p>
        </w:tc>
        <w:tc>
          <w:tcPr>
            <w:tcW w:w="1417" w:type="dxa"/>
            <w:tcBorders>
              <w:top w:val="nil"/>
              <w:left w:val="nil"/>
              <w:bottom w:val="single" w:sz="4" w:space="0" w:color="auto"/>
              <w:right w:val="single" w:sz="4" w:space="0" w:color="auto"/>
            </w:tcBorders>
            <w:shd w:val="clear" w:color="auto" w:fill="auto"/>
            <w:vAlign w:val="center"/>
          </w:tcPr>
          <w:p w:rsidR="00685CFA" w:rsidRPr="00F70234" w:rsidRDefault="00685CFA" w:rsidP="00F70234">
            <w:pPr>
              <w:spacing w:after="0" w:line="240" w:lineRule="auto"/>
              <w:rPr>
                <w:rFonts w:ascii="Times New Roman" w:eastAsia="Times New Roman" w:hAnsi="Times New Roman" w:cs="Times New Roman"/>
                <w:color w:val="000000"/>
                <w:sz w:val="18"/>
                <w:szCs w:val="18"/>
              </w:rPr>
            </w:pPr>
            <w:proofErr w:type="spellStart"/>
            <w:proofErr w:type="gramStart"/>
            <w:r>
              <w:rPr>
                <w:rFonts w:ascii="Times New Roman" w:eastAsia="Times New Roman" w:hAnsi="Times New Roman" w:cs="Times New Roman"/>
                <w:color w:val="000000"/>
                <w:sz w:val="18"/>
                <w:szCs w:val="18"/>
              </w:rPr>
              <w:t>Шт</w:t>
            </w:r>
            <w:proofErr w:type="spellEnd"/>
            <w:proofErr w:type="gramEnd"/>
          </w:p>
        </w:tc>
        <w:tc>
          <w:tcPr>
            <w:tcW w:w="960" w:type="dxa"/>
            <w:tcBorders>
              <w:top w:val="nil"/>
              <w:left w:val="nil"/>
              <w:bottom w:val="single" w:sz="4" w:space="0" w:color="auto"/>
              <w:right w:val="single" w:sz="8" w:space="0" w:color="auto"/>
            </w:tcBorders>
            <w:shd w:val="clear" w:color="auto" w:fill="auto"/>
            <w:noWrap/>
            <w:vAlign w:val="center"/>
          </w:tcPr>
          <w:p w:rsidR="00685CFA" w:rsidRPr="00F70234" w:rsidRDefault="00685CFA" w:rsidP="00F70234">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1</w:t>
            </w:r>
          </w:p>
        </w:tc>
      </w:tr>
      <w:tr w:rsidR="00685CFA" w:rsidRPr="00F70234" w:rsidTr="00685CFA">
        <w:trPr>
          <w:trHeight w:val="720"/>
        </w:trPr>
        <w:tc>
          <w:tcPr>
            <w:tcW w:w="960" w:type="dxa"/>
            <w:tcBorders>
              <w:top w:val="nil"/>
              <w:left w:val="single" w:sz="8" w:space="0" w:color="auto"/>
              <w:bottom w:val="single" w:sz="4" w:space="0" w:color="auto"/>
              <w:right w:val="single" w:sz="4" w:space="0" w:color="auto"/>
            </w:tcBorders>
            <w:shd w:val="clear" w:color="auto" w:fill="auto"/>
            <w:vAlign w:val="center"/>
            <w:hideMark/>
          </w:tcPr>
          <w:p w:rsidR="00685CFA" w:rsidRPr="00F70234" w:rsidRDefault="00685CFA" w:rsidP="00F70234">
            <w:pPr>
              <w:spacing w:after="0" w:line="240" w:lineRule="auto"/>
              <w:jc w:val="center"/>
              <w:rPr>
                <w:rFonts w:ascii="Times New Roman" w:eastAsia="Times New Roman" w:hAnsi="Times New Roman" w:cs="Times New Roman"/>
                <w:color w:val="000000"/>
                <w:sz w:val="18"/>
                <w:szCs w:val="18"/>
              </w:rPr>
            </w:pPr>
            <w:r w:rsidRPr="00F70234">
              <w:rPr>
                <w:rFonts w:ascii="Times New Roman" w:eastAsia="Times New Roman" w:hAnsi="Times New Roman" w:cs="Times New Roman"/>
                <w:color w:val="000000"/>
                <w:sz w:val="18"/>
                <w:szCs w:val="18"/>
              </w:rPr>
              <w:t>7</w:t>
            </w:r>
          </w:p>
        </w:tc>
        <w:tc>
          <w:tcPr>
            <w:tcW w:w="2420" w:type="dxa"/>
            <w:tcBorders>
              <w:top w:val="nil"/>
              <w:left w:val="nil"/>
              <w:bottom w:val="single" w:sz="4" w:space="0" w:color="auto"/>
              <w:right w:val="single" w:sz="4" w:space="0" w:color="auto"/>
            </w:tcBorders>
            <w:shd w:val="clear" w:color="auto" w:fill="auto"/>
            <w:vAlign w:val="center"/>
          </w:tcPr>
          <w:p w:rsidR="00685CFA" w:rsidRPr="00F70234" w:rsidRDefault="00685CFA" w:rsidP="00F70234">
            <w:pPr>
              <w:spacing w:after="0" w:line="240" w:lineRule="auto"/>
              <w:rPr>
                <w:rFonts w:ascii="Times New Roman" w:eastAsia="Times New Roman" w:hAnsi="Times New Roman" w:cs="Times New Roman"/>
                <w:color w:val="000000"/>
                <w:sz w:val="18"/>
                <w:szCs w:val="18"/>
              </w:rPr>
            </w:pPr>
            <w:r>
              <w:rPr>
                <w:color w:val="1F497D"/>
              </w:rPr>
              <w:t>Ротор CSLR-1(22)</w:t>
            </w:r>
          </w:p>
        </w:tc>
        <w:tc>
          <w:tcPr>
            <w:tcW w:w="2824" w:type="dxa"/>
            <w:tcBorders>
              <w:top w:val="nil"/>
              <w:left w:val="nil"/>
              <w:bottom w:val="single" w:sz="4" w:space="0" w:color="auto"/>
              <w:right w:val="single" w:sz="4" w:space="0" w:color="auto"/>
            </w:tcBorders>
            <w:shd w:val="clear" w:color="auto" w:fill="auto"/>
            <w:vAlign w:val="center"/>
          </w:tcPr>
          <w:p w:rsidR="00685CFA" w:rsidRPr="00F70234" w:rsidRDefault="00685CFA" w:rsidP="00F70234">
            <w:pPr>
              <w:spacing w:after="0" w:line="240" w:lineRule="auto"/>
              <w:rPr>
                <w:rFonts w:ascii="Times New Roman" w:eastAsia="Times New Roman" w:hAnsi="Times New Roman" w:cs="Times New Roman"/>
                <w:color w:val="000000"/>
                <w:sz w:val="18"/>
                <w:szCs w:val="18"/>
              </w:rPr>
            </w:pPr>
            <w:r>
              <w:rPr>
                <w:color w:val="1F497D"/>
              </w:rPr>
              <w:t>CSLR-1(22)</w:t>
            </w:r>
          </w:p>
        </w:tc>
        <w:tc>
          <w:tcPr>
            <w:tcW w:w="1417" w:type="dxa"/>
            <w:tcBorders>
              <w:top w:val="nil"/>
              <w:left w:val="nil"/>
              <w:bottom w:val="single" w:sz="4" w:space="0" w:color="auto"/>
              <w:right w:val="single" w:sz="4" w:space="0" w:color="auto"/>
            </w:tcBorders>
            <w:shd w:val="clear" w:color="auto" w:fill="auto"/>
            <w:vAlign w:val="center"/>
          </w:tcPr>
          <w:p w:rsidR="00685CFA" w:rsidRPr="00F70234" w:rsidRDefault="00685CFA" w:rsidP="00F70234">
            <w:pPr>
              <w:spacing w:after="0" w:line="240" w:lineRule="auto"/>
              <w:rPr>
                <w:rFonts w:ascii="Times New Roman" w:eastAsia="Times New Roman" w:hAnsi="Times New Roman" w:cs="Times New Roman"/>
                <w:color w:val="000000"/>
                <w:sz w:val="18"/>
                <w:szCs w:val="18"/>
              </w:rPr>
            </w:pPr>
            <w:proofErr w:type="spellStart"/>
            <w:proofErr w:type="gramStart"/>
            <w:r>
              <w:rPr>
                <w:rFonts w:ascii="Times New Roman" w:eastAsia="Times New Roman" w:hAnsi="Times New Roman" w:cs="Times New Roman"/>
                <w:color w:val="000000"/>
                <w:sz w:val="18"/>
                <w:szCs w:val="18"/>
              </w:rPr>
              <w:t>Шт</w:t>
            </w:r>
            <w:proofErr w:type="spellEnd"/>
            <w:proofErr w:type="gramEnd"/>
          </w:p>
        </w:tc>
        <w:tc>
          <w:tcPr>
            <w:tcW w:w="960" w:type="dxa"/>
            <w:tcBorders>
              <w:top w:val="nil"/>
              <w:left w:val="nil"/>
              <w:bottom w:val="single" w:sz="4" w:space="0" w:color="auto"/>
              <w:right w:val="single" w:sz="8" w:space="0" w:color="auto"/>
            </w:tcBorders>
            <w:shd w:val="clear" w:color="auto" w:fill="auto"/>
            <w:noWrap/>
            <w:vAlign w:val="center"/>
          </w:tcPr>
          <w:p w:rsidR="00685CFA" w:rsidRPr="00F70234" w:rsidRDefault="00685CFA" w:rsidP="00F70234">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1</w:t>
            </w:r>
          </w:p>
        </w:tc>
      </w:tr>
      <w:tr w:rsidR="00685CFA" w:rsidRPr="00F70234" w:rsidTr="00685CFA">
        <w:trPr>
          <w:trHeight w:val="720"/>
        </w:trPr>
        <w:tc>
          <w:tcPr>
            <w:tcW w:w="960" w:type="dxa"/>
            <w:tcBorders>
              <w:top w:val="nil"/>
              <w:left w:val="single" w:sz="8" w:space="0" w:color="auto"/>
              <w:bottom w:val="single" w:sz="4" w:space="0" w:color="auto"/>
              <w:right w:val="single" w:sz="4" w:space="0" w:color="auto"/>
            </w:tcBorders>
            <w:shd w:val="clear" w:color="auto" w:fill="auto"/>
            <w:vAlign w:val="center"/>
            <w:hideMark/>
          </w:tcPr>
          <w:p w:rsidR="00685CFA" w:rsidRPr="00F70234" w:rsidRDefault="00685CFA" w:rsidP="00F70234">
            <w:pPr>
              <w:spacing w:after="0" w:line="240" w:lineRule="auto"/>
              <w:jc w:val="center"/>
              <w:rPr>
                <w:rFonts w:ascii="Times New Roman" w:eastAsia="Times New Roman" w:hAnsi="Times New Roman" w:cs="Times New Roman"/>
                <w:color w:val="000000"/>
                <w:sz w:val="18"/>
                <w:szCs w:val="18"/>
              </w:rPr>
            </w:pPr>
            <w:r w:rsidRPr="00F70234">
              <w:rPr>
                <w:rFonts w:ascii="Times New Roman" w:eastAsia="Times New Roman" w:hAnsi="Times New Roman" w:cs="Times New Roman"/>
                <w:color w:val="000000"/>
                <w:sz w:val="18"/>
                <w:szCs w:val="18"/>
              </w:rPr>
              <w:t>8</w:t>
            </w:r>
          </w:p>
        </w:tc>
        <w:tc>
          <w:tcPr>
            <w:tcW w:w="2420" w:type="dxa"/>
            <w:tcBorders>
              <w:top w:val="nil"/>
              <w:left w:val="nil"/>
              <w:bottom w:val="single" w:sz="4" w:space="0" w:color="auto"/>
              <w:right w:val="single" w:sz="4" w:space="0" w:color="auto"/>
            </w:tcBorders>
            <w:shd w:val="clear" w:color="auto" w:fill="auto"/>
            <w:vAlign w:val="center"/>
          </w:tcPr>
          <w:p w:rsidR="00685CFA" w:rsidRPr="00F70234" w:rsidRDefault="00685CFA" w:rsidP="00F70234">
            <w:pPr>
              <w:spacing w:after="0" w:line="240" w:lineRule="auto"/>
              <w:rPr>
                <w:rFonts w:ascii="Times New Roman" w:eastAsia="Times New Roman" w:hAnsi="Times New Roman" w:cs="Times New Roman"/>
                <w:color w:val="000000"/>
                <w:sz w:val="18"/>
                <w:szCs w:val="18"/>
              </w:rPr>
            </w:pPr>
            <w:r>
              <w:rPr>
                <w:color w:val="1F497D"/>
              </w:rPr>
              <w:t>Кольцо CSL-12-50C</w:t>
            </w:r>
          </w:p>
        </w:tc>
        <w:tc>
          <w:tcPr>
            <w:tcW w:w="2824" w:type="dxa"/>
            <w:tcBorders>
              <w:top w:val="nil"/>
              <w:left w:val="nil"/>
              <w:bottom w:val="single" w:sz="4" w:space="0" w:color="auto"/>
              <w:right w:val="single" w:sz="4" w:space="0" w:color="auto"/>
            </w:tcBorders>
            <w:shd w:val="clear" w:color="auto" w:fill="auto"/>
            <w:vAlign w:val="center"/>
          </w:tcPr>
          <w:p w:rsidR="00685CFA" w:rsidRPr="00F70234" w:rsidRDefault="00685CFA" w:rsidP="00F70234">
            <w:pPr>
              <w:spacing w:after="0" w:line="240" w:lineRule="auto"/>
              <w:rPr>
                <w:rFonts w:ascii="Times New Roman" w:eastAsia="Times New Roman" w:hAnsi="Times New Roman" w:cs="Times New Roman"/>
                <w:color w:val="000000"/>
                <w:sz w:val="18"/>
                <w:szCs w:val="18"/>
              </w:rPr>
            </w:pPr>
            <w:r>
              <w:rPr>
                <w:color w:val="1F497D"/>
              </w:rPr>
              <w:t>CSL-12-50C</w:t>
            </w:r>
          </w:p>
        </w:tc>
        <w:tc>
          <w:tcPr>
            <w:tcW w:w="1417" w:type="dxa"/>
            <w:tcBorders>
              <w:top w:val="nil"/>
              <w:left w:val="nil"/>
              <w:bottom w:val="single" w:sz="4" w:space="0" w:color="auto"/>
              <w:right w:val="single" w:sz="4" w:space="0" w:color="auto"/>
            </w:tcBorders>
            <w:shd w:val="clear" w:color="auto" w:fill="auto"/>
            <w:vAlign w:val="center"/>
          </w:tcPr>
          <w:p w:rsidR="00685CFA" w:rsidRPr="00F70234" w:rsidRDefault="00685CFA" w:rsidP="00F70234">
            <w:pPr>
              <w:spacing w:after="0" w:line="240" w:lineRule="auto"/>
              <w:rPr>
                <w:rFonts w:ascii="Times New Roman" w:eastAsia="Times New Roman" w:hAnsi="Times New Roman" w:cs="Times New Roman"/>
                <w:color w:val="000000"/>
                <w:sz w:val="18"/>
                <w:szCs w:val="18"/>
              </w:rPr>
            </w:pPr>
            <w:proofErr w:type="spellStart"/>
            <w:proofErr w:type="gramStart"/>
            <w:r>
              <w:rPr>
                <w:rFonts w:ascii="Times New Roman" w:eastAsia="Times New Roman" w:hAnsi="Times New Roman" w:cs="Times New Roman"/>
                <w:color w:val="000000"/>
                <w:sz w:val="18"/>
                <w:szCs w:val="18"/>
              </w:rPr>
              <w:t>Шт</w:t>
            </w:r>
            <w:proofErr w:type="spellEnd"/>
            <w:proofErr w:type="gramEnd"/>
          </w:p>
        </w:tc>
        <w:tc>
          <w:tcPr>
            <w:tcW w:w="960" w:type="dxa"/>
            <w:tcBorders>
              <w:top w:val="nil"/>
              <w:left w:val="nil"/>
              <w:bottom w:val="single" w:sz="4" w:space="0" w:color="auto"/>
              <w:right w:val="single" w:sz="8" w:space="0" w:color="auto"/>
            </w:tcBorders>
            <w:shd w:val="clear" w:color="auto" w:fill="auto"/>
            <w:noWrap/>
            <w:vAlign w:val="center"/>
          </w:tcPr>
          <w:p w:rsidR="00685CFA" w:rsidRPr="00F70234" w:rsidRDefault="00685CFA" w:rsidP="00F70234">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2</w:t>
            </w:r>
          </w:p>
        </w:tc>
      </w:tr>
      <w:tr w:rsidR="00685CFA" w:rsidRPr="00F70234" w:rsidTr="00685CFA">
        <w:trPr>
          <w:trHeight w:val="720"/>
        </w:trPr>
        <w:tc>
          <w:tcPr>
            <w:tcW w:w="960" w:type="dxa"/>
            <w:tcBorders>
              <w:top w:val="nil"/>
              <w:left w:val="single" w:sz="8" w:space="0" w:color="auto"/>
              <w:bottom w:val="single" w:sz="4" w:space="0" w:color="auto"/>
              <w:right w:val="single" w:sz="4" w:space="0" w:color="auto"/>
            </w:tcBorders>
            <w:shd w:val="clear" w:color="auto" w:fill="auto"/>
            <w:vAlign w:val="center"/>
            <w:hideMark/>
          </w:tcPr>
          <w:p w:rsidR="00685CFA" w:rsidRPr="00F70234" w:rsidRDefault="00685CFA" w:rsidP="00F70234">
            <w:pPr>
              <w:spacing w:after="0" w:line="240" w:lineRule="auto"/>
              <w:jc w:val="center"/>
              <w:rPr>
                <w:rFonts w:ascii="Times New Roman" w:eastAsia="Times New Roman" w:hAnsi="Times New Roman" w:cs="Times New Roman"/>
                <w:color w:val="000000"/>
                <w:sz w:val="18"/>
                <w:szCs w:val="18"/>
              </w:rPr>
            </w:pPr>
            <w:r w:rsidRPr="00F70234">
              <w:rPr>
                <w:rFonts w:ascii="Times New Roman" w:eastAsia="Times New Roman" w:hAnsi="Times New Roman" w:cs="Times New Roman"/>
                <w:color w:val="000000"/>
                <w:sz w:val="18"/>
                <w:szCs w:val="18"/>
              </w:rPr>
              <w:t>9</w:t>
            </w:r>
          </w:p>
        </w:tc>
        <w:tc>
          <w:tcPr>
            <w:tcW w:w="2420" w:type="dxa"/>
            <w:tcBorders>
              <w:top w:val="nil"/>
              <w:left w:val="nil"/>
              <w:bottom w:val="single" w:sz="4" w:space="0" w:color="auto"/>
              <w:right w:val="single" w:sz="4" w:space="0" w:color="auto"/>
            </w:tcBorders>
            <w:shd w:val="clear" w:color="auto" w:fill="auto"/>
            <w:vAlign w:val="center"/>
          </w:tcPr>
          <w:p w:rsidR="00685CFA" w:rsidRPr="00F70234" w:rsidRDefault="00685CFA" w:rsidP="00F70234">
            <w:pPr>
              <w:spacing w:after="0" w:line="240" w:lineRule="auto"/>
              <w:rPr>
                <w:rFonts w:ascii="Times New Roman" w:eastAsia="Times New Roman" w:hAnsi="Times New Roman" w:cs="Times New Roman"/>
                <w:color w:val="000000"/>
                <w:sz w:val="18"/>
                <w:szCs w:val="18"/>
              </w:rPr>
            </w:pPr>
            <w:r>
              <w:rPr>
                <w:color w:val="1F497D"/>
              </w:rPr>
              <w:t>Уплотнение CL12-79C</w:t>
            </w:r>
          </w:p>
        </w:tc>
        <w:tc>
          <w:tcPr>
            <w:tcW w:w="2824" w:type="dxa"/>
            <w:tcBorders>
              <w:top w:val="nil"/>
              <w:left w:val="nil"/>
              <w:bottom w:val="single" w:sz="4" w:space="0" w:color="auto"/>
              <w:right w:val="single" w:sz="4" w:space="0" w:color="auto"/>
            </w:tcBorders>
            <w:shd w:val="clear" w:color="auto" w:fill="auto"/>
            <w:vAlign w:val="center"/>
          </w:tcPr>
          <w:p w:rsidR="00685CFA" w:rsidRPr="00F70234" w:rsidRDefault="00685CFA" w:rsidP="00F70234">
            <w:pPr>
              <w:spacing w:after="0" w:line="240" w:lineRule="auto"/>
              <w:rPr>
                <w:rFonts w:ascii="Times New Roman" w:eastAsia="Times New Roman" w:hAnsi="Times New Roman" w:cs="Times New Roman"/>
                <w:color w:val="000000"/>
                <w:sz w:val="18"/>
                <w:szCs w:val="18"/>
              </w:rPr>
            </w:pPr>
            <w:r>
              <w:rPr>
                <w:color w:val="1F497D"/>
              </w:rPr>
              <w:t>CL12-79C</w:t>
            </w:r>
          </w:p>
        </w:tc>
        <w:tc>
          <w:tcPr>
            <w:tcW w:w="1417" w:type="dxa"/>
            <w:tcBorders>
              <w:top w:val="nil"/>
              <w:left w:val="nil"/>
              <w:bottom w:val="single" w:sz="4" w:space="0" w:color="auto"/>
              <w:right w:val="single" w:sz="4" w:space="0" w:color="auto"/>
            </w:tcBorders>
            <w:shd w:val="clear" w:color="auto" w:fill="auto"/>
            <w:vAlign w:val="center"/>
          </w:tcPr>
          <w:p w:rsidR="00685CFA" w:rsidRPr="00F70234" w:rsidRDefault="00685CFA" w:rsidP="00F70234">
            <w:pPr>
              <w:spacing w:after="0" w:line="240" w:lineRule="auto"/>
              <w:rPr>
                <w:rFonts w:ascii="Times New Roman" w:eastAsia="Times New Roman" w:hAnsi="Times New Roman" w:cs="Times New Roman"/>
                <w:color w:val="000000"/>
                <w:sz w:val="18"/>
                <w:szCs w:val="18"/>
              </w:rPr>
            </w:pPr>
            <w:proofErr w:type="spellStart"/>
            <w:proofErr w:type="gramStart"/>
            <w:r>
              <w:rPr>
                <w:rFonts w:ascii="Times New Roman" w:eastAsia="Times New Roman" w:hAnsi="Times New Roman" w:cs="Times New Roman"/>
                <w:color w:val="000000"/>
                <w:sz w:val="18"/>
                <w:szCs w:val="18"/>
              </w:rPr>
              <w:t>Шт</w:t>
            </w:r>
            <w:proofErr w:type="spellEnd"/>
            <w:proofErr w:type="gramEnd"/>
          </w:p>
        </w:tc>
        <w:tc>
          <w:tcPr>
            <w:tcW w:w="960" w:type="dxa"/>
            <w:tcBorders>
              <w:top w:val="nil"/>
              <w:left w:val="nil"/>
              <w:bottom w:val="single" w:sz="4" w:space="0" w:color="auto"/>
              <w:right w:val="single" w:sz="8" w:space="0" w:color="auto"/>
            </w:tcBorders>
            <w:shd w:val="clear" w:color="auto" w:fill="auto"/>
            <w:noWrap/>
            <w:vAlign w:val="center"/>
          </w:tcPr>
          <w:p w:rsidR="00685CFA" w:rsidRPr="00F70234" w:rsidRDefault="00685CFA" w:rsidP="00F70234">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2</w:t>
            </w:r>
          </w:p>
        </w:tc>
      </w:tr>
      <w:tr w:rsidR="00685CFA" w:rsidRPr="00F70234" w:rsidTr="00685CFA">
        <w:trPr>
          <w:trHeight w:val="960"/>
        </w:trPr>
        <w:tc>
          <w:tcPr>
            <w:tcW w:w="960" w:type="dxa"/>
            <w:tcBorders>
              <w:top w:val="nil"/>
              <w:left w:val="single" w:sz="8" w:space="0" w:color="auto"/>
              <w:bottom w:val="single" w:sz="4" w:space="0" w:color="auto"/>
              <w:right w:val="single" w:sz="4" w:space="0" w:color="auto"/>
            </w:tcBorders>
            <w:shd w:val="clear" w:color="auto" w:fill="auto"/>
            <w:vAlign w:val="center"/>
            <w:hideMark/>
          </w:tcPr>
          <w:p w:rsidR="00685CFA" w:rsidRPr="00F70234" w:rsidRDefault="00685CFA" w:rsidP="00F70234">
            <w:pPr>
              <w:spacing w:after="0" w:line="240" w:lineRule="auto"/>
              <w:jc w:val="center"/>
              <w:rPr>
                <w:rFonts w:ascii="Times New Roman" w:eastAsia="Times New Roman" w:hAnsi="Times New Roman" w:cs="Times New Roman"/>
                <w:color w:val="000000"/>
                <w:sz w:val="18"/>
                <w:szCs w:val="18"/>
              </w:rPr>
            </w:pPr>
            <w:r w:rsidRPr="00F70234">
              <w:rPr>
                <w:rFonts w:ascii="Times New Roman" w:eastAsia="Times New Roman" w:hAnsi="Times New Roman" w:cs="Times New Roman"/>
                <w:color w:val="000000"/>
                <w:sz w:val="18"/>
                <w:szCs w:val="18"/>
              </w:rPr>
              <w:t>10</w:t>
            </w:r>
          </w:p>
        </w:tc>
        <w:tc>
          <w:tcPr>
            <w:tcW w:w="2420" w:type="dxa"/>
            <w:tcBorders>
              <w:top w:val="nil"/>
              <w:left w:val="nil"/>
              <w:bottom w:val="single" w:sz="4" w:space="0" w:color="auto"/>
              <w:right w:val="single" w:sz="4" w:space="0" w:color="auto"/>
            </w:tcBorders>
            <w:shd w:val="clear" w:color="auto" w:fill="auto"/>
            <w:vAlign w:val="center"/>
          </w:tcPr>
          <w:p w:rsidR="00685CFA" w:rsidRPr="00685CFA" w:rsidRDefault="00685CFA" w:rsidP="00F70234">
            <w:pPr>
              <w:spacing w:after="0" w:line="240" w:lineRule="auto"/>
              <w:rPr>
                <w:rFonts w:ascii="Times New Roman" w:eastAsia="Times New Roman" w:hAnsi="Times New Roman" w:cs="Times New Roman"/>
                <w:color w:val="000000"/>
                <w:sz w:val="18"/>
                <w:szCs w:val="18"/>
                <w:lang w:val="en-US"/>
              </w:rPr>
            </w:pPr>
            <w:r>
              <w:rPr>
                <w:color w:val="1F497D"/>
              </w:rPr>
              <w:t>Штифт</w:t>
            </w:r>
            <w:r>
              <w:rPr>
                <w:color w:val="1F497D"/>
                <w:lang w:val="en-US"/>
              </w:rPr>
              <w:t xml:space="preserve"> CL-12-54C </w:t>
            </w:r>
            <w:proofErr w:type="gramStart"/>
            <w:r>
              <w:rPr>
                <w:color w:val="1F497D"/>
              </w:rPr>
              <w:t>С</w:t>
            </w:r>
            <w:proofErr w:type="spellStart"/>
            <w:proofErr w:type="gramEnd"/>
            <w:r>
              <w:rPr>
                <w:color w:val="1F497D"/>
                <w:lang w:val="en-US"/>
              </w:rPr>
              <w:t>ontinental</w:t>
            </w:r>
            <w:proofErr w:type="spellEnd"/>
            <w:r>
              <w:rPr>
                <w:color w:val="1F497D"/>
                <w:lang w:val="en-US"/>
              </w:rPr>
              <w:t xml:space="preserve"> Pump</w:t>
            </w:r>
          </w:p>
        </w:tc>
        <w:tc>
          <w:tcPr>
            <w:tcW w:w="2824" w:type="dxa"/>
            <w:tcBorders>
              <w:top w:val="nil"/>
              <w:left w:val="nil"/>
              <w:bottom w:val="single" w:sz="4" w:space="0" w:color="auto"/>
              <w:right w:val="single" w:sz="4" w:space="0" w:color="auto"/>
            </w:tcBorders>
            <w:shd w:val="clear" w:color="auto" w:fill="auto"/>
            <w:vAlign w:val="center"/>
          </w:tcPr>
          <w:p w:rsidR="00685CFA" w:rsidRPr="00685CFA" w:rsidRDefault="00685CFA" w:rsidP="00F70234">
            <w:pPr>
              <w:spacing w:after="0" w:line="240" w:lineRule="auto"/>
              <w:rPr>
                <w:rFonts w:ascii="Times New Roman" w:eastAsia="Times New Roman" w:hAnsi="Times New Roman" w:cs="Times New Roman"/>
                <w:color w:val="000000"/>
                <w:sz w:val="18"/>
                <w:szCs w:val="18"/>
                <w:lang w:val="en-US"/>
              </w:rPr>
            </w:pPr>
            <w:r>
              <w:rPr>
                <w:color w:val="1F497D"/>
              </w:rPr>
              <w:t>CL-12-54C</w:t>
            </w:r>
          </w:p>
        </w:tc>
        <w:tc>
          <w:tcPr>
            <w:tcW w:w="1417" w:type="dxa"/>
            <w:tcBorders>
              <w:top w:val="nil"/>
              <w:left w:val="nil"/>
              <w:bottom w:val="single" w:sz="4" w:space="0" w:color="auto"/>
              <w:right w:val="single" w:sz="4" w:space="0" w:color="auto"/>
            </w:tcBorders>
            <w:shd w:val="clear" w:color="auto" w:fill="auto"/>
            <w:vAlign w:val="center"/>
          </w:tcPr>
          <w:p w:rsidR="00685CFA" w:rsidRPr="00F70234" w:rsidRDefault="00685CFA" w:rsidP="00F70234">
            <w:pPr>
              <w:spacing w:after="0" w:line="240" w:lineRule="auto"/>
              <w:rPr>
                <w:rFonts w:ascii="Times New Roman" w:eastAsia="Times New Roman" w:hAnsi="Times New Roman" w:cs="Times New Roman"/>
                <w:color w:val="000000"/>
                <w:sz w:val="18"/>
                <w:szCs w:val="18"/>
              </w:rPr>
            </w:pPr>
            <w:proofErr w:type="spellStart"/>
            <w:proofErr w:type="gramStart"/>
            <w:r>
              <w:rPr>
                <w:rFonts w:ascii="Times New Roman" w:eastAsia="Times New Roman" w:hAnsi="Times New Roman" w:cs="Times New Roman"/>
                <w:color w:val="000000"/>
                <w:sz w:val="18"/>
                <w:szCs w:val="18"/>
              </w:rPr>
              <w:t>Шт</w:t>
            </w:r>
            <w:proofErr w:type="spellEnd"/>
            <w:proofErr w:type="gramEnd"/>
          </w:p>
        </w:tc>
        <w:tc>
          <w:tcPr>
            <w:tcW w:w="960" w:type="dxa"/>
            <w:tcBorders>
              <w:top w:val="nil"/>
              <w:left w:val="nil"/>
              <w:bottom w:val="single" w:sz="4" w:space="0" w:color="auto"/>
              <w:right w:val="single" w:sz="8" w:space="0" w:color="auto"/>
            </w:tcBorders>
            <w:shd w:val="clear" w:color="auto" w:fill="auto"/>
            <w:noWrap/>
            <w:vAlign w:val="center"/>
          </w:tcPr>
          <w:p w:rsidR="00685CFA" w:rsidRPr="00F70234" w:rsidRDefault="00685CFA" w:rsidP="00F70234">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2</w:t>
            </w:r>
          </w:p>
        </w:tc>
      </w:tr>
    </w:tbl>
    <w:p w:rsidR="00F70234" w:rsidRPr="0003223C" w:rsidRDefault="00B46DAB" w:rsidP="00F31AF1">
      <w:pPr>
        <w:spacing w:after="0" w:line="240" w:lineRule="auto"/>
        <w:jc w:val="both"/>
        <w:rPr>
          <w:rFonts w:ascii="Verdana" w:eastAsia="Times New Roman" w:hAnsi="Verdana" w:cs="Times New Roman"/>
          <w:b/>
          <w:bCs/>
          <w:sz w:val="20"/>
          <w:szCs w:val="20"/>
        </w:rPr>
      </w:pPr>
      <w:r w:rsidRPr="0003223C">
        <w:rPr>
          <w:rFonts w:ascii="Verdana" w:eastAsia="Times New Roman" w:hAnsi="Verdana" w:cs="Times New Roman"/>
          <w:b/>
          <w:bCs/>
          <w:sz w:val="20"/>
          <w:szCs w:val="20"/>
        </w:rPr>
        <w:t> </w:t>
      </w:r>
    </w:p>
    <w:p w:rsidR="00B46DAB" w:rsidRPr="0003223C" w:rsidRDefault="00B46DAB" w:rsidP="00F31AF1">
      <w:pPr>
        <w:spacing w:after="0" w:line="240" w:lineRule="auto"/>
        <w:jc w:val="both"/>
        <w:rPr>
          <w:rFonts w:ascii="Verdana" w:eastAsia="Times New Roman" w:hAnsi="Verdana" w:cs="Times New Roman"/>
          <w:b/>
          <w:bCs/>
          <w:sz w:val="20"/>
          <w:szCs w:val="20"/>
        </w:rPr>
      </w:pPr>
    </w:p>
    <w:p w:rsidR="00F617A6" w:rsidRPr="0003223C" w:rsidRDefault="00F617A6" w:rsidP="00FA197C">
      <w:pPr>
        <w:tabs>
          <w:tab w:val="left" w:pos="709"/>
        </w:tabs>
        <w:spacing w:after="0" w:line="240" w:lineRule="auto"/>
        <w:jc w:val="both"/>
        <w:rPr>
          <w:rFonts w:ascii="Verdana" w:hAnsi="Verdana"/>
          <w:sz w:val="20"/>
          <w:szCs w:val="20"/>
        </w:rPr>
      </w:pPr>
      <w:r w:rsidRPr="0003223C">
        <w:rPr>
          <w:rFonts w:ascii="Verdana" w:hAnsi="Verdana"/>
          <w:b/>
          <w:sz w:val="20"/>
          <w:szCs w:val="20"/>
        </w:rPr>
        <w:t>Срок поставки:</w:t>
      </w:r>
      <w:r w:rsidRPr="0003223C">
        <w:rPr>
          <w:rFonts w:ascii="Verdana" w:hAnsi="Verdana"/>
          <w:sz w:val="20"/>
          <w:szCs w:val="20"/>
        </w:rPr>
        <w:t xml:space="preserve"> </w:t>
      </w:r>
      <w:r w:rsidR="00685CFA">
        <w:rPr>
          <w:rFonts w:ascii="Verdana" w:hAnsi="Verdana"/>
          <w:sz w:val="20"/>
          <w:szCs w:val="20"/>
        </w:rPr>
        <w:t>-</w:t>
      </w:r>
    </w:p>
    <w:p w:rsidR="00017701" w:rsidRPr="0003223C" w:rsidRDefault="00F617A6" w:rsidP="008B2E2F">
      <w:pPr>
        <w:tabs>
          <w:tab w:val="left" w:pos="567"/>
        </w:tabs>
        <w:spacing w:after="0" w:line="240" w:lineRule="auto"/>
        <w:jc w:val="both"/>
        <w:rPr>
          <w:rFonts w:ascii="Verdana" w:hAnsi="Verdana"/>
          <w:sz w:val="20"/>
          <w:szCs w:val="20"/>
        </w:rPr>
      </w:pPr>
      <w:r w:rsidRPr="0003223C">
        <w:rPr>
          <w:rFonts w:ascii="Verdana" w:hAnsi="Verdana"/>
          <w:b/>
          <w:sz w:val="20"/>
          <w:szCs w:val="20"/>
        </w:rPr>
        <w:t xml:space="preserve">Место доставки: </w:t>
      </w:r>
      <w:proofErr w:type="gramStart"/>
      <w:r w:rsidR="00F70234" w:rsidRPr="00587F94">
        <w:t>Филиал «</w:t>
      </w:r>
      <w:proofErr w:type="spellStart"/>
      <w:r w:rsidR="00F70234">
        <w:t>Яйвинская</w:t>
      </w:r>
      <w:proofErr w:type="spellEnd"/>
      <w:r w:rsidR="00F70234" w:rsidRPr="00587F94">
        <w:t xml:space="preserve"> ГРЭС» ОАО «Э.ОН Россия» </w:t>
      </w:r>
      <w:r w:rsidR="00F70234">
        <w:t>618340,</w:t>
      </w:r>
      <w:r w:rsidR="00F70234" w:rsidRPr="00587F94">
        <w:t xml:space="preserve">           </w:t>
      </w:r>
      <w:r w:rsidR="00F70234">
        <w:t>Пермский край, г. Александровск</w:t>
      </w:r>
      <w:r w:rsidR="00F70234" w:rsidRPr="00587F94">
        <w:t>,</w:t>
      </w:r>
      <w:r w:rsidR="00F70234">
        <w:t xml:space="preserve"> п. Яйва, ул. Тимирязева,</w:t>
      </w:r>
      <w:r w:rsidR="00F70234" w:rsidRPr="00587F94">
        <w:t xml:space="preserve"> д.5</w:t>
      </w:r>
      <w:r w:rsidR="00F70234">
        <w:t xml:space="preserve"> </w:t>
      </w:r>
      <w:r w:rsidR="00F70234" w:rsidRPr="00587F94">
        <w:t xml:space="preserve"> </w:t>
      </w:r>
      <w:proofErr w:type="gramEnd"/>
    </w:p>
    <w:p w:rsidR="00017701" w:rsidRPr="0003223C" w:rsidRDefault="00DF39E9" w:rsidP="00D17839">
      <w:pPr>
        <w:tabs>
          <w:tab w:val="left" w:pos="2410"/>
        </w:tabs>
        <w:spacing w:after="0" w:line="240" w:lineRule="auto"/>
        <w:jc w:val="both"/>
        <w:rPr>
          <w:rFonts w:ascii="Verdana" w:hAnsi="Verdana"/>
          <w:sz w:val="20"/>
          <w:szCs w:val="20"/>
        </w:rPr>
      </w:pPr>
      <w:r w:rsidRPr="0003223C">
        <w:rPr>
          <w:rFonts w:ascii="Verdana" w:hAnsi="Verdana"/>
          <w:b/>
          <w:sz w:val="20"/>
          <w:szCs w:val="20"/>
        </w:rPr>
        <w:t>Автотранспортом:</w:t>
      </w:r>
      <w:r w:rsidRPr="0003223C">
        <w:rPr>
          <w:rFonts w:ascii="Verdana" w:hAnsi="Verdana"/>
          <w:sz w:val="20"/>
          <w:szCs w:val="20"/>
        </w:rPr>
        <w:t xml:space="preserve"> </w:t>
      </w:r>
      <w:proofErr w:type="gramStart"/>
      <w:r w:rsidR="00F70234" w:rsidRPr="00587F94">
        <w:t>Филиал «</w:t>
      </w:r>
      <w:proofErr w:type="spellStart"/>
      <w:r w:rsidR="00F70234">
        <w:t>Яйвинская</w:t>
      </w:r>
      <w:proofErr w:type="spellEnd"/>
      <w:r w:rsidR="00F70234" w:rsidRPr="00587F94">
        <w:t xml:space="preserve"> ГРЭС» ОАО «Э.ОН Россия» </w:t>
      </w:r>
      <w:r w:rsidR="00F70234">
        <w:t>618340,</w:t>
      </w:r>
      <w:r w:rsidR="00F70234" w:rsidRPr="00587F94">
        <w:t xml:space="preserve">           </w:t>
      </w:r>
      <w:r w:rsidR="00F70234">
        <w:t>Пермский край, г. Александровск</w:t>
      </w:r>
      <w:r w:rsidR="00F70234" w:rsidRPr="00587F94">
        <w:t>,</w:t>
      </w:r>
      <w:r w:rsidR="00F70234">
        <w:t xml:space="preserve"> п. Яйва, ул. Тимирязева,</w:t>
      </w:r>
      <w:r w:rsidR="00F70234" w:rsidRPr="00587F94">
        <w:t xml:space="preserve"> д.5</w:t>
      </w:r>
      <w:r w:rsidR="00F70234">
        <w:t xml:space="preserve"> </w:t>
      </w:r>
      <w:r w:rsidR="00F70234" w:rsidRPr="00587F94">
        <w:t xml:space="preserve"> </w:t>
      </w:r>
      <w:proofErr w:type="gramEnd"/>
    </w:p>
    <w:p w:rsidR="00F617A6" w:rsidRPr="0003223C" w:rsidRDefault="00F617A6" w:rsidP="00D17839">
      <w:pPr>
        <w:tabs>
          <w:tab w:val="left" w:pos="2410"/>
        </w:tabs>
        <w:spacing w:after="0" w:line="240" w:lineRule="auto"/>
        <w:jc w:val="both"/>
        <w:rPr>
          <w:rFonts w:ascii="Verdana" w:eastAsia="Times New Roman" w:hAnsi="Verdana" w:cs="Times New Roman"/>
          <w:b/>
          <w:bCs/>
          <w:sz w:val="20"/>
          <w:szCs w:val="20"/>
        </w:rPr>
      </w:pPr>
      <w:r w:rsidRPr="0003223C">
        <w:rPr>
          <w:rFonts w:ascii="Verdana" w:hAnsi="Verdana"/>
          <w:b/>
          <w:sz w:val="20"/>
          <w:szCs w:val="20"/>
        </w:rPr>
        <w:t>Условия оплаты:</w:t>
      </w:r>
      <w:r w:rsidRPr="0003223C">
        <w:rPr>
          <w:rFonts w:ascii="Verdana" w:hAnsi="Verdana"/>
          <w:sz w:val="20"/>
          <w:szCs w:val="20"/>
        </w:rPr>
        <w:t xml:space="preserve"> </w:t>
      </w:r>
      <w:r w:rsidRPr="0003223C">
        <w:rPr>
          <w:rFonts w:ascii="Verdana" w:eastAsia="Times New Roman" w:hAnsi="Verdana" w:cs="Times New Roman"/>
          <w:sz w:val="20"/>
          <w:szCs w:val="20"/>
        </w:rPr>
        <w:t>о</w:t>
      </w:r>
      <w:r w:rsidRPr="0003223C">
        <w:rPr>
          <w:rFonts w:ascii="Verdana" w:hAnsi="Verdana"/>
          <w:sz w:val="20"/>
          <w:szCs w:val="20"/>
        </w:rPr>
        <w:t>плата за поставленную продукцию в соответствии с пунктом 4 Договора поставки.</w:t>
      </w:r>
    </w:p>
    <w:p w:rsidR="00E929F7" w:rsidRPr="0003223C" w:rsidRDefault="00E929F7" w:rsidP="00F31AF1">
      <w:pPr>
        <w:spacing w:after="0" w:line="240" w:lineRule="auto"/>
        <w:ind w:left="720"/>
        <w:rPr>
          <w:rFonts w:ascii="Verdana" w:eastAsia="Calibri" w:hAnsi="Verdana" w:cs="Times New Roman"/>
          <w:snapToGrid w:val="0"/>
          <w:sz w:val="20"/>
          <w:szCs w:val="20"/>
        </w:rPr>
      </w:pPr>
    </w:p>
    <w:p w:rsidR="00B46DAB" w:rsidRPr="0003223C" w:rsidRDefault="00B46DAB" w:rsidP="00F31AF1">
      <w:pPr>
        <w:spacing w:after="0" w:line="240" w:lineRule="auto"/>
        <w:rPr>
          <w:rFonts w:ascii="Verdana" w:eastAsia="Times New Roman" w:hAnsi="Verdana" w:cs="Times New Roman"/>
          <w:sz w:val="20"/>
          <w:szCs w:val="20"/>
        </w:rPr>
      </w:pPr>
      <w:r w:rsidRPr="0003223C">
        <w:rPr>
          <w:rFonts w:ascii="Verdana" w:eastAsia="Times New Roman" w:hAnsi="Verdana" w:cs="Times New Roman"/>
          <w:b/>
          <w:bCs/>
          <w:sz w:val="20"/>
          <w:szCs w:val="20"/>
        </w:rPr>
        <w:t>2.     Требования к продукции:</w:t>
      </w:r>
      <w:r w:rsidRPr="0003223C">
        <w:rPr>
          <w:rFonts w:ascii="Verdana" w:eastAsia="Times New Roman" w:hAnsi="Verdana" w:cs="Times New Roman"/>
          <w:sz w:val="20"/>
          <w:szCs w:val="20"/>
        </w:rPr>
        <w:t xml:space="preserve">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2.1.    Поставляемая продукция должна быть новой, не бывшей в употреблении (в эксплуатации, в консервации);</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lastRenderedPageBreak/>
        <w:t>2.2.    Поставляемая продукция должна быть свободной от прав третьих лиц, (т.е. продукция не должна быть обременена залогом, не находиться под арестом, запрещением, не являться предметом предварительного договора, не быть обремененной иным образом, не являться предметом спора с третьим лицом и т.п.);</w:t>
      </w:r>
    </w:p>
    <w:p w:rsidR="00B46DAB" w:rsidRPr="0003223C" w:rsidRDefault="00B46DAB" w:rsidP="00F31AF1">
      <w:pPr>
        <w:spacing w:after="0" w:line="240" w:lineRule="auto"/>
        <w:jc w:val="both"/>
        <w:rPr>
          <w:rFonts w:ascii="Verdana" w:eastAsia="Times New Roman" w:hAnsi="Verdana" w:cs="Times New Roman"/>
          <w:b/>
          <w:bCs/>
          <w:sz w:val="20"/>
          <w:szCs w:val="20"/>
        </w:rPr>
      </w:pPr>
      <w:r w:rsidRPr="0003223C">
        <w:rPr>
          <w:rFonts w:ascii="Verdana" w:eastAsia="Times New Roman" w:hAnsi="Verdana" w:cs="Times New Roman"/>
          <w:sz w:val="20"/>
          <w:szCs w:val="20"/>
        </w:rPr>
        <w:t xml:space="preserve">2.3.    </w:t>
      </w:r>
      <w:r w:rsidR="0097700B" w:rsidRPr="0003223C">
        <w:rPr>
          <w:rFonts w:ascii="Verdana" w:eastAsia="Times New Roman" w:hAnsi="Verdana" w:cs="Times New Roman"/>
          <w:sz w:val="20"/>
          <w:szCs w:val="20"/>
        </w:rPr>
        <w:t xml:space="preserve"> </w:t>
      </w:r>
      <w:r w:rsidRPr="0003223C">
        <w:rPr>
          <w:rFonts w:ascii="Verdana" w:eastAsia="Times New Roman" w:hAnsi="Verdana" w:cs="Times New Roman"/>
          <w:sz w:val="20"/>
          <w:szCs w:val="20"/>
        </w:rPr>
        <w:t>Качество продукции должно подтверждаться:</w:t>
      </w:r>
      <w:r w:rsidRPr="0003223C">
        <w:rPr>
          <w:rFonts w:ascii="Verdana" w:eastAsia="Times New Roman" w:hAnsi="Verdana" w:cs="Times New Roman"/>
          <w:b/>
          <w:bCs/>
          <w:sz w:val="20"/>
          <w:szCs w:val="20"/>
        </w:rPr>
        <w:t xml:space="preserve"> </w:t>
      </w:r>
    </w:p>
    <w:p w:rsidR="00B46DAB" w:rsidRPr="0003223C" w:rsidRDefault="0097700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w:t>
      </w:r>
      <w:r w:rsidR="00B46DAB" w:rsidRPr="0003223C">
        <w:rPr>
          <w:rFonts w:ascii="Verdana" w:eastAsia="Times New Roman" w:hAnsi="Verdana" w:cs="Times New Roman"/>
          <w:sz w:val="20"/>
          <w:szCs w:val="20"/>
        </w:rPr>
        <w:t>    паспортом на изделие;</w:t>
      </w:r>
    </w:p>
    <w:p w:rsidR="00B46DAB" w:rsidRPr="0003223C" w:rsidRDefault="0097700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w:t>
      </w:r>
      <w:r w:rsidR="00B46DAB" w:rsidRPr="0003223C">
        <w:rPr>
          <w:rFonts w:ascii="Verdana" w:eastAsia="Times New Roman" w:hAnsi="Verdana" w:cs="Times New Roman"/>
          <w:sz w:val="20"/>
          <w:szCs w:val="20"/>
        </w:rPr>
        <w:t>    сертификатом соответствия</w:t>
      </w:r>
      <w:r w:rsidR="00A11169" w:rsidRPr="0003223C">
        <w:rPr>
          <w:rFonts w:ascii="Verdana" w:eastAsia="Times New Roman" w:hAnsi="Verdana" w:cs="Times New Roman"/>
          <w:sz w:val="20"/>
          <w:szCs w:val="20"/>
        </w:rPr>
        <w:t>, лицензий</w:t>
      </w:r>
      <w:r w:rsidR="00B46DAB" w:rsidRPr="0003223C">
        <w:rPr>
          <w:rFonts w:ascii="Verdana" w:eastAsia="Times New Roman" w:hAnsi="Verdana" w:cs="Times New Roman"/>
          <w:sz w:val="20"/>
          <w:szCs w:val="20"/>
        </w:rPr>
        <w:t xml:space="preserve"> и другой сопроводительной документацией предприятия-изготовителя;</w:t>
      </w:r>
    </w:p>
    <w:p w:rsidR="0097700B" w:rsidRPr="0003223C" w:rsidRDefault="0097700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  </w:t>
      </w:r>
      <w:r w:rsidR="004315BC" w:rsidRPr="0003223C">
        <w:rPr>
          <w:rFonts w:ascii="Verdana" w:eastAsia="Times New Roman" w:hAnsi="Verdana" w:cs="Times New Roman"/>
          <w:sz w:val="20"/>
          <w:szCs w:val="20"/>
        </w:rPr>
        <w:t xml:space="preserve">сертификатом дилера/официального партнера завода-изготовителя или письмом завода-изготовителя Поставщику о гарантии поставки продукции, указанной в настоящем </w:t>
      </w:r>
      <w:r w:rsidR="009130E0" w:rsidRPr="0003223C">
        <w:rPr>
          <w:rFonts w:ascii="Verdana" w:eastAsia="Times New Roman" w:hAnsi="Verdana" w:cs="Times New Roman"/>
          <w:sz w:val="20"/>
          <w:szCs w:val="20"/>
        </w:rPr>
        <w:t>З</w:t>
      </w:r>
      <w:r w:rsidR="004315BC" w:rsidRPr="0003223C">
        <w:rPr>
          <w:rFonts w:ascii="Verdana" w:eastAsia="Times New Roman" w:hAnsi="Verdana" w:cs="Times New Roman"/>
          <w:sz w:val="20"/>
          <w:szCs w:val="20"/>
        </w:rPr>
        <w:t>апросе предложений, с указанием перечня поставляемой продукции</w:t>
      </w:r>
      <w:r w:rsidR="009130E0" w:rsidRPr="0003223C">
        <w:rPr>
          <w:rFonts w:ascii="Verdana" w:eastAsia="Times New Roman" w:hAnsi="Verdana" w:cs="Times New Roman"/>
          <w:sz w:val="20"/>
          <w:szCs w:val="20"/>
        </w:rPr>
        <w:t xml:space="preserve"> и конечного потребителя, а также подтверждением гарантийных обязательств как завода-изготовителя на данную поставку;</w:t>
      </w:r>
    </w:p>
    <w:p w:rsidR="0097700B" w:rsidRPr="0003223C" w:rsidRDefault="0097700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2.4.   Закупаемая продукция должна быть заводского производства.</w:t>
      </w:r>
    </w:p>
    <w:p w:rsidR="00085DCC" w:rsidRPr="0003223C" w:rsidRDefault="00085DCC"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2.5. Продукция должна иметь разрешение на применение </w:t>
      </w:r>
      <w:proofErr w:type="spellStart"/>
      <w:r w:rsidRPr="0003223C">
        <w:rPr>
          <w:rFonts w:ascii="Verdana" w:eastAsia="Times New Roman" w:hAnsi="Verdana" w:cs="Times New Roman"/>
          <w:sz w:val="20"/>
          <w:szCs w:val="20"/>
        </w:rPr>
        <w:t>Ростехнадзора</w:t>
      </w:r>
      <w:proofErr w:type="spellEnd"/>
      <w:r w:rsidRPr="0003223C">
        <w:rPr>
          <w:rFonts w:ascii="Verdana" w:eastAsia="Times New Roman" w:hAnsi="Verdana" w:cs="Times New Roman"/>
          <w:sz w:val="20"/>
          <w:szCs w:val="20"/>
        </w:rPr>
        <w:t xml:space="preserve"> (при необходимости).</w:t>
      </w:r>
    </w:p>
    <w:p w:rsidR="00AF02AC" w:rsidRPr="0003223C" w:rsidRDefault="00B46DAB" w:rsidP="00F31AF1">
      <w:pPr>
        <w:spacing w:after="0" w:line="240" w:lineRule="auto"/>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rPr>
          <w:rFonts w:ascii="Verdana" w:eastAsia="Times New Roman" w:hAnsi="Verdana" w:cs="Times New Roman"/>
          <w:sz w:val="20"/>
          <w:szCs w:val="20"/>
        </w:rPr>
      </w:pPr>
      <w:r w:rsidRPr="0003223C">
        <w:rPr>
          <w:rFonts w:ascii="Verdana" w:eastAsia="Times New Roman" w:hAnsi="Verdana" w:cs="Times New Roman"/>
          <w:b/>
          <w:bCs/>
          <w:sz w:val="20"/>
          <w:szCs w:val="20"/>
        </w:rPr>
        <w:t>3.     Требования к Поставщику:</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3.1.    В приоритетном порядке будут рассматриваться предложения Производител</w:t>
      </w:r>
      <w:r w:rsidR="00711029" w:rsidRPr="0003223C">
        <w:rPr>
          <w:rFonts w:ascii="Verdana" w:eastAsia="Times New Roman" w:hAnsi="Verdana" w:cs="Times New Roman"/>
          <w:sz w:val="20"/>
          <w:szCs w:val="20"/>
        </w:rPr>
        <w:t>ей</w:t>
      </w:r>
      <w:r w:rsidRPr="0003223C">
        <w:rPr>
          <w:rFonts w:ascii="Verdana" w:eastAsia="Times New Roman" w:hAnsi="Verdana" w:cs="Times New Roman"/>
          <w:sz w:val="20"/>
          <w:szCs w:val="20"/>
        </w:rPr>
        <w:t xml:space="preserve"> продукции, указанной в Уведомлении</w:t>
      </w:r>
      <w:r w:rsidR="00711029" w:rsidRPr="0003223C">
        <w:rPr>
          <w:rFonts w:ascii="Verdana" w:eastAsia="Times New Roman" w:hAnsi="Verdana" w:cs="Times New Roman"/>
          <w:sz w:val="20"/>
          <w:szCs w:val="20"/>
        </w:rPr>
        <w:t>.</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3.2.    Поставщик (не производитель продукции) обязан иметь сертификат дилера/официального партнёра предприятия-изготовителя, либо гарантийное письмо предприятия-изготовителя, либо действующий договор с предприятием-изготовителем продукции, указанной в настоящем Уведомлении, - прикладывается к предложению Поставщика.</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3.3.    Поставщик должен соблюдать общепризнанные принципы Глобального Договора ООН в области прав человека, трудовых отношений, охраны окружающей среды и борьбы с коррупцией</w:t>
      </w:r>
      <w:r w:rsidR="00795BE6" w:rsidRPr="0003223C">
        <w:rPr>
          <w:rFonts w:ascii="Verdana" w:eastAsia="Times New Roman" w:hAnsi="Verdana" w:cs="Times New Roman"/>
          <w:sz w:val="20"/>
          <w:szCs w:val="20"/>
        </w:rPr>
        <w:t>;</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i/>
          <w:iCs/>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proofErr w:type="gramStart"/>
      <w:r w:rsidRPr="0003223C">
        <w:rPr>
          <w:rFonts w:ascii="Verdana" w:eastAsia="Times New Roman" w:hAnsi="Verdana" w:cs="Times New Roman"/>
          <w:b/>
          <w:bCs/>
          <w:sz w:val="20"/>
          <w:szCs w:val="20"/>
        </w:rPr>
        <w:t>Кроме того, для того чтобы претендовать на победу при сумме предложения более 5000 евро без учета НДС Участник обязан пройти регистрацию в базе данных поставщиков ОАО «Э.ОН Россия», заполнить анкету и подготовить другие необходимые документы (подробная информация по ссылке</w:t>
      </w:r>
      <w:r w:rsidR="006F6897" w:rsidRPr="0003223C">
        <w:rPr>
          <w:rFonts w:ascii="Verdana" w:hAnsi="Verdana"/>
          <w:sz w:val="20"/>
          <w:szCs w:val="20"/>
        </w:rPr>
        <w:t xml:space="preserve"> </w:t>
      </w:r>
      <w:hyperlink r:id="rId8" w:history="1">
        <w:r w:rsidR="006F6897" w:rsidRPr="0003223C">
          <w:rPr>
            <w:rStyle w:val="a3"/>
            <w:rFonts w:ascii="Verdana" w:hAnsi="Verdana"/>
            <w:color w:val="auto"/>
            <w:sz w:val="20"/>
            <w:szCs w:val="20"/>
          </w:rPr>
          <w:t>http://eon-russia.ru/RU/Purchases/SitePages/Requirementsforsupplier.aspx</w:t>
        </w:r>
      </w:hyperlink>
      <w:r w:rsidRPr="0003223C">
        <w:rPr>
          <w:rFonts w:ascii="Verdana" w:eastAsia="Times New Roman" w:hAnsi="Verdana" w:cs="Times New Roman"/>
          <w:b/>
          <w:bCs/>
          <w:sz w:val="20"/>
          <w:szCs w:val="20"/>
        </w:rPr>
        <w:t xml:space="preserve"> </w:t>
      </w:r>
      <w:proofErr w:type="gramEnd"/>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Регистрация производится на один год. </w:t>
      </w:r>
      <w:proofErr w:type="gramStart"/>
      <w:r w:rsidRPr="0003223C">
        <w:rPr>
          <w:rFonts w:ascii="Verdana" w:eastAsia="Times New Roman" w:hAnsi="Verdana" w:cs="Times New Roman"/>
          <w:b/>
          <w:bCs/>
          <w:sz w:val="20"/>
          <w:szCs w:val="20"/>
        </w:rPr>
        <w:t>Для ее продления Участник обязан представить о себе обновленную информацию: бухгалтерскую отчетность за прошедший с момента предыдущей регистрации период, справку об отсутствии задолженности по уплате налогов и сборов и другие документы, изменившиеся с момента предыдущей регистрации.</w:t>
      </w:r>
      <w:proofErr w:type="gramEnd"/>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Заполненную анкету и другие требуемые для регистрации (обновления регистрации) документы необходимо направлять ответственному закупщику (см. раздел Контакты).</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4.    </w:t>
      </w:r>
      <w:r w:rsidRPr="0003223C">
        <w:rPr>
          <w:rFonts w:ascii="Verdana" w:eastAsia="Times New Roman" w:hAnsi="Verdana" w:cs="Times New Roman"/>
          <w:b/>
          <w:sz w:val="20"/>
          <w:szCs w:val="20"/>
        </w:rPr>
        <w:t>П</w:t>
      </w:r>
      <w:r w:rsidR="00A429B2" w:rsidRPr="0003223C">
        <w:rPr>
          <w:rFonts w:ascii="Verdana" w:eastAsia="Times New Roman" w:hAnsi="Verdana" w:cs="Times New Roman"/>
          <w:b/>
          <w:sz w:val="20"/>
          <w:szCs w:val="20"/>
        </w:rPr>
        <w:t>ринимаются предложения только изготовителей продукции, либо их официальных представителей</w:t>
      </w:r>
      <w:r w:rsidR="00A429B2" w:rsidRPr="0003223C">
        <w:rPr>
          <w:rFonts w:ascii="Verdana" w:eastAsia="Times New Roman" w:hAnsi="Verdana" w:cs="Times New Roman"/>
          <w:sz w:val="20"/>
          <w:szCs w:val="20"/>
        </w:rPr>
        <w:t>. П</w:t>
      </w:r>
      <w:r w:rsidRPr="0003223C">
        <w:rPr>
          <w:rFonts w:ascii="Verdana" w:eastAsia="Times New Roman" w:hAnsi="Verdana" w:cs="Times New Roman"/>
          <w:sz w:val="20"/>
          <w:szCs w:val="20"/>
        </w:rPr>
        <w:t xml:space="preserve">оставщик имеет право подать только одно предложение. В случае подачи поставщиком нескольких предложений все они будут отклонены без рассмотрения по существу.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5.     </w:t>
      </w:r>
      <w:r w:rsidRPr="0003223C">
        <w:rPr>
          <w:rFonts w:ascii="Verdana" w:eastAsia="Times New Roman" w:hAnsi="Verdana" w:cs="Times New Roman"/>
          <w:sz w:val="20"/>
          <w:szCs w:val="20"/>
        </w:rPr>
        <w:t>Предложение должно быть оформлено по форме, приведенной в Приложении</w:t>
      </w:r>
      <w:r w:rsidR="001725DC" w:rsidRPr="0003223C">
        <w:rPr>
          <w:rFonts w:ascii="Verdana" w:eastAsia="Times New Roman" w:hAnsi="Verdana" w:cs="Times New Roman"/>
          <w:sz w:val="20"/>
          <w:szCs w:val="20"/>
        </w:rPr>
        <w:t xml:space="preserve"> № </w:t>
      </w:r>
      <w:r w:rsidR="00962250" w:rsidRPr="0003223C">
        <w:rPr>
          <w:rFonts w:ascii="Verdana" w:eastAsia="Times New Roman" w:hAnsi="Verdana" w:cs="Times New Roman"/>
          <w:sz w:val="20"/>
          <w:szCs w:val="20"/>
        </w:rPr>
        <w:t>2</w:t>
      </w:r>
      <w:r w:rsidRPr="0003223C">
        <w:rPr>
          <w:rFonts w:ascii="Verdana" w:eastAsia="Times New Roman" w:hAnsi="Verdana" w:cs="Times New Roman"/>
          <w:sz w:val="20"/>
          <w:szCs w:val="20"/>
        </w:rPr>
        <w:t xml:space="preserve"> к настоящему Уведомлению о проведении запроса предложений, и быть действительным не менее чем 45 календарных дней, исчисляемых со дня, следующего за днем окончания приема предложений. Предложение должно быть подписано лицом, имеющим право в соответствии с законодательством Российской Федерации действовать от лица Поставщика без доверенности, или надлежащим </w:t>
      </w:r>
      <w:proofErr w:type="gramStart"/>
      <w:r w:rsidRPr="0003223C">
        <w:rPr>
          <w:rFonts w:ascii="Verdana" w:eastAsia="Times New Roman" w:hAnsi="Verdana" w:cs="Times New Roman"/>
          <w:sz w:val="20"/>
          <w:szCs w:val="20"/>
        </w:rPr>
        <w:t>образом</w:t>
      </w:r>
      <w:proofErr w:type="gramEnd"/>
      <w:r w:rsidRPr="0003223C">
        <w:rPr>
          <w:rFonts w:ascii="Verdana" w:eastAsia="Times New Roman" w:hAnsi="Verdana" w:cs="Times New Roman"/>
          <w:sz w:val="20"/>
          <w:szCs w:val="20"/>
        </w:rPr>
        <w:t xml:space="preserve"> уполномоченным им лицом на основании доверенности (далее — уполномоченного лица). Предложение также </w:t>
      </w:r>
      <w:r w:rsidRPr="0003223C">
        <w:rPr>
          <w:rFonts w:ascii="Verdana" w:eastAsia="Times New Roman" w:hAnsi="Verdana" w:cs="Times New Roman"/>
          <w:b/>
          <w:bCs/>
          <w:sz w:val="20"/>
          <w:szCs w:val="20"/>
        </w:rPr>
        <w:t>должно быть скреплено печатью поставщика.</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6.     </w:t>
      </w:r>
      <w:proofErr w:type="gramStart"/>
      <w:r w:rsidRPr="0003223C">
        <w:rPr>
          <w:rFonts w:ascii="Verdana" w:eastAsia="Times New Roman" w:hAnsi="Verdana" w:cs="Times New Roman"/>
          <w:sz w:val="20"/>
          <w:szCs w:val="20"/>
        </w:rPr>
        <w:t xml:space="preserve">Цена на поставляемую продукцию в предложении должна быть указана в российских рублях </w:t>
      </w:r>
      <w:r w:rsidRPr="0003223C">
        <w:rPr>
          <w:rFonts w:ascii="Verdana" w:eastAsia="Times New Roman" w:hAnsi="Verdana" w:cs="Times New Roman"/>
          <w:b/>
          <w:bCs/>
          <w:sz w:val="20"/>
          <w:szCs w:val="20"/>
        </w:rPr>
        <w:t xml:space="preserve">без учета НДС с округлением до рубля (без копеек) </w:t>
      </w:r>
      <w:r w:rsidRPr="0003223C">
        <w:rPr>
          <w:rFonts w:ascii="Verdana" w:eastAsia="Times New Roman" w:hAnsi="Verdana" w:cs="Times New Roman"/>
          <w:sz w:val="20"/>
          <w:szCs w:val="20"/>
        </w:rPr>
        <w:t xml:space="preserve">и включать все налоги (кроме НДС), иные обязательные платежи, а также расходы на тару, упаковку, транспортировку, страхование и прочие затраты, которые могут возникнуть при доставке </w:t>
      </w:r>
      <w:r w:rsidRPr="0003223C">
        <w:rPr>
          <w:rFonts w:ascii="Verdana" w:eastAsia="Times New Roman" w:hAnsi="Verdana" w:cs="Times New Roman"/>
          <w:sz w:val="20"/>
          <w:szCs w:val="20"/>
        </w:rPr>
        <w:lastRenderedPageBreak/>
        <w:t xml:space="preserve">продукции до склада заказчика, и должна быть фиксированной на весь срок действия предложения. </w:t>
      </w:r>
      <w:proofErr w:type="gramEnd"/>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7.     </w:t>
      </w:r>
      <w:r w:rsidRPr="0003223C">
        <w:rPr>
          <w:rFonts w:ascii="Verdana" w:eastAsia="Times New Roman" w:hAnsi="Verdana" w:cs="Times New Roman"/>
          <w:sz w:val="20"/>
          <w:szCs w:val="20"/>
        </w:rPr>
        <w:t>Предложение должно быть подано на русском языке.</w:t>
      </w:r>
    </w:p>
    <w:p w:rsidR="00F31AF1" w:rsidRPr="0003223C" w:rsidRDefault="00F31AF1" w:rsidP="00F31AF1">
      <w:pPr>
        <w:spacing w:after="0" w:line="240" w:lineRule="auto"/>
        <w:jc w:val="both"/>
        <w:rPr>
          <w:rFonts w:ascii="Verdana" w:eastAsia="Times New Roman" w:hAnsi="Verdana" w:cs="Times New Roman"/>
          <w:b/>
          <w:bCs/>
          <w:sz w:val="20"/>
          <w:szCs w:val="20"/>
        </w:rPr>
      </w:pPr>
    </w:p>
    <w:p w:rsidR="00784982" w:rsidRPr="0003223C" w:rsidRDefault="001725DC" w:rsidP="00F31AF1">
      <w:pPr>
        <w:spacing w:after="0" w:line="240" w:lineRule="auto"/>
        <w:jc w:val="both"/>
        <w:rPr>
          <w:rFonts w:ascii="Verdana" w:hAnsi="Verdana"/>
          <w:sz w:val="20"/>
          <w:szCs w:val="20"/>
        </w:rPr>
      </w:pPr>
      <w:r w:rsidRPr="0003223C">
        <w:rPr>
          <w:rFonts w:ascii="Verdana" w:eastAsia="Times New Roman" w:hAnsi="Verdana" w:cs="Times New Roman"/>
          <w:b/>
          <w:bCs/>
          <w:sz w:val="20"/>
          <w:szCs w:val="20"/>
        </w:rPr>
        <w:t>8</w:t>
      </w:r>
      <w:r w:rsidR="00B46DAB" w:rsidRPr="0003223C">
        <w:rPr>
          <w:rFonts w:ascii="Verdana" w:eastAsia="Times New Roman" w:hAnsi="Verdana" w:cs="Times New Roman"/>
          <w:b/>
          <w:bCs/>
          <w:sz w:val="20"/>
          <w:szCs w:val="20"/>
        </w:rPr>
        <w:t xml:space="preserve">.     </w:t>
      </w:r>
      <w:r w:rsidR="00B46DAB" w:rsidRPr="0003223C">
        <w:rPr>
          <w:rFonts w:ascii="Verdana" w:eastAsia="Times New Roman" w:hAnsi="Verdana" w:cs="Times New Roman"/>
          <w:sz w:val="20"/>
          <w:szCs w:val="20"/>
        </w:rPr>
        <w:t xml:space="preserve">Предложение должно быть подано не позднее </w:t>
      </w:r>
      <w:r w:rsidR="00F70234" w:rsidRPr="00F70234">
        <w:rPr>
          <w:rFonts w:ascii="Verdana" w:eastAsia="Times New Roman" w:hAnsi="Verdana" w:cs="Times New Roman"/>
          <w:b/>
          <w:bCs/>
          <w:sz w:val="20"/>
          <w:szCs w:val="20"/>
        </w:rPr>
        <w:t>18</w:t>
      </w:r>
      <w:r w:rsidR="00B46DAB" w:rsidRPr="0003223C">
        <w:rPr>
          <w:rFonts w:ascii="Verdana" w:eastAsia="Times New Roman" w:hAnsi="Verdana" w:cs="Times New Roman"/>
          <w:b/>
          <w:bCs/>
          <w:sz w:val="20"/>
          <w:szCs w:val="20"/>
        </w:rPr>
        <w:t>.00</w:t>
      </w:r>
      <w:r w:rsidR="003C22B1" w:rsidRPr="0003223C">
        <w:rPr>
          <w:rFonts w:ascii="Verdana" w:eastAsia="Times New Roman" w:hAnsi="Verdana" w:cs="Times New Roman"/>
          <w:b/>
          <w:bCs/>
          <w:sz w:val="20"/>
          <w:szCs w:val="20"/>
        </w:rPr>
        <w:t xml:space="preserve"> </w:t>
      </w:r>
      <w:proofErr w:type="gramStart"/>
      <w:r w:rsidR="00B46DAB" w:rsidRPr="0003223C">
        <w:rPr>
          <w:rFonts w:ascii="Verdana" w:eastAsia="Times New Roman" w:hAnsi="Verdana" w:cs="Times New Roman"/>
          <w:b/>
          <w:bCs/>
          <w:sz w:val="20"/>
          <w:szCs w:val="20"/>
        </w:rPr>
        <w:t>МСК</w:t>
      </w:r>
      <w:proofErr w:type="gramEnd"/>
      <w:r w:rsidR="00B46DAB" w:rsidRPr="0003223C">
        <w:rPr>
          <w:rFonts w:ascii="Verdana" w:eastAsia="Times New Roman" w:hAnsi="Verdana" w:cs="Times New Roman"/>
          <w:b/>
          <w:bCs/>
          <w:sz w:val="20"/>
          <w:szCs w:val="20"/>
        </w:rPr>
        <w:t xml:space="preserve"> </w:t>
      </w:r>
      <w:r w:rsidR="00B56D69" w:rsidRPr="0003223C">
        <w:rPr>
          <w:rFonts w:ascii="Verdana" w:eastAsia="Times New Roman" w:hAnsi="Verdana" w:cs="Times New Roman"/>
          <w:b/>
          <w:bCs/>
          <w:sz w:val="20"/>
          <w:szCs w:val="20"/>
        </w:rPr>
        <w:t xml:space="preserve"> </w:t>
      </w:r>
      <w:r w:rsidR="00685CFA">
        <w:rPr>
          <w:rFonts w:ascii="Verdana" w:eastAsia="Times New Roman" w:hAnsi="Verdana" w:cs="Times New Roman"/>
          <w:b/>
          <w:bCs/>
          <w:sz w:val="20"/>
          <w:szCs w:val="20"/>
        </w:rPr>
        <w:t>25</w:t>
      </w:r>
      <w:r w:rsidR="00B46DAB" w:rsidRPr="0003223C">
        <w:rPr>
          <w:rFonts w:ascii="Verdana" w:eastAsia="Times New Roman" w:hAnsi="Verdana" w:cs="Times New Roman"/>
          <w:b/>
          <w:bCs/>
          <w:sz w:val="20"/>
          <w:szCs w:val="20"/>
        </w:rPr>
        <w:t>.</w:t>
      </w:r>
      <w:r w:rsidR="00685CFA">
        <w:rPr>
          <w:rFonts w:ascii="Verdana" w:eastAsia="Times New Roman" w:hAnsi="Verdana" w:cs="Times New Roman"/>
          <w:b/>
          <w:bCs/>
          <w:sz w:val="20"/>
          <w:szCs w:val="20"/>
        </w:rPr>
        <w:t>06</w:t>
      </w:r>
      <w:r w:rsidR="00B46DAB" w:rsidRPr="0003223C">
        <w:rPr>
          <w:rFonts w:ascii="Verdana" w:eastAsia="Times New Roman" w:hAnsi="Verdana" w:cs="Times New Roman"/>
          <w:b/>
          <w:bCs/>
          <w:sz w:val="20"/>
          <w:szCs w:val="20"/>
        </w:rPr>
        <w:t>.201</w:t>
      </w:r>
      <w:r w:rsidR="00F70234">
        <w:rPr>
          <w:rFonts w:ascii="Verdana" w:eastAsia="Times New Roman" w:hAnsi="Verdana" w:cs="Times New Roman"/>
          <w:b/>
          <w:bCs/>
          <w:sz w:val="20"/>
          <w:szCs w:val="20"/>
        </w:rPr>
        <w:t>4</w:t>
      </w:r>
      <w:r w:rsidR="009437B1" w:rsidRPr="0003223C">
        <w:rPr>
          <w:rFonts w:ascii="Verdana" w:eastAsia="Times New Roman" w:hAnsi="Verdana" w:cs="Times New Roman"/>
          <w:b/>
          <w:bCs/>
          <w:sz w:val="20"/>
          <w:szCs w:val="20"/>
        </w:rPr>
        <w:t xml:space="preserve"> </w:t>
      </w:r>
      <w:r w:rsidR="00B46DAB" w:rsidRPr="0003223C">
        <w:rPr>
          <w:rFonts w:ascii="Verdana" w:eastAsia="Times New Roman" w:hAnsi="Verdana" w:cs="Times New Roman"/>
          <w:b/>
          <w:bCs/>
          <w:sz w:val="20"/>
          <w:szCs w:val="20"/>
        </w:rPr>
        <w:t>г.</w:t>
      </w:r>
      <w:r w:rsidR="00B46DAB" w:rsidRPr="0003223C">
        <w:rPr>
          <w:rFonts w:ascii="Verdana" w:eastAsia="Times New Roman" w:hAnsi="Verdana" w:cs="Times New Roman"/>
          <w:sz w:val="20"/>
          <w:szCs w:val="20"/>
        </w:rPr>
        <w:t xml:space="preserve"> </w:t>
      </w:r>
      <w:r w:rsidR="00784982" w:rsidRPr="0003223C">
        <w:rPr>
          <w:rFonts w:ascii="Verdana" w:hAnsi="Verdana"/>
          <w:sz w:val="20"/>
          <w:szCs w:val="20"/>
        </w:rPr>
        <w:t xml:space="preserve">по электронному адресу – </w:t>
      </w:r>
      <w:proofErr w:type="spellStart"/>
      <w:r w:rsidR="00F70234">
        <w:rPr>
          <w:rFonts w:ascii="Verdana" w:hAnsi="Verdana"/>
          <w:sz w:val="20"/>
          <w:szCs w:val="20"/>
          <w:lang w:val="en-US"/>
        </w:rPr>
        <w:t>Topolnikov</w:t>
      </w:r>
      <w:proofErr w:type="spellEnd"/>
      <w:r w:rsidR="00F70234" w:rsidRPr="00F70234">
        <w:rPr>
          <w:rFonts w:ascii="Verdana" w:hAnsi="Verdana"/>
          <w:sz w:val="20"/>
          <w:szCs w:val="20"/>
        </w:rPr>
        <w:t>_</w:t>
      </w:r>
      <w:r w:rsidR="00F70234">
        <w:rPr>
          <w:rFonts w:ascii="Verdana" w:hAnsi="Verdana"/>
          <w:sz w:val="20"/>
          <w:szCs w:val="20"/>
          <w:lang w:val="en-US"/>
        </w:rPr>
        <w:t>R</w:t>
      </w:r>
      <w:r w:rsidR="008B2E2F" w:rsidRPr="0003223C">
        <w:rPr>
          <w:rFonts w:ascii="Verdana" w:hAnsi="Verdana"/>
          <w:sz w:val="20"/>
          <w:szCs w:val="20"/>
        </w:rPr>
        <w:t>@eon-russia.ru</w:t>
      </w:r>
    </w:p>
    <w:p w:rsidR="00E929F7" w:rsidRPr="0003223C" w:rsidRDefault="00E929F7" w:rsidP="00F31AF1">
      <w:pPr>
        <w:spacing w:after="0" w:line="240" w:lineRule="auto"/>
        <w:jc w:val="both"/>
        <w:rPr>
          <w:rFonts w:ascii="Verdana" w:eastAsia="Times New Roman" w:hAnsi="Verdana" w:cs="Times New Roman"/>
          <w:b/>
          <w:bCs/>
          <w:sz w:val="20"/>
          <w:szCs w:val="20"/>
        </w:rPr>
      </w:pPr>
    </w:p>
    <w:p w:rsidR="00570438"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Предложения, поданные с нарушением требований п. 3-</w:t>
      </w:r>
      <w:r w:rsidR="00F97389" w:rsidRPr="0003223C">
        <w:rPr>
          <w:rFonts w:ascii="Verdana" w:eastAsia="Times New Roman" w:hAnsi="Verdana" w:cs="Times New Roman"/>
          <w:b/>
          <w:bCs/>
          <w:sz w:val="20"/>
          <w:szCs w:val="20"/>
        </w:rPr>
        <w:t>8</w:t>
      </w:r>
      <w:r w:rsidRPr="0003223C">
        <w:rPr>
          <w:rFonts w:ascii="Verdana" w:eastAsia="Times New Roman" w:hAnsi="Verdana" w:cs="Times New Roman"/>
          <w:b/>
          <w:bCs/>
          <w:sz w:val="20"/>
          <w:szCs w:val="20"/>
        </w:rPr>
        <w:t xml:space="preserve"> настоящего запроса предложений, а также предложения, поданные позже указанного срока или способом, отличным </w:t>
      </w:r>
      <w:proofErr w:type="gramStart"/>
      <w:r w:rsidRPr="0003223C">
        <w:rPr>
          <w:rFonts w:ascii="Verdana" w:eastAsia="Times New Roman" w:hAnsi="Verdana" w:cs="Times New Roman"/>
          <w:b/>
          <w:bCs/>
          <w:sz w:val="20"/>
          <w:szCs w:val="20"/>
        </w:rPr>
        <w:t>от</w:t>
      </w:r>
      <w:proofErr w:type="gramEnd"/>
      <w:r w:rsidRPr="0003223C">
        <w:rPr>
          <w:rFonts w:ascii="Verdana" w:eastAsia="Times New Roman" w:hAnsi="Verdana" w:cs="Times New Roman"/>
          <w:b/>
          <w:bCs/>
          <w:sz w:val="20"/>
          <w:szCs w:val="20"/>
        </w:rPr>
        <w:t xml:space="preserve"> вышеуказан</w:t>
      </w:r>
      <w:bookmarkStart w:id="0" w:name="_GoBack"/>
      <w:bookmarkEnd w:id="0"/>
      <w:r w:rsidRPr="0003223C">
        <w:rPr>
          <w:rFonts w:ascii="Verdana" w:eastAsia="Times New Roman" w:hAnsi="Verdana" w:cs="Times New Roman"/>
          <w:b/>
          <w:bCs/>
          <w:sz w:val="20"/>
          <w:szCs w:val="20"/>
        </w:rPr>
        <w:t>ного, отклоняются без рассмотрения по существу.</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1725DC"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9</w:t>
      </w:r>
      <w:r w:rsidR="00B46DAB" w:rsidRPr="0003223C">
        <w:rPr>
          <w:rFonts w:ascii="Verdana" w:eastAsia="Times New Roman" w:hAnsi="Verdana" w:cs="Times New Roman"/>
          <w:b/>
          <w:bCs/>
          <w:sz w:val="20"/>
          <w:szCs w:val="20"/>
        </w:rPr>
        <w:t xml:space="preserve">.  </w:t>
      </w:r>
      <w:r w:rsidR="00B46DAB" w:rsidRPr="0003223C">
        <w:rPr>
          <w:rFonts w:ascii="Verdana" w:eastAsia="Times New Roman" w:hAnsi="Verdana" w:cs="Times New Roman"/>
          <w:sz w:val="20"/>
          <w:szCs w:val="20"/>
        </w:rPr>
        <w:t xml:space="preserve">Заказчик ориентировочно в течение </w:t>
      </w:r>
      <w:r w:rsidR="00E929F7" w:rsidRPr="0003223C">
        <w:rPr>
          <w:rFonts w:ascii="Verdana" w:eastAsia="Times New Roman" w:hAnsi="Verdana" w:cs="Times New Roman"/>
          <w:sz w:val="20"/>
          <w:szCs w:val="20"/>
        </w:rPr>
        <w:t>3</w:t>
      </w:r>
      <w:r w:rsidR="00B46DAB" w:rsidRPr="0003223C">
        <w:rPr>
          <w:rFonts w:ascii="Verdana" w:eastAsia="Times New Roman" w:hAnsi="Verdana" w:cs="Times New Roman"/>
          <w:sz w:val="20"/>
          <w:szCs w:val="20"/>
        </w:rPr>
        <w:t xml:space="preserve">-х недель после истечения срока, указанного в п. </w:t>
      </w:r>
      <w:r w:rsidR="0019457C" w:rsidRPr="0003223C">
        <w:rPr>
          <w:rFonts w:ascii="Verdana" w:eastAsia="Times New Roman" w:hAnsi="Verdana" w:cs="Times New Roman"/>
          <w:sz w:val="20"/>
          <w:szCs w:val="20"/>
        </w:rPr>
        <w:t>8</w:t>
      </w:r>
      <w:r w:rsidR="00B46DAB" w:rsidRPr="0003223C">
        <w:rPr>
          <w:rFonts w:ascii="Verdana" w:eastAsia="Times New Roman" w:hAnsi="Verdana" w:cs="Times New Roman"/>
          <w:sz w:val="20"/>
          <w:szCs w:val="20"/>
        </w:rPr>
        <w:t xml:space="preserve">, определит Победителя.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1</w:t>
      </w:r>
      <w:r w:rsidR="001725DC" w:rsidRPr="0003223C">
        <w:rPr>
          <w:rFonts w:ascii="Verdana" w:eastAsia="Times New Roman" w:hAnsi="Verdana" w:cs="Times New Roman"/>
          <w:b/>
          <w:bCs/>
          <w:sz w:val="20"/>
          <w:szCs w:val="20"/>
        </w:rPr>
        <w:t>0</w:t>
      </w:r>
      <w:r w:rsidRPr="0003223C">
        <w:rPr>
          <w:rFonts w:ascii="Verdana" w:eastAsia="Times New Roman" w:hAnsi="Verdana" w:cs="Times New Roman"/>
          <w:b/>
          <w:bCs/>
          <w:sz w:val="20"/>
          <w:szCs w:val="20"/>
        </w:rPr>
        <w:t xml:space="preserve">.  </w:t>
      </w:r>
      <w:r w:rsidRPr="0003223C">
        <w:rPr>
          <w:rFonts w:ascii="Verdana" w:eastAsia="Times New Roman" w:hAnsi="Verdana" w:cs="Times New Roman"/>
          <w:sz w:val="20"/>
          <w:szCs w:val="20"/>
        </w:rPr>
        <w:t>Настоящее уведомление не является офертой (в том числе публичной офертой) Заказчика. Данная процедура запроса предложений не является процедурой проведения конкурса. Заказчик имеет право отказаться от всех полученных предложений по любой причине или прекратить процедуру запроса предложений в любой момент, не неся при этом никакой ответственности перед участниками.</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Настоящее уведомление о проведении запроса предложений является приглашением делать оферты.</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1</w:t>
      </w:r>
      <w:r w:rsidR="001725DC" w:rsidRPr="0003223C">
        <w:rPr>
          <w:rFonts w:ascii="Verdana" w:eastAsia="Times New Roman" w:hAnsi="Verdana" w:cs="Times New Roman"/>
          <w:b/>
          <w:bCs/>
          <w:sz w:val="20"/>
          <w:szCs w:val="20"/>
        </w:rPr>
        <w:t>1</w:t>
      </w:r>
      <w:r w:rsidRPr="0003223C">
        <w:rPr>
          <w:rFonts w:ascii="Verdana" w:eastAsia="Times New Roman" w:hAnsi="Verdana" w:cs="Times New Roman"/>
          <w:b/>
          <w:bCs/>
          <w:sz w:val="20"/>
          <w:szCs w:val="20"/>
        </w:rPr>
        <w:t xml:space="preserve">.  </w:t>
      </w:r>
      <w:r w:rsidRPr="0003223C">
        <w:rPr>
          <w:rFonts w:ascii="Verdana" w:eastAsia="Times New Roman" w:hAnsi="Verdana" w:cs="Times New Roman"/>
          <w:sz w:val="20"/>
          <w:szCs w:val="20"/>
        </w:rPr>
        <w:t>Заказчик оставляет за собой право на любом этапе проведения процедуры до заключения договора провести:</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техническую экспертизу продукции, предложенной к поставке и заявленной потенциальным поставщиком как аналог продукции, указанной в запросе предложений;</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    проверку подлинности документов, предоставленных в соответствии с п. </w:t>
      </w:r>
      <w:r w:rsidR="001725DC" w:rsidRPr="0003223C">
        <w:rPr>
          <w:rFonts w:ascii="Verdana" w:eastAsia="Times New Roman" w:hAnsi="Verdana" w:cs="Times New Roman"/>
          <w:sz w:val="20"/>
          <w:szCs w:val="20"/>
        </w:rPr>
        <w:t>2</w:t>
      </w:r>
      <w:r w:rsidRPr="0003223C">
        <w:rPr>
          <w:rFonts w:ascii="Verdana" w:eastAsia="Times New Roman" w:hAnsi="Verdana" w:cs="Times New Roman"/>
          <w:sz w:val="20"/>
          <w:szCs w:val="20"/>
        </w:rPr>
        <w:t xml:space="preserve"> и </w:t>
      </w:r>
      <w:r w:rsidR="001725DC" w:rsidRPr="0003223C">
        <w:rPr>
          <w:rFonts w:ascii="Verdana" w:eastAsia="Times New Roman" w:hAnsi="Verdana" w:cs="Times New Roman"/>
          <w:sz w:val="20"/>
          <w:szCs w:val="20"/>
        </w:rPr>
        <w:t>3</w:t>
      </w:r>
      <w:r w:rsidRPr="0003223C">
        <w:rPr>
          <w:rFonts w:ascii="Verdana" w:eastAsia="Times New Roman" w:hAnsi="Verdana" w:cs="Times New Roman"/>
          <w:sz w:val="20"/>
          <w:szCs w:val="20"/>
        </w:rPr>
        <w:t xml:space="preserve"> настоящего Уведомления, достоверности информации, указанной в них, затребовать письменно с указанием сроков предоставления любые дополнительные документы, подтверждающие надёжность Победителя запроса предложений как Поставщика.</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13.  Предложение участника запроса предложений может быть отклонено на любом этапе проведения процедуры до заключения договора по следующим причинам:</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по результатам технической экспертизы;</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    не предоставление или несвоевременное предоставление документов в соответствии с п. 3, 4 и </w:t>
      </w:r>
      <w:r w:rsidR="001725DC" w:rsidRPr="0003223C">
        <w:rPr>
          <w:rFonts w:ascii="Verdana" w:eastAsia="Times New Roman" w:hAnsi="Verdana" w:cs="Times New Roman"/>
          <w:sz w:val="20"/>
          <w:szCs w:val="20"/>
        </w:rPr>
        <w:t>8</w:t>
      </w:r>
      <w:r w:rsidRPr="0003223C">
        <w:rPr>
          <w:rFonts w:ascii="Verdana" w:eastAsia="Times New Roman" w:hAnsi="Verdana" w:cs="Times New Roman"/>
          <w:sz w:val="20"/>
          <w:szCs w:val="20"/>
        </w:rPr>
        <w:t xml:space="preserve"> настоящего запроса предложений;</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    не подтверждается подлинность документов, предоставленных в соответствии с п. </w:t>
      </w:r>
      <w:r w:rsidR="001725DC" w:rsidRPr="0003223C">
        <w:rPr>
          <w:rFonts w:ascii="Verdana" w:eastAsia="Times New Roman" w:hAnsi="Verdana" w:cs="Times New Roman"/>
          <w:sz w:val="20"/>
          <w:szCs w:val="20"/>
        </w:rPr>
        <w:t xml:space="preserve">2 и </w:t>
      </w:r>
      <w:r w:rsidRPr="0003223C">
        <w:rPr>
          <w:rFonts w:ascii="Verdana" w:eastAsia="Times New Roman" w:hAnsi="Verdana" w:cs="Times New Roman"/>
          <w:sz w:val="20"/>
          <w:szCs w:val="20"/>
        </w:rPr>
        <w:t>3</w:t>
      </w:r>
      <w:r w:rsidR="001725DC" w:rsidRPr="0003223C">
        <w:rPr>
          <w:rFonts w:ascii="Verdana" w:eastAsia="Times New Roman" w:hAnsi="Verdana" w:cs="Times New Roman"/>
          <w:sz w:val="20"/>
          <w:szCs w:val="20"/>
        </w:rPr>
        <w:t xml:space="preserve"> </w:t>
      </w:r>
      <w:r w:rsidRPr="0003223C">
        <w:rPr>
          <w:rFonts w:ascii="Verdana" w:eastAsia="Times New Roman" w:hAnsi="Verdana" w:cs="Times New Roman"/>
          <w:sz w:val="20"/>
          <w:szCs w:val="20"/>
        </w:rPr>
        <w:t>настоящего запроса предложений, или не подтверждается достоверность информации, указанной в них.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570438" w:rsidP="00F31AF1">
      <w:pPr>
        <w:spacing w:after="0" w:line="240" w:lineRule="auto"/>
        <w:jc w:val="both"/>
        <w:rPr>
          <w:rFonts w:ascii="Verdana" w:eastAsia="Times New Roman" w:hAnsi="Verdana" w:cs="Times New Roman"/>
          <w:b/>
          <w:sz w:val="20"/>
          <w:szCs w:val="20"/>
        </w:rPr>
      </w:pPr>
      <w:r w:rsidRPr="0003223C">
        <w:rPr>
          <w:rFonts w:ascii="Verdana" w:eastAsia="Times New Roman" w:hAnsi="Verdana" w:cs="Times New Roman"/>
          <w:b/>
          <w:sz w:val="20"/>
          <w:szCs w:val="20"/>
        </w:rPr>
        <w:t>Приложения:</w:t>
      </w:r>
      <w:r w:rsidR="00B46DAB" w:rsidRPr="0003223C">
        <w:rPr>
          <w:rFonts w:ascii="Verdana" w:eastAsia="Times New Roman" w:hAnsi="Verdana" w:cs="Times New Roman"/>
          <w:b/>
          <w:sz w:val="20"/>
          <w:szCs w:val="20"/>
        </w:rPr>
        <w:t> </w:t>
      </w:r>
    </w:p>
    <w:p w:rsidR="0018093E" w:rsidRPr="0003223C" w:rsidRDefault="007B4701" w:rsidP="00F31AF1">
      <w:pPr>
        <w:pStyle w:val="a5"/>
        <w:numPr>
          <w:ilvl w:val="0"/>
          <w:numId w:val="14"/>
        </w:numPr>
        <w:spacing w:after="0" w:line="240" w:lineRule="auto"/>
        <w:jc w:val="both"/>
        <w:rPr>
          <w:rFonts w:ascii="Verdana" w:hAnsi="Verdana"/>
          <w:sz w:val="20"/>
          <w:szCs w:val="20"/>
        </w:rPr>
      </w:pPr>
      <w:r w:rsidRPr="0003223C">
        <w:rPr>
          <w:rFonts w:ascii="Verdana" w:hAnsi="Verdana"/>
          <w:sz w:val="20"/>
          <w:szCs w:val="20"/>
        </w:rPr>
        <w:t>Приложение №</w:t>
      </w:r>
      <w:r w:rsidR="00AF02AC" w:rsidRPr="0003223C">
        <w:rPr>
          <w:rFonts w:ascii="Verdana" w:hAnsi="Verdana"/>
          <w:sz w:val="20"/>
          <w:szCs w:val="20"/>
        </w:rPr>
        <w:t>1</w:t>
      </w:r>
      <w:r w:rsidRPr="0003223C">
        <w:rPr>
          <w:rFonts w:ascii="Verdana" w:hAnsi="Verdana"/>
          <w:sz w:val="20"/>
          <w:szCs w:val="20"/>
        </w:rPr>
        <w:t xml:space="preserve">. </w:t>
      </w:r>
      <w:r w:rsidR="0018093E" w:rsidRPr="0003223C">
        <w:rPr>
          <w:rFonts w:ascii="Verdana" w:hAnsi="Verdana"/>
          <w:sz w:val="20"/>
          <w:szCs w:val="20"/>
        </w:rPr>
        <w:t xml:space="preserve">Типовой договор поставки </w:t>
      </w:r>
      <w:r w:rsidR="0018093E" w:rsidRPr="0003223C">
        <w:rPr>
          <w:rFonts w:ascii="Verdana" w:hAnsi="Verdana" w:cs="Tahoma"/>
          <w:sz w:val="20"/>
          <w:szCs w:val="20"/>
        </w:rPr>
        <w:t>ОАО «Э.ОН Россия» (проект)</w:t>
      </w:r>
      <w:r w:rsidR="0018093E" w:rsidRPr="0003223C">
        <w:rPr>
          <w:rFonts w:ascii="Verdana" w:hAnsi="Verdana"/>
          <w:sz w:val="20"/>
          <w:szCs w:val="20"/>
        </w:rPr>
        <w:t>;</w:t>
      </w:r>
    </w:p>
    <w:p w:rsidR="00483E27" w:rsidRPr="0003223C" w:rsidRDefault="00483E27" w:rsidP="00F31AF1">
      <w:pPr>
        <w:pStyle w:val="a5"/>
        <w:numPr>
          <w:ilvl w:val="0"/>
          <w:numId w:val="14"/>
        </w:num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Приложение №</w:t>
      </w:r>
      <w:r w:rsidR="00AF02AC" w:rsidRPr="0003223C">
        <w:rPr>
          <w:rFonts w:ascii="Verdana" w:eastAsia="Times New Roman" w:hAnsi="Verdana" w:cs="Times New Roman"/>
          <w:sz w:val="20"/>
          <w:szCs w:val="20"/>
        </w:rPr>
        <w:t>2</w:t>
      </w:r>
      <w:r w:rsidRPr="0003223C">
        <w:rPr>
          <w:rFonts w:ascii="Verdana" w:eastAsia="Times New Roman" w:hAnsi="Verdana" w:cs="Times New Roman"/>
          <w:sz w:val="20"/>
          <w:szCs w:val="20"/>
        </w:rPr>
        <w:t xml:space="preserve">. </w:t>
      </w:r>
      <w:hyperlink r:id="rId9" w:history="1">
        <w:r w:rsidR="00A01DF1" w:rsidRPr="0003223C">
          <w:rPr>
            <w:rFonts w:ascii="Verdana" w:hAnsi="Verdana"/>
            <w:bCs/>
            <w:sz w:val="20"/>
            <w:szCs w:val="20"/>
          </w:rPr>
          <w:t>Форма предложения</w:t>
        </w:r>
      </w:hyperlink>
      <w:r w:rsidR="00A01DF1" w:rsidRPr="0003223C">
        <w:rPr>
          <w:rFonts w:ascii="Verdana" w:hAnsi="Verdana"/>
          <w:sz w:val="20"/>
          <w:szCs w:val="20"/>
        </w:rPr>
        <w:t xml:space="preserve"> на поставку продукции</w:t>
      </w:r>
      <w:r w:rsidRPr="0003223C">
        <w:rPr>
          <w:rFonts w:ascii="Verdana" w:eastAsia="Times New Roman" w:hAnsi="Verdana" w:cs="Times New Roman"/>
          <w:sz w:val="20"/>
          <w:szCs w:val="20"/>
        </w:rPr>
        <w:t>.</w:t>
      </w:r>
    </w:p>
    <w:p w:rsidR="00946495" w:rsidRPr="0003223C" w:rsidRDefault="00946495" w:rsidP="00F31AF1">
      <w:pPr>
        <w:pStyle w:val="a5"/>
        <w:numPr>
          <w:ilvl w:val="0"/>
          <w:numId w:val="14"/>
        </w:num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Приложение №3. Таблица для заполнения.</w:t>
      </w:r>
    </w:p>
    <w:p w:rsidR="00570438" w:rsidRPr="0003223C" w:rsidRDefault="00570438" w:rsidP="00F31AF1">
      <w:pPr>
        <w:spacing w:after="0" w:line="240" w:lineRule="auto"/>
        <w:jc w:val="both"/>
        <w:rPr>
          <w:rFonts w:ascii="Verdana" w:eastAsia="Times New Roman" w:hAnsi="Verdana" w:cs="Times New Roman"/>
          <w:b/>
          <w:sz w:val="20"/>
          <w:szCs w:val="20"/>
        </w:rPr>
      </w:pP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Контакты: </w:t>
      </w:r>
    </w:p>
    <w:p w:rsidR="008B2E2F" w:rsidRPr="0003223C" w:rsidRDefault="008B2E2F"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Контактные данные: Главный специалист управления </w:t>
      </w:r>
      <w:proofErr w:type="spellStart"/>
      <w:r w:rsidRPr="0003223C">
        <w:rPr>
          <w:rFonts w:ascii="Verdana" w:eastAsia="Times New Roman" w:hAnsi="Verdana" w:cs="Times New Roman"/>
          <w:sz w:val="20"/>
          <w:szCs w:val="20"/>
        </w:rPr>
        <w:t>ресурсообеспечения</w:t>
      </w:r>
      <w:proofErr w:type="spellEnd"/>
      <w:r w:rsidRPr="0003223C">
        <w:rPr>
          <w:rFonts w:ascii="Verdana" w:eastAsia="Times New Roman" w:hAnsi="Verdana" w:cs="Times New Roman"/>
          <w:sz w:val="20"/>
          <w:szCs w:val="20"/>
        </w:rPr>
        <w:t xml:space="preserve"> ОАО «Э.ОН Россия» </w:t>
      </w:r>
      <w:r w:rsidR="00F70234">
        <w:rPr>
          <w:rFonts w:ascii="Verdana" w:eastAsia="Times New Roman" w:hAnsi="Verdana" w:cs="Times New Roman"/>
          <w:sz w:val="20"/>
          <w:szCs w:val="20"/>
        </w:rPr>
        <w:t>Топольников Роман Александрович</w:t>
      </w:r>
      <w:r w:rsidRPr="0003223C">
        <w:rPr>
          <w:rFonts w:ascii="Verdana" w:eastAsia="Times New Roman" w:hAnsi="Verdana" w:cs="Times New Roman"/>
          <w:sz w:val="20"/>
          <w:szCs w:val="20"/>
        </w:rPr>
        <w:t>, тел. (495) 545-38-38 доб. 48</w:t>
      </w:r>
      <w:r w:rsidR="00F70234">
        <w:rPr>
          <w:rFonts w:ascii="Verdana" w:eastAsia="Times New Roman" w:hAnsi="Verdana" w:cs="Times New Roman"/>
          <w:sz w:val="20"/>
          <w:szCs w:val="20"/>
        </w:rPr>
        <w:t>15</w:t>
      </w:r>
      <w:r w:rsidRPr="0003223C">
        <w:rPr>
          <w:rFonts w:ascii="Verdana" w:eastAsia="Times New Roman" w:hAnsi="Verdana" w:cs="Times New Roman"/>
          <w:sz w:val="20"/>
          <w:szCs w:val="20"/>
        </w:rPr>
        <w:t xml:space="preserve">; </w:t>
      </w:r>
    </w:p>
    <w:p w:rsidR="00EE3863" w:rsidRPr="0003223C" w:rsidRDefault="00F70234" w:rsidP="00F31AF1">
      <w:pPr>
        <w:spacing w:after="0" w:line="240" w:lineRule="auto"/>
        <w:jc w:val="both"/>
        <w:rPr>
          <w:rFonts w:ascii="Verdana" w:hAnsi="Verdana"/>
          <w:sz w:val="20"/>
          <w:szCs w:val="20"/>
        </w:rPr>
      </w:pPr>
      <w:proofErr w:type="spellStart"/>
      <w:r>
        <w:rPr>
          <w:rFonts w:ascii="Verdana" w:eastAsia="Times New Roman" w:hAnsi="Verdana" w:cs="Times New Roman"/>
          <w:sz w:val="20"/>
          <w:szCs w:val="20"/>
          <w:lang w:val="en-US"/>
        </w:rPr>
        <w:t>Topolnikov_R</w:t>
      </w:r>
      <w:proofErr w:type="spellEnd"/>
      <w:r w:rsidR="008B2E2F" w:rsidRPr="0003223C">
        <w:rPr>
          <w:rFonts w:ascii="Verdana" w:eastAsia="Times New Roman" w:hAnsi="Verdana" w:cs="Times New Roman"/>
          <w:sz w:val="20"/>
          <w:szCs w:val="20"/>
        </w:rPr>
        <w:t>@eon-russia.ru</w:t>
      </w:r>
    </w:p>
    <w:p w:rsidR="00EE3863" w:rsidRPr="0003223C" w:rsidRDefault="00EE3863" w:rsidP="00F31AF1">
      <w:pPr>
        <w:spacing w:after="0" w:line="240" w:lineRule="auto"/>
        <w:jc w:val="both"/>
        <w:rPr>
          <w:rFonts w:ascii="Verdana" w:hAnsi="Verdana"/>
          <w:sz w:val="20"/>
          <w:szCs w:val="20"/>
        </w:rPr>
      </w:pPr>
    </w:p>
    <w:p w:rsidR="00AB6858" w:rsidRPr="0003223C" w:rsidRDefault="00AB6858" w:rsidP="00570438">
      <w:pPr>
        <w:spacing w:after="0" w:line="300" w:lineRule="atLeast"/>
        <w:rPr>
          <w:rFonts w:ascii="Verdana" w:hAnsi="Verdana"/>
          <w:sz w:val="20"/>
          <w:szCs w:val="20"/>
        </w:rPr>
      </w:pPr>
    </w:p>
    <w:sectPr w:rsidR="00AB6858" w:rsidRPr="0003223C" w:rsidSect="006360F0">
      <w:footerReference w:type="default" r:id="rId10"/>
      <w:pgSz w:w="11906" w:h="16838"/>
      <w:pgMar w:top="567" w:right="707" w:bottom="1134" w:left="1418" w:header="708" w:footer="18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55D8" w:rsidRDefault="008C55D8" w:rsidP="008A6F6E">
      <w:pPr>
        <w:spacing w:after="0" w:line="240" w:lineRule="auto"/>
      </w:pPr>
      <w:r>
        <w:separator/>
      </w:r>
    </w:p>
  </w:endnote>
  <w:endnote w:type="continuationSeparator" w:id="0">
    <w:p w:rsidR="008C55D8" w:rsidRDefault="008C55D8" w:rsidP="008A6F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6F6E" w:rsidRDefault="008A6F6E">
    <w:pPr>
      <w:pStyle w:val="ad"/>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Страница </w:t>
    </w:r>
    <w:r>
      <w:fldChar w:fldCharType="begin"/>
    </w:r>
    <w:r>
      <w:instrText>PAGE   \* MERGEFORMAT</w:instrText>
    </w:r>
    <w:r>
      <w:fldChar w:fldCharType="separate"/>
    </w:r>
    <w:r w:rsidR="00685CFA" w:rsidRPr="00685CFA">
      <w:rPr>
        <w:rFonts w:asciiTheme="majorHAnsi" w:eastAsiaTheme="majorEastAsia" w:hAnsiTheme="majorHAnsi" w:cstheme="majorBidi"/>
        <w:noProof/>
      </w:rPr>
      <w:t>3</w:t>
    </w:r>
    <w:r>
      <w:rPr>
        <w:rFonts w:asciiTheme="majorHAnsi" w:eastAsiaTheme="majorEastAsia" w:hAnsiTheme="majorHAnsi" w:cstheme="majorBidi"/>
      </w:rPr>
      <w:fldChar w:fldCharType="end"/>
    </w:r>
  </w:p>
  <w:p w:rsidR="008A6F6E" w:rsidRDefault="008A6F6E">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55D8" w:rsidRDefault="008C55D8" w:rsidP="008A6F6E">
      <w:pPr>
        <w:spacing w:after="0" w:line="240" w:lineRule="auto"/>
      </w:pPr>
      <w:r>
        <w:separator/>
      </w:r>
    </w:p>
  </w:footnote>
  <w:footnote w:type="continuationSeparator" w:id="0">
    <w:p w:rsidR="008C55D8" w:rsidRDefault="008C55D8" w:rsidP="008A6F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E65F2"/>
    <w:multiLevelType w:val="hybridMultilevel"/>
    <w:tmpl w:val="E86029C2"/>
    <w:lvl w:ilvl="0" w:tplc="53AC3E9A">
      <w:start w:val="1"/>
      <w:numFmt w:val="decimal"/>
      <w:lvlText w:val="%1."/>
      <w:lvlJc w:val="left"/>
      <w:pPr>
        <w:ind w:left="645" w:hanging="570"/>
      </w:pPr>
      <w:rPr>
        <w:rFonts w:hint="default"/>
        <w:b/>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
    <w:nsid w:val="0396312D"/>
    <w:multiLevelType w:val="hybridMultilevel"/>
    <w:tmpl w:val="C19AC6A0"/>
    <w:lvl w:ilvl="0" w:tplc="04190001">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03B14F01"/>
    <w:multiLevelType w:val="hybridMultilevel"/>
    <w:tmpl w:val="20D03F8A"/>
    <w:lvl w:ilvl="0" w:tplc="04190001">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4BD747F"/>
    <w:multiLevelType w:val="hybridMultilevel"/>
    <w:tmpl w:val="D59693F6"/>
    <w:lvl w:ilvl="0" w:tplc="04190001">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DC324EC"/>
    <w:multiLevelType w:val="hybridMultilevel"/>
    <w:tmpl w:val="36CEFE84"/>
    <w:lvl w:ilvl="0" w:tplc="99CA6924">
      <w:start w:val="1"/>
      <w:numFmt w:val="decimal"/>
      <w:lvlText w:val="%1."/>
      <w:lvlJc w:val="left"/>
      <w:pPr>
        <w:tabs>
          <w:tab w:val="num" w:pos="3045"/>
        </w:tabs>
        <w:ind w:left="3045" w:hanging="1344"/>
      </w:pPr>
      <w:rPr>
        <w:rFonts w:hint="default"/>
        <w:b w:val="0"/>
      </w:rPr>
    </w:lvl>
    <w:lvl w:ilvl="1" w:tplc="04190001">
      <w:start w:val="1"/>
      <w:numFmt w:val="bullet"/>
      <w:lvlText w:val=""/>
      <w:lvlJc w:val="left"/>
      <w:pPr>
        <w:tabs>
          <w:tab w:val="num" w:pos="3780"/>
        </w:tabs>
        <w:ind w:left="3780" w:hanging="360"/>
      </w:pPr>
      <w:rPr>
        <w:rFonts w:ascii="Symbol" w:hAnsi="Symbol" w:hint="default"/>
        <w:b w:val="0"/>
      </w:rPr>
    </w:lvl>
    <w:lvl w:ilvl="2" w:tplc="0419001B" w:tentative="1">
      <w:start w:val="1"/>
      <w:numFmt w:val="lowerRoman"/>
      <w:lvlText w:val="%3."/>
      <w:lvlJc w:val="right"/>
      <w:pPr>
        <w:tabs>
          <w:tab w:val="num" w:pos="4500"/>
        </w:tabs>
        <w:ind w:left="4500" w:hanging="180"/>
      </w:pPr>
    </w:lvl>
    <w:lvl w:ilvl="3" w:tplc="0419000F" w:tentative="1">
      <w:start w:val="1"/>
      <w:numFmt w:val="decimal"/>
      <w:lvlText w:val="%4."/>
      <w:lvlJc w:val="left"/>
      <w:pPr>
        <w:tabs>
          <w:tab w:val="num" w:pos="5220"/>
        </w:tabs>
        <w:ind w:left="5220" w:hanging="360"/>
      </w:pPr>
    </w:lvl>
    <w:lvl w:ilvl="4" w:tplc="04190019" w:tentative="1">
      <w:start w:val="1"/>
      <w:numFmt w:val="lowerLetter"/>
      <w:lvlText w:val="%5."/>
      <w:lvlJc w:val="left"/>
      <w:pPr>
        <w:tabs>
          <w:tab w:val="num" w:pos="5940"/>
        </w:tabs>
        <w:ind w:left="5940" w:hanging="360"/>
      </w:pPr>
    </w:lvl>
    <w:lvl w:ilvl="5" w:tplc="0419001B" w:tentative="1">
      <w:start w:val="1"/>
      <w:numFmt w:val="lowerRoman"/>
      <w:lvlText w:val="%6."/>
      <w:lvlJc w:val="right"/>
      <w:pPr>
        <w:tabs>
          <w:tab w:val="num" w:pos="6660"/>
        </w:tabs>
        <w:ind w:left="6660" w:hanging="180"/>
      </w:pPr>
    </w:lvl>
    <w:lvl w:ilvl="6" w:tplc="0419000F" w:tentative="1">
      <w:start w:val="1"/>
      <w:numFmt w:val="decimal"/>
      <w:lvlText w:val="%7."/>
      <w:lvlJc w:val="left"/>
      <w:pPr>
        <w:tabs>
          <w:tab w:val="num" w:pos="7380"/>
        </w:tabs>
        <w:ind w:left="7380" w:hanging="360"/>
      </w:pPr>
    </w:lvl>
    <w:lvl w:ilvl="7" w:tplc="04190019" w:tentative="1">
      <w:start w:val="1"/>
      <w:numFmt w:val="lowerLetter"/>
      <w:lvlText w:val="%8."/>
      <w:lvlJc w:val="left"/>
      <w:pPr>
        <w:tabs>
          <w:tab w:val="num" w:pos="8100"/>
        </w:tabs>
        <w:ind w:left="8100" w:hanging="360"/>
      </w:pPr>
    </w:lvl>
    <w:lvl w:ilvl="8" w:tplc="0419001B" w:tentative="1">
      <w:start w:val="1"/>
      <w:numFmt w:val="lowerRoman"/>
      <w:lvlText w:val="%9."/>
      <w:lvlJc w:val="right"/>
      <w:pPr>
        <w:tabs>
          <w:tab w:val="num" w:pos="8820"/>
        </w:tabs>
        <w:ind w:left="8820" w:hanging="180"/>
      </w:pPr>
    </w:lvl>
  </w:abstractNum>
  <w:abstractNum w:abstractNumId="5">
    <w:nsid w:val="1B165D4D"/>
    <w:multiLevelType w:val="hybridMultilevel"/>
    <w:tmpl w:val="7B20FD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BB41FB"/>
    <w:multiLevelType w:val="multilevel"/>
    <w:tmpl w:val="5192C3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b/>
        <w:color w:val="00000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285E5D11"/>
    <w:multiLevelType w:val="hybridMultilevel"/>
    <w:tmpl w:val="22E296D2"/>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8">
    <w:nsid w:val="293C29EA"/>
    <w:multiLevelType w:val="hybridMultilevel"/>
    <w:tmpl w:val="1E422CE2"/>
    <w:lvl w:ilvl="0" w:tplc="6C28D6DA">
      <w:start w:val="1"/>
      <w:numFmt w:val="decimal"/>
      <w:lvlText w:val="%1."/>
      <w:lvlJc w:val="left"/>
      <w:pPr>
        <w:ind w:left="720" w:hanging="360"/>
      </w:pPr>
      <w:rPr>
        <w:b/>
        <w:sz w:val="2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B0756FA"/>
    <w:multiLevelType w:val="multilevel"/>
    <w:tmpl w:val="3AB48292"/>
    <w:lvl w:ilvl="0">
      <w:start w:val="1"/>
      <w:numFmt w:val="decimal"/>
      <w:lvlText w:val="%1."/>
      <w:lvlJc w:val="left"/>
      <w:pPr>
        <w:tabs>
          <w:tab w:val="num" w:pos="360"/>
        </w:tabs>
        <w:ind w:left="360" w:hanging="360"/>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779514D"/>
    <w:multiLevelType w:val="hybridMultilevel"/>
    <w:tmpl w:val="D522F1C6"/>
    <w:lvl w:ilvl="0" w:tplc="04190001">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7F00391"/>
    <w:multiLevelType w:val="hybridMultilevel"/>
    <w:tmpl w:val="C55CCD2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68D30AA"/>
    <w:multiLevelType w:val="multilevel"/>
    <w:tmpl w:val="3386214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60197717"/>
    <w:multiLevelType w:val="hybridMultilevel"/>
    <w:tmpl w:val="03E8371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4"/>
  </w:num>
  <w:num w:numId="2">
    <w:abstractNumId w:val="7"/>
  </w:num>
  <w:num w:numId="3">
    <w:abstractNumId w:val="13"/>
  </w:num>
  <w:num w:numId="4">
    <w:abstractNumId w:val="2"/>
  </w:num>
  <w:num w:numId="5">
    <w:abstractNumId w:val="3"/>
  </w:num>
  <w:num w:numId="6">
    <w:abstractNumId w:val="11"/>
  </w:num>
  <w:num w:numId="7">
    <w:abstractNumId w:val="10"/>
  </w:num>
  <w:num w:numId="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9"/>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DAB"/>
    <w:rsid w:val="000008CD"/>
    <w:rsid w:val="000077CB"/>
    <w:rsid w:val="00017701"/>
    <w:rsid w:val="0003223C"/>
    <w:rsid w:val="00052ED1"/>
    <w:rsid w:val="000532E1"/>
    <w:rsid w:val="00062CAB"/>
    <w:rsid w:val="0006532F"/>
    <w:rsid w:val="000803C6"/>
    <w:rsid w:val="00085DCC"/>
    <w:rsid w:val="000966CB"/>
    <w:rsid w:val="000C0D5B"/>
    <w:rsid w:val="00114467"/>
    <w:rsid w:val="001725DC"/>
    <w:rsid w:val="0018093E"/>
    <w:rsid w:val="0019457C"/>
    <w:rsid w:val="00194BC5"/>
    <w:rsid w:val="001A78A6"/>
    <w:rsid w:val="001C440F"/>
    <w:rsid w:val="001F21DC"/>
    <w:rsid w:val="0022389C"/>
    <w:rsid w:val="00227FD3"/>
    <w:rsid w:val="00296894"/>
    <w:rsid w:val="002B1AB3"/>
    <w:rsid w:val="002C0A77"/>
    <w:rsid w:val="002D6317"/>
    <w:rsid w:val="002D664C"/>
    <w:rsid w:val="00333D92"/>
    <w:rsid w:val="0035079D"/>
    <w:rsid w:val="00356C5B"/>
    <w:rsid w:val="00366FF6"/>
    <w:rsid w:val="00374A7B"/>
    <w:rsid w:val="003856B9"/>
    <w:rsid w:val="003C22B1"/>
    <w:rsid w:val="003C3A31"/>
    <w:rsid w:val="003E14B9"/>
    <w:rsid w:val="003E4CC3"/>
    <w:rsid w:val="003F3617"/>
    <w:rsid w:val="00404AF4"/>
    <w:rsid w:val="00407693"/>
    <w:rsid w:val="004127F2"/>
    <w:rsid w:val="00417EE1"/>
    <w:rsid w:val="00426D4F"/>
    <w:rsid w:val="004315BC"/>
    <w:rsid w:val="00432865"/>
    <w:rsid w:val="0047748C"/>
    <w:rsid w:val="00483E27"/>
    <w:rsid w:val="0049464B"/>
    <w:rsid w:val="004A343D"/>
    <w:rsid w:val="004B27E5"/>
    <w:rsid w:val="004B4FA8"/>
    <w:rsid w:val="0051093E"/>
    <w:rsid w:val="00522DD4"/>
    <w:rsid w:val="00547510"/>
    <w:rsid w:val="005547D2"/>
    <w:rsid w:val="00570438"/>
    <w:rsid w:val="005927F4"/>
    <w:rsid w:val="00593034"/>
    <w:rsid w:val="00597868"/>
    <w:rsid w:val="005B3202"/>
    <w:rsid w:val="005C6902"/>
    <w:rsid w:val="005E3EFD"/>
    <w:rsid w:val="006077F6"/>
    <w:rsid w:val="00630440"/>
    <w:rsid w:val="006360F0"/>
    <w:rsid w:val="0067782B"/>
    <w:rsid w:val="00680117"/>
    <w:rsid w:val="00685CFA"/>
    <w:rsid w:val="006A29E0"/>
    <w:rsid w:val="006A56A0"/>
    <w:rsid w:val="006F3C6F"/>
    <w:rsid w:val="006F6897"/>
    <w:rsid w:val="00711029"/>
    <w:rsid w:val="00711EB6"/>
    <w:rsid w:val="0073384F"/>
    <w:rsid w:val="00740E6B"/>
    <w:rsid w:val="007652D1"/>
    <w:rsid w:val="00784982"/>
    <w:rsid w:val="007936F8"/>
    <w:rsid w:val="00795BE6"/>
    <w:rsid w:val="007B4701"/>
    <w:rsid w:val="007B5800"/>
    <w:rsid w:val="007B6220"/>
    <w:rsid w:val="007D5EE8"/>
    <w:rsid w:val="007E6FA3"/>
    <w:rsid w:val="00803FC1"/>
    <w:rsid w:val="00805778"/>
    <w:rsid w:val="00820C3D"/>
    <w:rsid w:val="00836C17"/>
    <w:rsid w:val="00871D5C"/>
    <w:rsid w:val="00875340"/>
    <w:rsid w:val="0088388C"/>
    <w:rsid w:val="008906CE"/>
    <w:rsid w:val="008A6F6E"/>
    <w:rsid w:val="008B2E2F"/>
    <w:rsid w:val="008C16EB"/>
    <w:rsid w:val="008C37E4"/>
    <w:rsid w:val="008C55D8"/>
    <w:rsid w:val="009130E0"/>
    <w:rsid w:val="009311AB"/>
    <w:rsid w:val="00936A09"/>
    <w:rsid w:val="009437B1"/>
    <w:rsid w:val="00946495"/>
    <w:rsid w:val="00957C32"/>
    <w:rsid w:val="00962250"/>
    <w:rsid w:val="0097700B"/>
    <w:rsid w:val="009A3A96"/>
    <w:rsid w:val="009B5D1D"/>
    <w:rsid w:val="009E36DD"/>
    <w:rsid w:val="009E4D7E"/>
    <w:rsid w:val="00A01DF1"/>
    <w:rsid w:val="00A11169"/>
    <w:rsid w:val="00A13506"/>
    <w:rsid w:val="00A17A7A"/>
    <w:rsid w:val="00A2108F"/>
    <w:rsid w:val="00A245A6"/>
    <w:rsid w:val="00A429B2"/>
    <w:rsid w:val="00A42D7B"/>
    <w:rsid w:val="00A45994"/>
    <w:rsid w:val="00A745F2"/>
    <w:rsid w:val="00A74F66"/>
    <w:rsid w:val="00AA0C4C"/>
    <w:rsid w:val="00AA4AB5"/>
    <w:rsid w:val="00AB009A"/>
    <w:rsid w:val="00AB6858"/>
    <w:rsid w:val="00AD0703"/>
    <w:rsid w:val="00AF02AC"/>
    <w:rsid w:val="00B076DA"/>
    <w:rsid w:val="00B10703"/>
    <w:rsid w:val="00B13466"/>
    <w:rsid w:val="00B148AD"/>
    <w:rsid w:val="00B2653B"/>
    <w:rsid w:val="00B2663E"/>
    <w:rsid w:val="00B46DAB"/>
    <w:rsid w:val="00B56D69"/>
    <w:rsid w:val="00B57D7E"/>
    <w:rsid w:val="00B87EEF"/>
    <w:rsid w:val="00B960C0"/>
    <w:rsid w:val="00BA61EF"/>
    <w:rsid w:val="00BB3FA2"/>
    <w:rsid w:val="00C069A6"/>
    <w:rsid w:val="00C06AC6"/>
    <w:rsid w:val="00C07398"/>
    <w:rsid w:val="00C107DF"/>
    <w:rsid w:val="00C165EF"/>
    <w:rsid w:val="00C4563F"/>
    <w:rsid w:val="00C6429A"/>
    <w:rsid w:val="00CC26E0"/>
    <w:rsid w:val="00CD39F1"/>
    <w:rsid w:val="00CD496B"/>
    <w:rsid w:val="00CE737E"/>
    <w:rsid w:val="00D17839"/>
    <w:rsid w:val="00D2206B"/>
    <w:rsid w:val="00D37622"/>
    <w:rsid w:val="00D559D6"/>
    <w:rsid w:val="00D72958"/>
    <w:rsid w:val="00D8132A"/>
    <w:rsid w:val="00DF39E9"/>
    <w:rsid w:val="00E15607"/>
    <w:rsid w:val="00E21E2E"/>
    <w:rsid w:val="00E7521D"/>
    <w:rsid w:val="00E929F7"/>
    <w:rsid w:val="00EA7613"/>
    <w:rsid w:val="00EC473D"/>
    <w:rsid w:val="00EC7777"/>
    <w:rsid w:val="00EE3863"/>
    <w:rsid w:val="00EE651A"/>
    <w:rsid w:val="00F057D1"/>
    <w:rsid w:val="00F13035"/>
    <w:rsid w:val="00F16CC7"/>
    <w:rsid w:val="00F17469"/>
    <w:rsid w:val="00F31AF1"/>
    <w:rsid w:val="00F617A6"/>
    <w:rsid w:val="00F66CA7"/>
    <w:rsid w:val="00F70234"/>
    <w:rsid w:val="00F7274B"/>
    <w:rsid w:val="00F8042E"/>
    <w:rsid w:val="00F9349B"/>
    <w:rsid w:val="00F97389"/>
    <w:rsid w:val="00FA19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46DAB"/>
    <w:rPr>
      <w:color w:val="0000FF"/>
      <w:u w:val="single"/>
    </w:rPr>
  </w:style>
  <w:style w:type="paragraph" w:styleId="a4">
    <w:name w:val="Normal (Web)"/>
    <w:basedOn w:val="a"/>
    <w:uiPriority w:val="99"/>
    <w:semiHidden/>
    <w:unhideWhenUsed/>
    <w:rsid w:val="00B46DAB"/>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B57D7E"/>
    <w:pPr>
      <w:ind w:left="720"/>
      <w:contextualSpacing/>
    </w:pPr>
  </w:style>
  <w:style w:type="character" w:styleId="a6">
    <w:name w:val="FollowedHyperlink"/>
    <w:basedOn w:val="a0"/>
    <w:uiPriority w:val="99"/>
    <w:semiHidden/>
    <w:unhideWhenUsed/>
    <w:rsid w:val="00CE737E"/>
    <w:rPr>
      <w:color w:val="800080" w:themeColor="followedHyperlink"/>
      <w:u w:val="single"/>
    </w:rPr>
  </w:style>
  <w:style w:type="character" w:styleId="a7">
    <w:name w:val="Strong"/>
    <w:basedOn w:val="a0"/>
    <w:uiPriority w:val="22"/>
    <w:qFormat/>
    <w:rsid w:val="00784982"/>
    <w:rPr>
      <w:b/>
      <w:bCs/>
    </w:rPr>
  </w:style>
  <w:style w:type="paragraph" w:customStyle="1" w:styleId="a8">
    <w:name w:val="Таблица текст"/>
    <w:basedOn w:val="a"/>
    <w:rsid w:val="003F3617"/>
    <w:pPr>
      <w:spacing w:before="40" w:after="40" w:line="240" w:lineRule="auto"/>
      <w:ind w:left="57" w:right="57"/>
    </w:pPr>
    <w:rPr>
      <w:rFonts w:ascii="Times New Roman" w:eastAsia="Times New Roman" w:hAnsi="Times New Roman" w:cs="Times New Roman"/>
      <w:snapToGrid w:val="0"/>
      <w:sz w:val="24"/>
      <w:szCs w:val="20"/>
    </w:rPr>
  </w:style>
  <w:style w:type="paragraph" w:styleId="a9">
    <w:name w:val="Balloon Text"/>
    <w:basedOn w:val="a"/>
    <w:link w:val="aa"/>
    <w:semiHidden/>
    <w:rsid w:val="003F3617"/>
    <w:pPr>
      <w:spacing w:after="0" w:line="360" w:lineRule="auto"/>
      <w:ind w:firstLine="567"/>
      <w:jc w:val="both"/>
    </w:pPr>
    <w:rPr>
      <w:rFonts w:ascii="Tahoma" w:eastAsia="Times New Roman" w:hAnsi="Tahoma" w:cs="Tahoma"/>
      <w:snapToGrid w:val="0"/>
      <w:sz w:val="16"/>
      <w:szCs w:val="16"/>
    </w:rPr>
  </w:style>
  <w:style w:type="character" w:customStyle="1" w:styleId="aa">
    <w:name w:val="Текст выноски Знак"/>
    <w:basedOn w:val="a0"/>
    <w:link w:val="a9"/>
    <w:semiHidden/>
    <w:rsid w:val="003F3617"/>
    <w:rPr>
      <w:rFonts w:ascii="Tahoma" w:eastAsia="Times New Roman" w:hAnsi="Tahoma" w:cs="Tahoma"/>
      <w:snapToGrid w:val="0"/>
      <w:sz w:val="16"/>
      <w:szCs w:val="16"/>
    </w:rPr>
  </w:style>
  <w:style w:type="paragraph" w:styleId="ab">
    <w:name w:val="header"/>
    <w:basedOn w:val="a"/>
    <w:link w:val="ac"/>
    <w:uiPriority w:val="99"/>
    <w:unhideWhenUsed/>
    <w:rsid w:val="008A6F6E"/>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8A6F6E"/>
  </w:style>
  <w:style w:type="paragraph" w:styleId="ad">
    <w:name w:val="footer"/>
    <w:basedOn w:val="a"/>
    <w:link w:val="ae"/>
    <w:uiPriority w:val="99"/>
    <w:unhideWhenUsed/>
    <w:rsid w:val="008A6F6E"/>
    <w:pPr>
      <w:tabs>
        <w:tab w:val="center" w:pos="4677"/>
        <w:tab w:val="right" w:pos="9355"/>
      </w:tabs>
      <w:spacing w:after="0" w:line="240" w:lineRule="auto"/>
    </w:pPr>
  </w:style>
  <w:style w:type="character" w:customStyle="1" w:styleId="ae">
    <w:name w:val="Нижний колонтитул Знак"/>
    <w:basedOn w:val="a0"/>
    <w:link w:val="ad"/>
    <w:uiPriority w:val="99"/>
    <w:rsid w:val="008A6F6E"/>
  </w:style>
  <w:style w:type="character" w:customStyle="1" w:styleId="af">
    <w:name w:val="комментарий"/>
    <w:basedOn w:val="a0"/>
    <w:rsid w:val="00F617A6"/>
    <w:rPr>
      <w:b/>
      <w:bCs w:val="0"/>
      <w:i/>
      <w:iCs w:val="0"/>
      <w:shd w:val="clear" w:color="auto" w:fill="FFFF9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46DAB"/>
    <w:rPr>
      <w:color w:val="0000FF"/>
      <w:u w:val="single"/>
    </w:rPr>
  </w:style>
  <w:style w:type="paragraph" w:styleId="a4">
    <w:name w:val="Normal (Web)"/>
    <w:basedOn w:val="a"/>
    <w:uiPriority w:val="99"/>
    <w:semiHidden/>
    <w:unhideWhenUsed/>
    <w:rsid w:val="00B46DAB"/>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B57D7E"/>
    <w:pPr>
      <w:ind w:left="720"/>
      <w:contextualSpacing/>
    </w:pPr>
  </w:style>
  <w:style w:type="character" w:styleId="a6">
    <w:name w:val="FollowedHyperlink"/>
    <w:basedOn w:val="a0"/>
    <w:uiPriority w:val="99"/>
    <w:semiHidden/>
    <w:unhideWhenUsed/>
    <w:rsid w:val="00CE737E"/>
    <w:rPr>
      <w:color w:val="800080" w:themeColor="followedHyperlink"/>
      <w:u w:val="single"/>
    </w:rPr>
  </w:style>
  <w:style w:type="character" w:styleId="a7">
    <w:name w:val="Strong"/>
    <w:basedOn w:val="a0"/>
    <w:uiPriority w:val="22"/>
    <w:qFormat/>
    <w:rsid w:val="00784982"/>
    <w:rPr>
      <w:b/>
      <w:bCs/>
    </w:rPr>
  </w:style>
  <w:style w:type="paragraph" w:customStyle="1" w:styleId="a8">
    <w:name w:val="Таблица текст"/>
    <w:basedOn w:val="a"/>
    <w:rsid w:val="003F3617"/>
    <w:pPr>
      <w:spacing w:before="40" w:after="40" w:line="240" w:lineRule="auto"/>
      <w:ind w:left="57" w:right="57"/>
    </w:pPr>
    <w:rPr>
      <w:rFonts w:ascii="Times New Roman" w:eastAsia="Times New Roman" w:hAnsi="Times New Roman" w:cs="Times New Roman"/>
      <w:snapToGrid w:val="0"/>
      <w:sz w:val="24"/>
      <w:szCs w:val="20"/>
    </w:rPr>
  </w:style>
  <w:style w:type="paragraph" w:styleId="a9">
    <w:name w:val="Balloon Text"/>
    <w:basedOn w:val="a"/>
    <w:link w:val="aa"/>
    <w:semiHidden/>
    <w:rsid w:val="003F3617"/>
    <w:pPr>
      <w:spacing w:after="0" w:line="360" w:lineRule="auto"/>
      <w:ind w:firstLine="567"/>
      <w:jc w:val="both"/>
    </w:pPr>
    <w:rPr>
      <w:rFonts w:ascii="Tahoma" w:eastAsia="Times New Roman" w:hAnsi="Tahoma" w:cs="Tahoma"/>
      <w:snapToGrid w:val="0"/>
      <w:sz w:val="16"/>
      <w:szCs w:val="16"/>
    </w:rPr>
  </w:style>
  <w:style w:type="character" w:customStyle="1" w:styleId="aa">
    <w:name w:val="Текст выноски Знак"/>
    <w:basedOn w:val="a0"/>
    <w:link w:val="a9"/>
    <w:semiHidden/>
    <w:rsid w:val="003F3617"/>
    <w:rPr>
      <w:rFonts w:ascii="Tahoma" w:eastAsia="Times New Roman" w:hAnsi="Tahoma" w:cs="Tahoma"/>
      <w:snapToGrid w:val="0"/>
      <w:sz w:val="16"/>
      <w:szCs w:val="16"/>
    </w:rPr>
  </w:style>
  <w:style w:type="paragraph" w:styleId="ab">
    <w:name w:val="header"/>
    <w:basedOn w:val="a"/>
    <w:link w:val="ac"/>
    <w:uiPriority w:val="99"/>
    <w:unhideWhenUsed/>
    <w:rsid w:val="008A6F6E"/>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8A6F6E"/>
  </w:style>
  <w:style w:type="paragraph" w:styleId="ad">
    <w:name w:val="footer"/>
    <w:basedOn w:val="a"/>
    <w:link w:val="ae"/>
    <w:uiPriority w:val="99"/>
    <w:unhideWhenUsed/>
    <w:rsid w:val="008A6F6E"/>
    <w:pPr>
      <w:tabs>
        <w:tab w:val="center" w:pos="4677"/>
        <w:tab w:val="right" w:pos="9355"/>
      </w:tabs>
      <w:spacing w:after="0" w:line="240" w:lineRule="auto"/>
    </w:pPr>
  </w:style>
  <w:style w:type="character" w:customStyle="1" w:styleId="ae">
    <w:name w:val="Нижний колонтитул Знак"/>
    <w:basedOn w:val="a0"/>
    <w:link w:val="ad"/>
    <w:uiPriority w:val="99"/>
    <w:rsid w:val="008A6F6E"/>
  </w:style>
  <w:style w:type="character" w:customStyle="1" w:styleId="af">
    <w:name w:val="комментарий"/>
    <w:basedOn w:val="a0"/>
    <w:rsid w:val="00F617A6"/>
    <w:rPr>
      <w:b/>
      <w:bCs w:val="0"/>
      <w:i/>
      <w:iCs w:val="0"/>
      <w:shd w:val="clear" w:color="auto" w:fill="FFFF9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36453">
      <w:bodyDiv w:val="1"/>
      <w:marLeft w:val="0"/>
      <w:marRight w:val="0"/>
      <w:marTop w:val="0"/>
      <w:marBottom w:val="0"/>
      <w:divBdr>
        <w:top w:val="none" w:sz="0" w:space="0" w:color="auto"/>
        <w:left w:val="none" w:sz="0" w:space="0" w:color="auto"/>
        <w:bottom w:val="none" w:sz="0" w:space="0" w:color="auto"/>
        <w:right w:val="none" w:sz="0" w:space="0" w:color="auto"/>
      </w:divBdr>
    </w:div>
    <w:div w:id="172455786">
      <w:bodyDiv w:val="1"/>
      <w:marLeft w:val="0"/>
      <w:marRight w:val="0"/>
      <w:marTop w:val="0"/>
      <w:marBottom w:val="0"/>
      <w:divBdr>
        <w:top w:val="none" w:sz="0" w:space="0" w:color="auto"/>
        <w:left w:val="none" w:sz="0" w:space="0" w:color="auto"/>
        <w:bottom w:val="none" w:sz="0" w:space="0" w:color="auto"/>
        <w:right w:val="none" w:sz="0" w:space="0" w:color="auto"/>
      </w:divBdr>
    </w:div>
    <w:div w:id="188222105">
      <w:bodyDiv w:val="1"/>
      <w:marLeft w:val="0"/>
      <w:marRight w:val="0"/>
      <w:marTop w:val="0"/>
      <w:marBottom w:val="0"/>
      <w:divBdr>
        <w:top w:val="none" w:sz="0" w:space="0" w:color="auto"/>
        <w:left w:val="none" w:sz="0" w:space="0" w:color="auto"/>
        <w:bottom w:val="none" w:sz="0" w:space="0" w:color="auto"/>
        <w:right w:val="none" w:sz="0" w:space="0" w:color="auto"/>
      </w:divBdr>
    </w:div>
    <w:div w:id="335694824">
      <w:bodyDiv w:val="1"/>
      <w:marLeft w:val="0"/>
      <w:marRight w:val="0"/>
      <w:marTop w:val="0"/>
      <w:marBottom w:val="0"/>
      <w:divBdr>
        <w:top w:val="none" w:sz="0" w:space="0" w:color="auto"/>
        <w:left w:val="none" w:sz="0" w:space="0" w:color="auto"/>
        <w:bottom w:val="none" w:sz="0" w:space="0" w:color="auto"/>
        <w:right w:val="none" w:sz="0" w:space="0" w:color="auto"/>
      </w:divBdr>
    </w:div>
    <w:div w:id="390809637">
      <w:bodyDiv w:val="1"/>
      <w:marLeft w:val="0"/>
      <w:marRight w:val="0"/>
      <w:marTop w:val="0"/>
      <w:marBottom w:val="0"/>
      <w:divBdr>
        <w:top w:val="none" w:sz="0" w:space="0" w:color="auto"/>
        <w:left w:val="none" w:sz="0" w:space="0" w:color="auto"/>
        <w:bottom w:val="none" w:sz="0" w:space="0" w:color="auto"/>
        <w:right w:val="none" w:sz="0" w:space="0" w:color="auto"/>
      </w:divBdr>
    </w:div>
    <w:div w:id="427435421">
      <w:bodyDiv w:val="1"/>
      <w:marLeft w:val="0"/>
      <w:marRight w:val="0"/>
      <w:marTop w:val="0"/>
      <w:marBottom w:val="0"/>
      <w:divBdr>
        <w:top w:val="none" w:sz="0" w:space="0" w:color="auto"/>
        <w:left w:val="none" w:sz="0" w:space="0" w:color="auto"/>
        <w:bottom w:val="none" w:sz="0" w:space="0" w:color="auto"/>
        <w:right w:val="none" w:sz="0" w:space="0" w:color="auto"/>
      </w:divBdr>
    </w:div>
    <w:div w:id="453137017">
      <w:bodyDiv w:val="1"/>
      <w:marLeft w:val="0"/>
      <w:marRight w:val="0"/>
      <w:marTop w:val="0"/>
      <w:marBottom w:val="0"/>
      <w:divBdr>
        <w:top w:val="none" w:sz="0" w:space="0" w:color="auto"/>
        <w:left w:val="none" w:sz="0" w:space="0" w:color="auto"/>
        <w:bottom w:val="none" w:sz="0" w:space="0" w:color="auto"/>
        <w:right w:val="none" w:sz="0" w:space="0" w:color="auto"/>
      </w:divBdr>
    </w:div>
    <w:div w:id="562133222">
      <w:bodyDiv w:val="1"/>
      <w:marLeft w:val="0"/>
      <w:marRight w:val="0"/>
      <w:marTop w:val="0"/>
      <w:marBottom w:val="0"/>
      <w:divBdr>
        <w:top w:val="none" w:sz="0" w:space="0" w:color="auto"/>
        <w:left w:val="none" w:sz="0" w:space="0" w:color="auto"/>
        <w:bottom w:val="none" w:sz="0" w:space="0" w:color="auto"/>
        <w:right w:val="none" w:sz="0" w:space="0" w:color="auto"/>
      </w:divBdr>
    </w:div>
    <w:div w:id="618032839">
      <w:bodyDiv w:val="1"/>
      <w:marLeft w:val="0"/>
      <w:marRight w:val="0"/>
      <w:marTop w:val="0"/>
      <w:marBottom w:val="0"/>
      <w:divBdr>
        <w:top w:val="none" w:sz="0" w:space="0" w:color="auto"/>
        <w:left w:val="none" w:sz="0" w:space="0" w:color="auto"/>
        <w:bottom w:val="none" w:sz="0" w:space="0" w:color="auto"/>
        <w:right w:val="none" w:sz="0" w:space="0" w:color="auto"/>
      </w:divBdr>
    </w:div>
    <w:div w:id="658462406">
      <w:bodyDiv w:val="1"/>
      <w:marLeft w:val="0"/>
      <w:marRight w:val="0"/>
      <w:marTop w:val="0"/>
      <w:marBottom w:val="0"/>
      <w:divBdr>
        <w:top w:val="none" w:sz="0" w:space="0" w:color="auto"/>
        <w:left w:val="none" w:sz="0" w:space="0" w:color="auto"/>
        <w:bottom w:val="none" w:sz="0" w:space="0" w:color="auto"/>
        <w:right w:val="none" w:sz="0" w:space="0" w:color="auto"/>
      </w:divBdr>
    </w:div>
    <w:div w:id="661276946">
      <w:bodyDiv w:val="1"/>
      <w:marLeft w:val="0"/>
      <w:marRight w:val="0"/>
      <w:marTop w:val="0"/>
      <w:marBottom w:val="0"/>
      <w:divBdr>
        <w:top w:val="none" w:sz="0" w:space="0" w:color="auto"/>
        <w:left w:val="none" w:sz="0" w:space="0" w:color="auto"/>
        <w:bottom w:val="none" w:sz="0" w:space="0" w:color="auto"/>
        <w:right w:val="none" w:sz="0" w:space="0" w:color="auto"/>
      </w:divBdr>
    </w:div>
    <w:div w:id="950480801">
      <w:bodyDiv w:val="1"/>
      <w:marLeft w:val="0"/>
      <w:marRight w:val="0"/>
      <w:marTop w:val="0"/>
      <w:marBottom w:val="0"/>
      <w:divBdr>
        <w:top w:val="none" w:sz="0" w:space="0" w:color="auto"/>
        <w:left w:val="none" w:sz="0" w:space="0" w:color="auto"/>
        <w:bottom w:val="none" w:sz="0" w:space="0" w:color="auto"/>
        <w:right w:val="none" w:sz="0" w:space="0" w:color="auto"/>
      </w:divBdr>
    </w:div>
    <w:div w:id="1044866753">
      <w:bodyDiv w:val="1"/>
      <w:marLeft w:val="0"/>
      <w:marRight w:val="0"/>
      <w:marTop w:val="0"/>
      <w:marBottom w:val="0"/>
      <w:divBdr>
        <w:top w:val="none" w:sz="0" w:space="0" w:color="auto"/>
        <w:left w:val="none" w:sz="0" w:space="0" w:color="auto"/>
        <w:bottom w:val="none" w:sz="0" w:space="0" w:color="auto"/>
        <w:right w:val="none" w:sz="0" w:space="0" w:color="auto"/>
      </w:divBdr>
      <w:divsChild>
        <w:div w:id="1264611201">
          <w:marLeft w:val="0"/>
          <w:marRight w:val="0"/>
          <w:marTop w:val="0"/>
          <w:marBottom w:val="0"/>
          <w:divBdr>
            <w:top w:val="none" w:sz="0" w:space="0" w:color="auto"/>
            <w:left w:val="none" w:sz="0" w:space="0" w:color="auto"/>
            <w:bottom w:val="none" w:sz="0" w:space="0" w:color="auto"/>
            <w:right w:val="none" w:sz="0" w:space="0" w:color="auto"/>
          </w:divBdr>
          <w:divsChild>
            <w:div w:id="1478721013">
              <w:marLeft w:val="0"/>
              <w:marRight w:val="0"/>
              <w:marTop w:val="0"/>
              <w:marBottom w:val="0"/>
              <w:divBdr>
                <w:top w:val="none" w:sz="0" w:space="0" w:color="auto"/>
                <w:left w:val="none" w:sz="0" w:space="0" w:color="auto"/>
                <w:bottom w:val="none" w:sz="0" w:space="0" w:color="auto"/>
                <w:right w:val="none" w:sz="0" w:space="0" w:color="auto"/>
              </w:divBdr>
              <w:divsChild>
                <w:div w:id="654069614">
                  <w:marLeft w:val="0"/>
                  <w:marRight w:val="0"/>
                  <w:marTop w:val="0"/>
                  <w:marBottom w:val="0"/>
                  <w:divBdr>
                    <w:top w:val="none" w:sz="0" w:space="0" w:color="auto"/>
                    <w:left w:val="none" w:sz="0" w:space="0" w:color="auto"/>
                    <w:bottom w:val="none" w:sz="0" w:space="0" w:color="auto"/>
                    <w:right w:val="none" w:sz="0" w:space="0" w:color="auto"/>
                  </w:divBdr>
                  <w:divsChild>
                    <w:div w:id="47193728">
                      <w:marLeft w:val="0"/>
                      <w:marRight w:val="0"/>
                      <w:marTop w:val="0"/>
                      <w:marBottom w:val="0"/>
                      <w:divBdr>
                        <w:top w:val="none" w:sz="0" w:space="0" w:color="auto"/>
                        <w:left w:val="none" w:sz="0" w:space="0" w:color="auto"/>
                        <w:bottom w:val="none" w:sz="0" w:space="0" w:color="auto"/>
                        <w:right w:val="none" w:sz="0" w:space="0" w:color="auto"/>
                      </w:divBdr>
                      <w:divsChild>
                        <w:div w:id="1198618986">
                          <w:marLeft w:val="0"/>
                          <w:marRight w:val="0"/>
                          <w:marTop w:val="0"/>
                          <w:marBottom w:val="0"/>
                          <w:divBdr>
                            <w:top w:val="none" w:sz="0" w:space="0" w:color="auto"/>
                            <w:left w:val="none" w:sz="0" w:space="0" w:color="auto"/>
                            <w:bottom w:val="none" w:sz="0" w:space="0" w:color="auto"/>
                            <w:right w:val="none" w:sz="0" w:space="0" w:color="auto"/>
                          </w:divBdr>
                          <w:divsChild>
                            <w:div w:id="420873795">
                              <w:marLeft w:val="0"/>
                              <w:marRight w:val="0"/>
                              <w:marTop w:val="0"/>
                              <w:marBottom w:val="0"/>
                              <w:divBdr>
                                <w:top w:val="none" w:sz="0" w:space="0" w:color="auto"/>
                                <w:left w:val="none" w:sz="0" w:space="0" w:color="auto"/>
                                <w:bottom w:val="none" w:sz="0" w:space="0" w:color="auto"/>
                                <w:right w:val="none" w:sz="0" w:space="0" w:color="auto"/>
                              </w:divBdr>
                              <w:divsChild>
                                <w:div w:id="1263103992">
                                  <w:marLeft w:val="0"/>
                                  <w:marRight w:val="0"/>
                                  <w:marTop w:val="0"/>
                                  <w:marBottom w:val="0"/>
                                  <w:divBdr>
                                    <w:top w:val="none" w:sz="0" w:space="0" w:color="auto"/>
                                    <w:left w:val="none" w:sz="0" w:space="0" w:color="auto"/>
                                    <w:bottom w:val="none" w:sz="0" w:space="0" w:color="auto"/>
                                    <w:right w:val="none" w:sz="0" w:space="0" w:color="auto"/>
                                  </w:divBdr>
                                  <w:divsChild>
                                    <w:div w:id="1846554669">
                                      <w:marLeft w:val="0"/>
                                      <w:marRight w:val="0"/>
                                      <w:marTop w:val="0"/>
                                      <w:marBottom w:val="0"/>
                                      <w:divBdr>
                                        <w:top w:val="none" w:sz="0" w:space="0" w:color="auto"/>
                                        <w:left w:val="none" w:sz="0" w:space="0" w:color="auto"/>
                                        <w:bottom w:val="none" w:sz="0" w:space="0" w:color="auto"/>
                                        <w:right w:val="none" w:sz="0" w:space="0" w:color="auto"/>
                                      </w:divBdr>
                                      <w:divsChild>
                                        <w:div w:id="67699882">
                                          <w:marLeft w:val="0"/>
                                          <w:marRight w:val="0"/>
                                          <w:marTop w:val="0"/>
                                          <w:marBottom w:val="0"/>
                                          <w:divBdr>
                                            <w:top w:val="none" w:sz="0" w:space="0" w:color="auto"/>
                                            <w:left w:val="none" w:sz="0" w:space="0" w:color="auto"/>
                                            <w:bottom w:val="none" w:sz="0" w:space="0" w:color="auto"/>
                                            <w:right w:val="none" w:sz="0" w:space="0" w:color="auto"/>
                                          </w:divBdr>
                                          <w:divsChild>
                                            <w:div w:id="632949577">
                                              <w:marLeft w:val="0"/>
                                              <w:marRight w:val="0"/>
                                              <w:marTop w:val="0"/>
                                              <w:marBottom w:val="0"/>
                                              <w:divBdr>
                                                <w:top w:val="none" w:sz="0" w:space="0" w:color="auto"/>
                                                <w:left w:val="none" w:sz="0" w:space="0" w:color="auto"/>
                                                <w:bottom w:val="none" w:sz="0" w:space="0" w:color="auto"/>
                                                <w:right w:val="none" w:sz="0" w:space="0" w:color="auto"/>
                                              </w:divBdr>
                                              <w:divsChild>
                                                <w:div w:id="147401595">
                                                  <w:marLeft w:val="0"/>
                                                  <w:marRight w:val="0"/>
                                                  <w:marTop w:val="0"/>
                                                  <w:marBottom w:val="0"/>
                                                  <w:divBdr>
                                                    <w:top w:val="none" w:sz="0" w:space="0" w:color="auto"/>
                                                    <w:left w:val="none" w:sz="0" w:space="0" w:color="auto"/>
                                                    <w:bottom w:val="none" w:sz="0" w:space="0" w:color="auto"/>
                                                    <w:right w:val="none" w:sz="0" w:space="0" w:color="auto"/>
                                                  </w:divBdr>
                                                  <w:divsChild>
                                                    <w:div w:id="1422872201">
                                                      <w:marLeft w:val="0"/>
                                                      <w:marRight w:val="0"/>
                                                      <w:marTop w:val="0"/>
                                                      <w:marBottom w:val="0"/>
                                                      <w:divBdr>
                                                        <w:top w:val="none" w:sz="0" w:space="0" w:color="auto"/>
                                                        <w:left w:val="none" w:sz="0" w:space="0" w:color="auto"/>
                                                        <w:bottom w:val="none" w:sz="0" w:space="0" w:color="auto"/>
                                                        <w:right w:val="none" w:sz="0" w:space="0" w:color="auto"/>
                                                      </w:divBdr>
                                                      <w:divsChild>
                                                        <w:div w:id="1750688136">
                                                          <w:marLeft w:val="0"/>
                                                          <w:marRight w:val="0"/>
                                                          <w:marTop w:val="0"/>
                                                          <w:marBottom w:val="0"/>
                                                          <w:divBdr>
                                                            <w:top w:val="none" w:sz="0" w:space="0" w:color="auto"/>
                                                            <w:left w:val="none" w:sz="0" w:space="0" w:color="auto"/>
                                                            <w:bottom w:val="none" w:sz="0" w:space="0" w:color="auto"/>
                                                            <w:right w:val="none" w:sz="0" w:space="0" w:color="auto"/>
                                                          </w:divBdr>
                                                          <w:divsChild>
                                                            <w:div w:id="166332226">
                                                              <w:marLeft w:val="0"/>
                                                              <w:marRight w:val="0"/>
                                                              <w:marTop w:val="0"/>
                                                              <w:marBottom w:val="0"/>
                                                              <w:divBdr>
                                                                <w:top w:val="none" w:sz="0" w:space="0" w:color="auto"/>
                                                                <w:left w:val="none" w:sz="0" w:space="0" w:color="auto"/>
                                                                <w:bottom w:val="none" w:sz="0" w:space="0" w:color="auto"/>
                                                                <w:right w:val="none" w:sz="0" w:space="0" w:color="auto"/>
                                                              </w:divBdr>
                                                              <w:divsChild>
                                                                <w:div w:id="1558275543">
                                                                  <w:marLeft w:val="0"/>
                                                                  <w:marRight w:val="0"/>
                                                                  <w:marTop w:val="0"/>
                                                                  <w:marBottom w:val="0"/>
                                                                  <w:divBdr>
                                                                    <w:top w:val="none" w:sz="0" w:space="0" w:color="auto"/>
                                                                    <w:left w:val="none" w:sz="0" w:space="0" w:color="auto"/>
                                                                    <w:bottom w:val="none" w:sz="0" w:space="0" w:color="auto"/>
                                                                    <w:right w:val="none" w:sz="0" w:space="0" w:color="auto"/>
                                                                  </w:divBdr>
                                                                  <w:divsChild>
                                                                    <w:div w:id="1323893866">
                                                                      <w:marLeft w:val="0"/>
                                                                      <w:marRight w:val="0"/>
                                                                      <w:marTop w:val="0"/>
                                                                      <w:marBottom w:val="0"/>
                                                                      <w:divBdr>
                                                                        <w:top w:val="none" w:sz="0" w:space="0" w:color="auto"/>
                                                                        <w:left w:val="none" w:sz="0" w:space="0" w:color="auto"/>
                                                                        <w:bottom w:val="none" w:sz="0" w:space="0" w:color="auto"/>
                                                                        <w:right w:val="none" w:sz="0" w:space="0" w:color="auto"/>
                                                                      </w:divBdr>
                                                                      <w:divsChild>
                                                                        <w:div w:id="833565651">
                                                                          <w:marLeft w:val="0"/>
                                                                          <w:marRight w:val="0"/>
                                                                          <w:marTop w:val="0"/>
                                                                          <w:marBottom w:val="0"/>
                                                                          <w:divBdr>
                                                                            <w:top w:val="none" w:sz="0" w:space="0" w:color="auto"/>
                                                                            <w:left w:val="none" w:sz="0" w:space="0" w:color="auto"/>
                                                                            <w:bottom w:val="none" w:sz="0" w:space="0" w:color="auto"/>
                                                                            <w:right w:val="none" w:sz="0" w:space="0" w:color="auto"/>
                                                                          </w:divBdr>
                                                                          <w:divsChild>
                                                                            <w:div w:id="1641957002">
                                                                              <w:marLeft w:val="0"/>
                                                                              <w:marRight w:val="0"/>
                                                                              <w:marTop w:val="0"/>
                                                                              <w:marBottom w:val="0"/>
                                                                              <w:divBdr>
                                                                                <w:top w:val="none" w:sz="0" w:space="0" w:color="auto"/>
                                                                                <w:left w:val="none" w:sz="0" w:space="0" w:color="auto"/>
                                                                                <w:bottom w:val="none" w:sz="0" w:space="0" w:color="auto"/>
                                                                                <w:right w:val="none" w:sz="0" w:space="0" w:color="auto"/>
                                                                              </w:divBdr>
                                                                              <w:divsChild>
                                                                                <w:div w:id="535654397">
                                                                                  <w:marLeft w:val="0"/>
                                                                                  <w:marRight w:val="0"/>
                                                                                  <w:marTop w:val="0"/>
                                                                                  <w:marBottom w:val="0"/>
                                                                                  <w:divBdr>
                                                                                    <w:top w:val="none" w:sz="0" w:space="0" w:color="auto"/>
                                                                                    <w:left w:val="none" w:sz="0" w:space="0" w:color="auto"/>
                                                                                    <w:bottom w:val="none" w:sz="0" w:space="0" w:color="auto"/>
                                                                                    <w:right w:val="none" w:sz="0" w:space="0" w:color="auto"/>
                                                                                  </w:divBdr>
                                                                                  <w:divsChild>
                                                                                    <w:div w:id="1340739209">
                                                                                      <w:marLeft w:val="0"/>
                                                                                      <w:marRight w:val="0"/>
                                                                                      <w:marTop w:val="0"/>
                                                                                      <w:marBottom w:val="0"/>
                                                                                      <w:divBdr>
                                                                                        <w:top w:val="none" w:sz="0" w:space="0" w:color="auto"/>
                                                                                        <w:left w:val="none" w:sz="0" w:space="0" w:color="auto"/>
                                                                                        <w:bottom w:val="none" w:sz="0" w:space="0" w:color="auto"/>
                                                                                        <w:right w:val="none" w:sz="0" w:space="0" w:color="auto"/>
                                                                                      </w:divBdr>
                                                                                      <w:divsChild>
                                                                                        <w:div w:id="1565339306">
                                                                                          <w:marLeft w:val="0"/>
                                                                                          <w:marRight w:val="0"/>
                                                                                          <w:marTop w:val="0"/>
                                                                                          <w:marBottom w:val="0"/>
                                                                                          <w:divBdr>
                                                                                            <w:top w:val="none" w:sz="0" w:space="0" w:color="auto"/>
                                                                                            <w:left w:val="none" w:sz="0" w:space="0" w:color="auto"/>
                                                                                            <w:bottom w:val="none" w:sz="0" w:space="0" w:color="auto"/>
                                                                                            <w:right w:val="none" w:sz="0" w:space="0" w:color="auto"/>
                                                                                          </w:divBdr>
                                                                                          <w:divsChild>
                                                                                            <w:div w:id="684133636">
                                                                                              <w:marLeft w:val="0"/>
                                                                                              <w:marRight w:val="0"/>
                                                                                              <w:marTop w:val="0"/>
                                                                                              <w:marBottom w:val="0"/>
                                                                                              <w:divBdr>
                                                                                                <w:top w:val="none" w:sz="0" w:space="0" w:color="auto"/>
                                                                                                <w:left w:val="none" w:sz="0" w:space="0" w:color="auto"/>
                                                                                                <w:bottom w:val="none" w:sz="0" w:space="0" w:color="auto"/>
                                                                                                <w:right w:val="none" w:sz="0" w:space="0" w:color="auto"/>
                                                                                              </w:divBdr>
                                                                                              <w:divsChild>
                                                                                                <w:div w:id="525752707">
                                                                                                  <w:marLeft w:val="0"/>
                                                                                                  <w:marRight w:val="0"/>
                                                                                                  <w:marTop w:val="0"/>
                                                                                                  <w:marBottom w:val="0"/>
                                                                                                  <w:divBdr>
                                                                                                    <w:top w:val="none" w:sz="0" w:space="0" w:color="auto"/>
                                                                                                    <w:left w:val="none" w:sz="0" w:space="0" w:color="auto"/>
                                                                                                    <w:bottom w:val="none" w:sz="0" w:space="0" w:color="auto"/>
                                                                                                    <w:right w:val="none" w:sz="0" w:space="0" w:color="auto"/>
                                                                                                  </w:divBdr>
                                                                                                </w:div>
                                                                                                <w:div w:id="198471797">
                                                                                                  <w:marLeft w:val="0"/>
                                                                                                  <w:marRight w:val="0"/>
                                                                                                  <w:marTop w:val="0"/>
                                                                                                  <w:marBottom w:val="0"/>
                                                                                                  <w:divBdr>
                                                                                                    <w:top w:val="none" w:sz="0" w:space="0" w:color="auto"/>
                                                                                                    <w:left w:val="none" w:sz="0" w:space="0" w:color="auto"/>
                                                                                                    <w:bottom w:val="none" w:sz="0" w:space="0" w:color="auto"/>
                                                                                                    <w:right w:val="none" w:sz="0" w:space="0" w:color="auto"/>
                                                                                                  </w:divBdr>
                                                                                                </w:div>
                                                                                                <w:div w:id="1714842748">
                                                                                                  <w:marLeft w:val="0"/>
                                                                                                  <w:marRight w:val="0"/>
                                                                                                  <w:marTop w:val="0"/>
                                                                                                  <w:marBottom w:val="0"/>
                                                                                                  <w:divBdr>
                                                                                                    <w:top w:val="none" w:sz="0" w:space="0" w:color="auto"/>
                                                                                                    <w:left w:val="none" w:sz="0" w:space="0" w:color="auto"/>
                                                                                                    <w:bottom w:val="none" w:sz="0" w:space="0" w:color="auto"/>
                                                                                                    <w:right w:val="none" w:sz="0" w:space="0" w:color="auto"/>
                                                                                                  </w:divBdr>
                                                                                                </w:div>
                                                                                                <w:div w:id="2079592647">
                                                                                                  <w:marLeft w:val="0"/>
                                                                                                  <w:marRight w:val="0"/>
                                                                                                  <w:marTop w:val="0"/>
                                                                                                  <w:marBottom w:val="0"/>
                                                                                                  <w:divBdr>
                                                                                                    <w:top w:val="none" w:sz="0" w:space="0" w:color="auto"/>
                                                                                                    <w:left w:val="none" w:sz="0" w:space="0" w:color="auto"/>
                                                                                                    <w:bottom w:val="none" w:sz="0" w:space="0" w:color="auto"/>
                                                                                                    <w:right w:val="none" w:sz="0" w:space="0" w:color="auto"/>
                                                                                                  </w:divBdr>
                                                                                                </w:div>
                                                                                                <w:div w:id="1022782143">
                                                                                                  <w:marLeft w:val="0"/>
                                                                                                  <w:marRight w:val="0"/>
                                                                                                  <w:marTop w:val="0"/>
                                                                                                  <w:marBottom w:val="0"/>
                                                                                                  <w:divBdr>
                                                                                                    <w:top w:val="none" w:sz="0" w:space="0" w:color="auto"/>
                                                                                                    <w:left w:val="none" w:sz="0" w:space="0" w:color="auto"/>
                                                                                                    <w:bottom w:val="none" w:sz="0" w:space="0" w:color="auto"/>
                                                                                                    <w:right w:val="none" w:sz="0" w:space="0" w:color="auto"/>
                                                                                                  </w:divBdr>
                                                                                                </w:div>
                                                                                                <w:div w:id="1037119796">
                                                                                                  <w:marLeft w:val="0"/>
                                                                                                  <w:marRight w:val="0"/>
                                                                                                  <w:marTop w:val="0"/>
                                                                                                  <w:marBottom w:val="0"/>
                                                                                                  <w:divBdr>
                                                                                                    <w:top w:val="none" w:sz="0" w:space="0" w:color="auto"/>
                                                                                                    <w:left w:val="none" w:sz="0" w:space="0" w:color="auto"/>
                                                                                                    <w:bottom w:val="none" w:sz="0" w:space="0" w:color="auto"/>
                                                                                                    <w:right w:val="none" w:sz="0" w:space="0" w:color="auto"/>
                                                                                                  </w:divBdr>
                                                                                                </w:div>
                                                                                                <w:div w:id="765541482">
                                                                                                  <w:marLeft w:val="0"/>
                                                                                                  <w:marRight w:val="0"/>
                                                                                                  <w:marTop w:val="0"/>
                                                                                                  <w:marBottom w:val="0"/>
                                                                                                  <w:divBdr>
                                                                                                    <w:top w:val="none" w:sz="0" w:space="0" w:color="auto"/>
                                                                                                    <w:left w:val="none" w:sz="0" w:space="0" w:color="auto"/>
                                                                                                    <w:bottom w:val="none" w:sz="0" w:space="0" w:color="auto"/>
                                                                                                    <w:right w:val="none" w:sz="0" w:space="0" w:color="auto"/>
                                                                                                  </w:divBdr>
                                                                                                </w:div>
                                                                                                <w:div w:id="1023290071">
                                                                                                  <w:marLeft w:val="0"/>
                                                                                                  <w:marRight w:val="0"/>
                                                                                                  <w:marTop w:val="0"/>
                                                                                                  <w:marBottom w:val="0"/>
                                                                                                  <w:divBdr>
                                                                                                    <w:top w:val="none" w:sz="0" w:space="0" w:color="auto"/>
                                                                                                    <w:left w:val="none" w:sz="0" w:space="0" w:color="auto"/>
                                                                                                    <w:bottom w:val="none" w:sz="0" w:space="0" w:color="auto"/>
                                                                                                    <w:right w:val="none" w:sz="0" w:space="0" w:color="auto"/>
                                                                                                  </w:divBdr>
                                                                                                </w:div>
                                                                                                <w:div w:id="401297761">
                                                                                                  <w:marLeft w:val="0"/>
                                                                                                  <w:marRight w:val="0"/>
                                                                                                  <w:marTop w:val="0"/>
                                                                                                  <w:marBottom w:val="0"/>
                                                                                                  <w:divBdr>
                                                                                                    <w:top w:val="none" w:sz="0" w:space="0" w:color="auto"/>
                                                                                                    <w:left w:val="none" w:sz="0" w:space="0" w:color="auto"/>
                                                                                                    <w:bottom w:val="none" w:sz="0" w:space="0" w:color="auto"/>
                                                                                                    <w:right w:val="none" w:sz="0" w:space="0" w:color="auto"/>
                                                                                                  </w:divBdr>
                                                                                                </w:div>
                                                                                                <w:div w:id="107555141">
                                                                                                  <w:marLeft w:val="0"/>
                                                                                                  <w:marRight w:val="0"/>
                                                                                                  <w:marTop w:val="0"/>
                                                                                                  <w:marBottom w:val="0"/>
                                                                                                  <w:divBdr>
                                                                                                    <w:top w:val="none" w:sz="0" w:space="0" w:color="auto"/>
                                                                                                    <w:left w:val="none" w:sz="0" w:space="0" w:color="auto"/>
                                                                                                    <w:bottom w:val="none" w:sz="0" w:space="0" w:color="auto"/>
                                                                                                    <w:right w:val="none" w:sz="0" w:space="0" w:color="auto"/>
                                                                                                  </w:divBdr>
                                                                                                </w:div>
                                                                                                <w:div w:id="1227838291">
                                                                                                  <w:marLeft w:val="0"/>
                                                                                                  <w:marRight w:val="0"/>
                                                                                                  <w:marTop w:val="0"/>
                                                                                                  <w:marBottom w:val="0"/>
                                                                                                  <w:divBdr>
                                                                                                    <w:top w:val="none" w:sz="0" w:space="0" w:color="auto"/>
                                                                                                    <w:left w:val="none" w:sz="0" w:space="0" w:color="auto"/>
                                                                                                    <w:bottom w:val="none" w:sz="0" w:space="0" w:color="auto"/>
                                                                                                    <w:right w:val="none" w:sz="0" w:space="0" w:color="auto"/>
                                                                                                  </w:divBdr>
                                                                                                </w:div>
                                                                                                <w:div w:id="796947754">
                                                                                                  <w:marLeft w:val="0"/>
                                                                                                  <w:marRight w:val="0"/>
                                                                                                  <w:marTop w:val="0"/>
                                                                                                  <w:marBottom w:val="0"/>
                                                                                                  <w:divBdr>
                                                                                                    <w:top w:val="none" w:sz="0" w:space="0" w:color="auto"/>
                                                                                                    <w:left w:val="none" w:sz="0" w:space="0" w:color="auto"/>
                                                                                                    <w:bottom w:val="none" w:sz="0" w:space="0" w:color="auto"/>
                                                                                                    <w:right w:val="none" w:sz="0" w:space="0" w:color="auto"/>
                                                                                                  </w:divBdr>
                                                                                                </w:div>
                                                                                                <w:div w:id="1825975203">
                                                                                                  <w:marLeft w:val="0"/>
                                                                                                  <w:marRight w:val="0"/>
                                                                                                  <w:marTop w:val="0"/>
                                                                                                  <w:marBottom w:val="0"/>
                                                                                                  <w:divBdr>
                                                                                                    <w:top w:val="none" w:sz="0" w:space="0" w:color="auto"/>
                                                                                                    <w:left w:val="none" w:sz="0" w:space="0" w:color="auto"/>
                                                                                                    <w:bottom w:val="none" w:sz="0" w:space="0" w:color="auto"/>
                                                                                                    <w:right w:val="none" w:sz="0" w:space="0" w:color="auto"/>
                                                                                                  </w:divBdr>
                                                                                                </w:div>
                                                                                                <w:div w:id="866219357">
                                                                                                  <w:marLeft w:val="0"/>
                                                                                                  <w:marRight w:val="0"/>
                                                                                                  <w:marTop w:val="0"/>
                                                                                                  <w:marBottom w:val="0"/>
                                                                                                  <w:divBdr>
                                                                                                    <w:top w:val="none" w:sz="0" w:space="0" w:color="auto"/>
                                                                                                    <w:left w:val="none" w:sz="0" w:space="0" w:color="auto"/>
                                                                                                    <w:bottom w:val="none" w:sz="0" w:space="0" w:color="auto"/>
                                                                                                    <w:right w:val="none" w:sz="0" w:space="0" w:color="auto"/>
                                                                                                  </w:divBdr>
                                                                                                </w:div>
                                                                                                <w:div w:id="553195876">
                                                                                                  <w:marLeft w:val="0"/>
                                                                                                  <w:marRight w:val="0"/>
                                                                                                  <w:marTop w:val="0"/>
                                                                                                  <w:marBottom w:val="0"/>
                                                                                                  <w:divBdr>
                                                                                                    <w:top w:val="none" w:sz="0" w:space="0" w:color="auto"/>
                                                                                                    <w:left w:val="none" w:sz="0" w:space="0" w:color="auto"/>
                                                                                                    <w:bottom w:val="none" w:sz="0" w:space="0" w:color="auto"/>
                                                                                                    <w:right w:val="none" w:sz="0" w:space="0" w:color="auto"/>
                                                                                                  </w:divBdr>
                                                                                                </w:div>
                                                                                                <w:div w:id="344212413">
                                                                                                  <w:marLeft w:val="0"/>
                                                                                                  <w:marRight w:val="0"/>
                                                                                                  <w:marTop w:val="0"/>
                                                                                                  <w:marBottom w:val="0"/>
                                                                                                  <w:divBdr>
                                                                                                    <w:top w:val="none" w:sz="0" w:space="0" w:color="auto"/>
                                                                                                    <w:left w:val="none" w:sz="0" w:space="0" w:color="auto"/>
                                                                                                    <w:bottom w:val="none" w:sz="0" w:space="0" w:color="auto"/>
                                                                                                    <w:right w:val="none" w:sz="0" w:space="0" w:color="auto"/>
                                                                                                  </w:divBdr>
                                                                                                </w:div>
                                                                                                <w:div w:id="1346126504">
                                                                                                  <w:marLeft w:val="0"/>
                                                                                                  <w:marRight w:val="0"/>
                                                                                                  <w:marTop w:val="0"/>
                                                                                                  <w:marBottom w:val="0"/>
                                                                                                  <w:divBdr>
                                                                                                    <w:top w:val="none" w:sz="0" w:space="0" w:color="auto"/>
                                                                                                    <w:left w:val="none" w:sz="0" w:space="0" w:color="auto"/>
                                                                                                    <w:bottom w:val="none" w:sz="0" w:space="0" w:color="auto"/>
                                                                                                    <w:right w:val="none" w:sz="0" w:space="0" w:color="auto"/>
                                                                                                  </w:divBdr>
                                                                                                </w:div>
                                                                                                <w:div w:id="1359966032">
                                                                                                  <w:marLeft w:val="0"/>
                                                                                                  <w:marRight w:val="0"/>
                                                                                                  <w:marTop w:val="0"/>
                                                                                                  <w:marBottom w:val="0"/>
                                                                                                  <w:divBdr>
                                                                                                    <w:top w:val="none" w:sz="0" w:space="0" w:color="auto"/>
                                                                                                    <w:left w:val="none" w:sz="0" w:space="0" w:color="auto"/>
                                                                                                    <w:bottom w:val="none" w:sz="0" w:space="0" w:color="auto"/>
                                                                                                    <w:right w:val="none" w:sz="0" w:space="0" w:color="auto"/>
                                                                                                  </w:divBdr>
                                                                                                </w:div>
                                                                                                <w:div w:id="119765054">
                                                                                                  <w:marLeft w:val="0"/>
                                                                                                  <w:marRight w:val="0"/>
                                                                                                  <w:marTop w:val="0"/>
                                                                                                  <w:marBottom w:val="0"/>
                                                                                                  <w:divBdr>
                                                                                                    <w:top w:val="none" w:sz="0" w:space="0" w:color="auto"/>
                                                                                                    <w:left w:val="none" w:sz="0" w:space="0" w:color="auto"/>
                                                                                                    <w:bottom w:val="none" w:sz="0" w:space="0" w:color="auto"/>
                                                                                                    <w:right w:val="none" w:sz="0" w:space="0" w:color="auto"/>
                                                                                                  </w:divBdr>
                                                                                                </w:div>
                                                                                                <w:div w:id="327251487">
                                                                                                  <w:marLeft w:val="0"/>
                                                                                                  <w:marRight w:val="0"/>
                                                                                                  <w:marTop w:val="0"/>
                                                                                                  <w:marBottom w:val="0"/>
                                                                                                  <w:divBdr>
                                                                                                    <w:top w:val="none" w:sz="0" w:space="0" w:color="auto"/>
                                                                                                    <w:left w:val="none" w:sz="0" w:space="0" w:color="auto"/>
                                                                                                    <w:bottom w:val="none" w:sz="0" w:space="0" w:color="auto"/>
                                                                                                    <w:right w:val="none" w:sz="0" w:space="0" w:color="auto"/>
                                                                                                  </w:divBdr>
                                                                                                </w:div>
                                                                                                <w:div w:id="570776078">
                                                                                                  <w:marLeft w:val="0"/>
                                                                                                  <w:marRight w:val="0"/>
                                                                                                  <w:marTop w:val="0"/>
                                                                                                  <w:marBottom w:val="0"/>
                                                                                                  <w:divBdr>
                                                                                                    <w:top w:val="none" w:sz="0" w:space="0" w:color="auto"/>
                                                                                                    <w:left w:val="none" w:sz="0" w:space="0" w:color="auto"/>
                                                                                                    <w:bottom w:val="none" w:sz="0" w:space="0" w:color="auto"/>
                                                                                                    <w:right w:val="none" w:sz="0" w:space="0" w:color="auto"/>
                                                                                                  </w:divBdr>
                                                                                                </w:div>
                                                                                                <w:div w:id="1775200907">
                                                                                                  <w:marLeft w:val="0"/>
                                                                                                  <w:marRight w:val="0"/>
                                                                                                  <w:marTop w:val="0"/>
                                                                                                  <w:marBottom w:val="0"/>
                                                                                                  <w:divBdr>
                                                                                                    <w:top w:val="none" w:sz="0" w:space="0" w:color="auto"/>
                                                                                                    <w:left w:val="none" w:sz="0" w:space="0" w:color="auto"/>
                                                                                                    <w:bottom w:val="none" w:sz="0" w:space="0" w:color="auto"/>
                                                                                                    <w:right w:val="none" w:sz="0" w:space="0" w:color="auto"/>
                                                                                                  </w:divBdr>
                                                                                                </w:div>
                                                                                                <w:div w:id="1985037711">
                                                                                                  <w:marLeft w:val="0"/>
                                                                                                  <w:marRight w:val="0"/>
                                                                                                  <w:marTop w:val="0"/>
                                                                                                  <w:marBottom w:val="0"/>
                                                                                                  <w:divBdr>
                                                                                                    <w:top w:val="none" w:sz="0" w:space="0" w:color="auto"/>
                                                                                                    <w:left w:val="none" w:sz="0" w:space="0" w:color="auto"/>
                                                                                                    <w:bottom w:val="none" w:sz="0" w:space="0" w:color="auto"/>
                                                                                                    <w:right w:val="none" w:sz="0" w:space="0" w:color="auto"/>
                                                                                                  </w:divBdr>
                                                                                                </w:div>
                                                                                                <w:div w:id="242684749">
                                                                                                  <w:marLeft w:val="0"/>
                                                                                                  <w:marRight w:val="0"/>
                                                                                                  <w:marTop w:val="0"/>
                                                                                                  <w:marBottom w:val="0"/>
                                                                                                  <w:divBdr>
                                                                                                    <w:top w:val="none" w:sz="0" w:space="0" w:color="auto"/>
                                                                                                    <w:left w:val="none" w:sz="0" w:space="0" w:color="auto"/>
                                                                                                    <w:bottom w:val="none" w:sz="0" w:space="0" w:color="auto"/>
                                                                                                    <w:right w:val="none" w:sz="0" w:space="0" w:color="auto"/>
                                                                                                  </w:divBdr>
                                                                                                </w:div>
                                                                                                <w:div w:id="131754867">
                                                                                                  <w:marLeft w:val="0"/>
                                                                                                  <w:marRight w:val="0"/>
                                                                                                  <w:marTop w:val="0"/>
                                                                                                  <w:marBottom w:val="0"/>
                                                                                                  <w:divBdr>
                                                                                                    <w:top w:val="none" w:sz="0" w:space="0" w:color="auto"/>
                                                                                                    <w:left w:val="none" w:sz="0" w:space="0" w:color="auto"/>
                                                                                                    <w:bottom w:val="none" w:sz="0" w:space="0" w:color="auto"/>
                                                                                                    <w:right w:val="none" w:sz="0" w:space="0" w:color="auto"/>
                                                                                                  </w:divBdr>
                                                                                                </w:div>
                                                                                                <w:div w:id="1255015638">
                                                                                                  <w:marLeft w:val="0"/>
                                                                                                  <w:marRight w:val="0"/>
                                                                                                  <w:marTop w:val="0"/>
                                                                                                  <w:marBottom w:val="0"/>
                                                                                                  <w:divBdr>
                                                                                                    <w:top w:val="none" w:sz="0" w:space="0" w:color="auto"/>
                                                                                                    <w:left w:val="none" w:sz="0" w:space="0" w:color="auto"/>
                                                                                                    <w:bottom w:val="none" w:sz="0" w:space="0" w:color="auto"/>
                                                                                                    <w:right w:val="none" w:sz="0" w:space="0" w:color="auto"/>
                                                                                                  </w:divBdr>
                                                                                                </w:div>
                                                                                                <w:div w:id="341664880">
                                                                                                  <w:marLeft w:val="0"/>
                                                                                                  <w:marRight w:val="0"/>
                                                                                                  <w:marTop w:val="0"/>
                                                                                                  <w:marBottom w:val="0"/>
                                                                                                  <w:divBdr>
                                                                                                    <w:top w:val="none" w:sz="0" w:space="0" w:color="auto"/>
                                                                                                    <w:left w:val="none" w:sz="0" w:space="0" w:color="auto"/>
                                                                                                    <w:bottom w:val="none" w:sz="0" w:space="0" w:color="auto"/>
                                                                                                    <w:right w:val="none" w:sz="0" w:space="0" w:color="auto"/>
                                                                                                  </w:divBdr>
                                                                                                </w:div>
                                                                                                <w:div w:id="1181624670">
                                                                                                  <w:marLeft w:val="0"/>
                                                                                                  <w:marRight w:val="0"/>
                                                                                                  <w:marTop w:val="0"/>
                                                                                                  <w:marBottom w:val="0"/>
                                                                                                  <w:divBdr>
                                                                                                    <w:top w:val="none" w:sz="0" w:space="0" w:color="auto"/>
                                                                                                    <w:left w:val="none" w:sz="0" w:space="0" w:color="auto"/>
                                                                                                    <w:bottom w:val="none" w:sz="0" w:space="0" w:color="auto"/>
                                                                                                    <w:right w:val="none" w:sz="0" w:space="0" w:color="auto"/>
                                                                                                  </w:divBdr>
                                                                                                </w:div>
                                                                                                <w:div w:id="297685835">
                                                                                                  <w:marLeft w:val="0"/>
                                                                                                  <w:marRight w:val="0"/>
                                                                                                  <w:marTop w:val="0"/>
                                                                                                  <w:marBottom w:val="0"/>
                                                                                                  <w:divBdr>
                                                                                                    <w:top w:val="none" w:sz="0" w:space="0" w:color="auto"/>
                                                                                                    <w:left w:val="none" w:sz="0" w:space="0" w:color="auto"/>
                                                                                                    <w:bottom w:val="none" w:sz="0" w:space="0" w:color="auto"/>
                                                                                                    <w:right w:val="none" w:sz="0" w:space="0" w:color="auto"/>
                                                                                                  </w:divBdr>
                                                                                                </w:div>
                                                                                                <w:div w:id="167673177">
                                                                                                  <w:marLeft w:val="0"/>
                                                                                                  <w:marRight w:val="0"/>
                                                                                                  <w:marTop w:val="0"/>
                                                                                                  <w:marBottom w:val="0"/>
                                                                                                  <w:divBdr>
                                                                                                    <w:top w:val="none" w:sz="0" w:space="0" w:color="auto"/>
                                                                                                    <w:left w:val="none" w:sz="0" w:space="0" w:color="auto"/>
                                                                                                    <w:bottom w:val="none" w:sz="0" w:space="0" w:color="auto"/>
                                                                                                    <w:right w:val="none" w:sz="0" w:space="0" w:color="auto"/>
                                                                                                  </w:divBdr>
                                                                                                </w:div>
                                                                                                <w:div w:id="1597901847">
                                                                                                  <w:marLeft w:val="0"/>
                                                                                                  <w:marRight w:val="0"/>
                                                                                                  <w:marTop w:val="0"/>
                                                                                                  <w:marBottom w:val="0"/>
                                                                                                  <w:divBdr>
                                                                                                    <w:top w:val="none" w:sz="0" w:space="0" w:color="auto"/>
                                                                                                    <w:left w:val="none" w:sz="0" w:space="0" w:color="auto"/>
                                                                                                    <w:bottom w:val="none" w:sz="0" w:space="0" w:color="auto"/>
                                                                                                    <w:right w:val="none" w:sz="0" w:space="0" w:color="auto"/>
                                                                                                  </w:divBdr>
                                                                                                </w:div>
                                                                                                <w:div w:id="1448160093">
                                                                                                  <w:marLeft w:val="0"/>
                                                                                                  <w:marRight w:val="0"/>
                                                                                                  <w:marTop w:val="0"/>
                                                                                                  <w:marBottom w:val="0"/>
                                                                                                  <w:divBdr>
                                                                                                    <w:top w:val="none" w:sz="0" w:space="0" w:color="auto"/>
                                                                                                    <w:left w:val="none" w:sz="0" w:space="0" w:color="auto"/>
                                                                                                    <w:bottom w:val="none" w:sz="0" w:space="0" w:color="auto"/>
                                                                                                    <w:right w:val="none" w:sz="0" w:space="0" w:color="auto"/>
                                                                                                  </w:divBdr>
                                                                                                </w:div>
                                                                                                <w:div w:id="423572387">
                                                                                                  <w:marLeft w:val="0"/>
                                                                                                  <w:marRight w:val="0"/>
                                                                                                  <w:marTop w:val="0"/>
                                                                                                  <w:marBottom w:val="0"/>
                                                                                                  <w:divBdr>
                                                                                                    <w:top w:val="none" w:sz="0" w:space="0" w:color="auto"/>
                                                                                                    <w:left w:val="none" w:sz="0" w:space="0" w:color="auto"/>
                                                                                                    <w:bottom w:val="none" w:sz="0" w:space="0" w:color="auto"/>
                                                                                                    <w:right w:val="none" w:sz="0" w:space="0" w:color="auto"/>
                                                                                                  </w:divBdr>
                                                                                                </w:div>
                                                                                                <w:div w:id="223102346">
                                                                                                  <w:marLeft w:val="0"/>
                                                                                                  <w:marRight w:val="0"/>
                                                                                                  <w:marTop w:val="0"/>
                                                                                                  <w:marBottom w:val="0"/>
                                                                                                  <w:divBdr>
                                                                                                    <w:top w:val="none" w:sz="0" w:space="0" w:color="auto"/>
                                                                                                    <w:left w:val="none" w:sz="0" w:space="0" w:color="auto"/>
                                                                                                    <w:bottom w:val="none" w:sz="0" w:space="0" w:color="auto"/>
                                                                                                    <w:right w:val="none" w:sz="0" w:space="0" w:color="auto"/>
                                                                                                  </w:divBdr>
                                                                                                </w:div>
                                                                                                <w:div w:id="1844466198">
                                                                                                  <w:marLeft w:val="0"/>
                                                                                                  <w:marRight w:val="0"/>
                                                                                                  <w:marTop w:val="0"/>
                                                                                                  <w:marBottom w:val="0"/>
                                                                                                  <w:divBdr>
                                                                                                    <w:top w:val="none" w:sz="0" w:space="0" w:color="auto"/>
                                                                                                    <w:left w:val="none" w:sz="0" w:space="0" w:color="auto"/>
                                                                                                    <w:bottom w:val="none" w:sz="0" w:space="0" w:color="auto"/>
                                                                                                    <w:right w:val="none" w:sz="0" w:space="0" w:color="auto"/>
                                                                                                  </w:divBdr>
                                                                                                </w:div>
                                                                                                <w:div w:id="746659212">
                                                                                                  <w:marLeft w:val="0"/>
                                                                                                  <w:marRight w:val="0"/>
                                                                                                  <w:marTop w:val="0"/>
                                                                                                  <w:marBottom w:val="0"/>
                                                                                                  <w:divBdr>
                                                                                                    <w:top w:val="none" w:sz="0" w:space="0" w:color="auto"/>
                                                                                                    <w:left w:val="none" w:sz="0" w:space="0" w:color="auto"/>
                                                                                                    <w:bottom w:val="none" w:sz="0" w:space="0" w:color="auto"/>
                                                                                                    <w:right w:val="none" w:sz="0" w:space="0" w:color="auto"/>
                                                                                                  </w:divBdr>
                                                                                                </w:div>
                                                                                                <w:div w:id="509834331">
                                                                                                  <w:marLeft w:val="0"/>
                                                                                                  <w:marRight w:val="0"/>
                                                                                                  <w:marTop w:val="0"/>
                                                                                                  <w:marBottom w:val="0"/>
                                                                                                  <w:divBdr>
                                                                                                    <w:top w:val="none" w:sz="0" w:space="0" w:color="auto"/>
                                                                                                    <w:left w:val="none" w:sz="0" w:space="0" w:color="auto"/>
                                                                                                    <w:bottom w:val="none" w:sz="0" w:space="0" w:color="auto"/>
                                                                                                    <w:right w:val="none" w:sz="0" w:space="0" w:color="auto"/>
                                                                                                  </w:divBdr>
                                                                                                </w:div>
                                                                                                <w:div w:id="1855878912">
                                                                                                  <w:marLeft w:val="0"/>
                                                                                                  <w:marRight w:val="0"/>
                                                                                                  <w:marTop w:val="0"/>
                                                                                                  <w:marBottom w:val="0"/>
                                                                                                  <w:divBdr>
                                                                                                    <w:top w:val="none" w:sz="0" w:space="0" w:color="auto"/>
                                                                                                    <w:left w:val="none" w:sz="0" w:space="0" w:color="auto"/>
                                                                                                    <w:bottom w:val="none" w:sz="0" w:space="0" w:color="auto"/>
                                                                                                    <w:right w:val="none" w:sz="0" w:space="0" w:color="auto"/>
                                                                                                  </w:divBdr>
                                                                                                </w:div>
                                                                                                <w:div w:id="1399791049">
                                                                                                  <w:marLeft w:val="0"/>
                                                                                                  <w:marRight w:val="0"/>
                                                                                                  <w:marTop w:val="0"/>
                                                                                                  <w:marBottom w:val="0"/>
                                                                                                  <w:divBdr>
                                                                                                    <w:top w:val="none" w:sz="0" w:space="0" w:color="auto"/>
                                                                                                    <w:left w:val="none" w:sz="0" w:space="0" w:color="auto"/>
                                                                                                    <w:bottom w:val="none" w:sz="0" w:space="0" w:color="auto"/>
                                                                                                    <w:right w:val="none" w:sz="0" w:space="0" w:color="auto"/>
                                                                                                  </w:divBdr>
                                                                                                </w:div>
                                                                                                <w:div w:id="1091196030">
                                                                                                  <w:marLeft w:val="0"/>
                                                                                                  <w:marRight w:val="0"/>
                                                                                                  <w:marTop w:val="0"/>
                                                                                                  <w:marBottom w:val="0"/>
                                                                                                  <w:divBdr>
                                                                                                    <w:top w:val="none" w:sz="0" w:space="0" w:color="auto"/>
                                                                                                    <w:left w:val="none" w:sz="0" w:space="0" w:color="auto"/>
                                                                                                    <w:bottom w:val="none" w:sz="0" w:space="0" w:color="auto"/>
                                                                                                    <w:right w:val="none" w:sz="0" w:space="0" w:color="auto"/>
                                                                                                  </w:divBdr>
                                                                                                </w:div>
                                                                                                <w:div w:id="309404086">
                                                                                                  <w:marLeft w:val="0"/>
                                                                                                  <w:marRight w:val="0"/>
                                                                                                  <w:marTop w:val="0"/>
                                                                                                  <w:marBottom w:val="0"/>
                                                                                                  <w:divBdr>
                                                                                                    <w:top w:val="none" w:sz="0" w:space="0" w:color="auto"/>
                                                                                                    <w:left w:val="none" w:sz="0" w:space="0" w:color="auto"/>
                                                                                                    <w:bottom w:val="none" w:sz="0" w:space="0" w:color="auto"/>
                                                                                                    <w:right w:val="none" w:sz="0" w:space="0" w:color="auto"/>
                                                                                                  </w:divBdr>
                                                                                                </w:div>
                                                                                                <w:div w:id="1667785147">
                                                                                                  <w:marLeft w:val="0"/>
                                                                                                  <w:marRight w:val="0"/>
                                                                                                  <w:marTop w:val="0"/>
                                                                                                  <w:marBottom w:val="0"/>
                                                                                                  <w:divBdr>
                                                                                                    <w:top w:val="none" w:sz="0" w:space="0" w:color="auto"/>
                                                                                                    <w:left w:val="none" w:sz="0" w:space="0" w:color="auto"/>
                                                                                                    <w:bottom w:val="none" w:sz="0" w:space="0" w:color="auto"/>
                                                                                                    <w:right w:val="none" w:sz="0" w:space="0" w:color="auto"/>
                                                                                                  </w:divBdr>
                                                                                                </w:div>
                                                                                                <w:div w:id="1945647378">
                                                                                                  <w:marLeft w:val="0"/>
                                                                                                  <w:marRight w:val="0"/>
                                                                                                  <w:marTop w:val="0"/>
                                                                                                  <w:marBottom w:val="0"/>
                                                                                                  <w:divBdr>
                                                                                                    <w:top w:val="none" w:sz="0" w:space="0" w:color="auto"/>
                                                                                                    <w:left w:val="none" w:sz="0" w:space="0" w:color="auto"/>
                                                                                                    <w:bottom w:val="none" w:sz="0" w:space="0" w:color="auto"/>
                                                                                                    <w:right w:val="none" w:sz="0" w:space="0" w:color="auto"/>
                                                                                                  </w:divBdr>
                                                                                                </w:div>
                                                                                                <w:div w:id="1910923393">
                                                                                                  <w:marLeft w:val="0"/>
                                                                                                  <w:marRight w:val="0"/>
                                                                                                  <w:marTop w:val="0"/>
                                                                                                  <w:marBottom w:val="0"/>
                                                                                                  <w:divBdr>
                                                                                                    <w:top w:val="none" w:sz="0" w:space="0" w:color="auto"/>
                                                                                                    <w:left w:val="none" w:sz="0" w:space="0" w:color="auto"/>
                                                                                                    <w:bottom w:val="none" w:sz="0" w:space="0" w:color="auto"/>
                                                                                                    <w:right w:val="none" w:sz="0" w:space="0" w:color="auto"/>
                                                                                                  </w:divBdr>
                                                                                                </w:div>
                                                                                                <w:div w:id="1579441228">
                                                                                                  <w:marLeft w:val="0"/>
                                                                                                  <w:marRight w:val="0"/>
                                                                                                  <w:marTop w:val="0"/>
                                                                                                  <w:marBottom w:val="0"/>
                                                                                                  <w:divBdr>
                                                                                                    <w:top w:val="none" w:sz="0" w:space="0" w:color="auto"/>
                                                                                                    <w:left w:val="none" w:sz="0" w:space="0" w:color="auto"/>
                                                                                                    <w:bottom w:val="none" w:sz="0" w:space="0" w:color="auto"/>
                                                                                                    <w:right w:val="none" w:sz="0" w:space="0" w:color="auto"/>
                                                                                                  </w:divBdr>
                                                                                                </w:div>
                                                                                                <w:div w:id="1854301808">
                                                                                                  <w:marLeft w:val="0"/>
                                                                                                  <w:marRight w:val="0"/>
                                                                                                  <w:marTop w:val="0"/>
                                                                                                  <w:marBottom w:val="0"/>
                                                                                                  <w:divBdr>
                                                                                                    <w:top w:val="none" w:sz="0" w:space="0" w:color="auto"/>
                                                                                                    <w:left w:val="none" w:sz="0" w:space="0" w:color="auto"/>
                                                                                                    <w:bottom w:val="none" w:sz="0" w:space="0" w:color="auto"/>
                                                                                                    <w:right w:val="none" w:sz="0" w:space="0" w:color="auto"/>
                                                                                                  </w:divBdr>
                                                                                                </w:div>
                                                                                                <w:div w:id="45372095">
                                                                                                  <w:marLeft w:val="0"/>
                                                                                                  <w:marRight w:val="0"/>
                                                                                                  <w:marTop w:val="0"/>
                                                                                                  <w:marBottom w:val="0"/>
                                                                                                  <w:divBdr>
                                                                                                    <w:top w:val="none" w:sz="0" w:space="0" w:color="auto"/>
                                                                                                    <w:left w:val="none" w:sz="0" w:space="0" w:color="auto"/>
                                                                                                    <w:bottom w:val="none" w:sz="0" w:space="0" w:color="auto"/>
                                                                                                    <w:right w:val="none" w:sz="0" w:space="0" w:color="auto"/>
                                                                                                  </w:divBdr>
                                                                                                </w:div>
                                                                                                <w:div w:id="23948634">
                                                                                                  <w:marLeft w:val="0"/>
                                                                                                  <w:marRight w:val="0"/>
                                                                                                  <w:marTop w:val="0"/>
                                                                                                  <w:marBottom w:val="0"/>
                                                                                                  <w:divBdr>
                                                                                                    <w:top w:val="none" w:sz="0" w:space="0" w:color="auto"/>
                                                                                                    <w:left w:val="none" w:sz="0" w:space="0" w:color="auto"/>
                                                                                                    <w:bottom w:val="none" w:sz="0" w:space="0" w:color="auto"/>
                                                                                                    <w:right w:val="none" w:sz="0" w:space="0" w:color="auto"/>
                                                                                                  </w:divBdr>
                                                                                                </w:div>
                                                                                                <w:div w:id="990786869">
                                                                                                  <w:marLeft w:val="0"/>
                                                                                                  <w:marRight w:val="0"/>
                                                                                                  <w:marTop w:val="0"/>
                                                                                                  <w:marBottom w:val="0"/>
                                                                                                  <w:divBdr>
                                                                                                    <w:top w:val="none" w:sz="0" w:space="0" w:color="auto"/>
                                                                                                    <w:left w:val="none" w:sz="0" w:space="0" w:color="auto"/>
                                                                                                    <w:bottom w:val="none" w:sz="0" w:space="0" w:color="auto"/>
                                                                                                    <w:right w:val="none" w:sz="0" w:space="0" w:color="auto"/>
                                                                                                  </w:divBdr>
                                                                                                </w:div>
                                                                                                <w:div w:id="1340887989">
                                                                                                  <w:marLeft w:val="0"/>
                                                                                                  <w:marRight w:val="0"/>
                                                                                                  <w:marTop w:val="0"/>
                                                                                                  <w:marBottom w:val="0"/>
                                                                                                  <w:divBdr>
                                                                                                    <w:top w:val="none" w:sz="0" w:space="0" w:color="auto"/>
                                                                                                    <w:left w:val="none" w:sz="0" w:space="0" w:color="auto"/>
                                                                                                    <w:bottom w:val="none" w:sz="0" w:space="0" w:color="auto"/>
                                                                                                    <w:right w:val="none" w:sz="0" w:space="0" w:color="auto"/>
                                                                                                  </w:divBdr>
                                                                                                </w:div>
                                                                                                <w:div w:id="1656840288">
                                                                                                  <w:marLeft w:val="0"/>
                                                                                                  <w:marRight w:val="0"/>
                                                                                                  <w:marTop w:val="0"/>
                                                                                                  <w:marBottom w:val="0"/>
                                                                                                  <w:divBdr>
                                                                                                    <w:top w:val="none" w:sz="0" w:space="0" w:color="auto"/>
                                                                                                    <w:left w:val="none" w:sz="0" w:space="0" w:color="auto"/>
                                                                                                    <w:bottom w:val="none" w:sz="0" w:space="0" w:color="auto"/>
                                                                                                    <w:right w:val="none" w:sz="0" w:space="0" w:color="auto"/>
                                                                                                  </w:divBdr>
                                                                                                </w:div>
                                                                                                <w:div w:id="2043632224">
                                                                                                  <w:marLeft w:val="0"/>
                                                                                                  <w:marRight w:val="0"/>
                                                                                                  <w:marTop w:val="0"/>
                                                                                                  <w:marBottom w:val="0"/>
                                                                                                  <w:divBdr>
                                                                                                    <w:top w:val="none" w:sz="0" w:space="0" w:color="auto"/>
                                                                                                    <w:left w:val="none" w:sz="0" w:space="0" w:color="auto"/>
                                                                                                    <w:bottom w:val="none" w:sz="0" w:space="0" w:color="auto"/>
                                                                                                    <w:right w:val="none" w:sz="0" w:space="0" w:color="auto"/>
                                                                                                  </w:divBdr>
                                                                                                </w:div>
                                                                                                <w:div w:id="1108620360">
                                                                                                  <w:marLeft w:val="0"/>
                                                                                                  <w:marRight w:val="0"/>
                                                                                                  <w:marTop w:val="0"/>
                                                                                                  <w:marBottom w:val="0"/>
                                                                                                  <w:divBdr>
                                                                                                    <w:top w:val="none" w:sz="0" w:space="0" w:color="auto"/>
                                                                                                    <w:left w:val="none" w:sz="0" w:space="0" w:color="auto"/>
                                                                                                    <w:bottom w:val="none" w:sz="0" w:space="0" w:color="auto"/>
                                                                                                    <w:right w:val="none" w:sz="0" w:space="0" w:color="auto"/>
                                                                                                  </w:divBdr>
                                                                                                </w:div>
                                                                                                <w:div w:id="1372682221">
                                                                                                  <w:marLeft w:val="0"/>
                                                                                                  <w:marRight w:val="0"/>
                                                                                                  <w:marTop w:val="0"/>
                                                                                                  <w:marBottom w:val="0"/>
                                                                                                  <w:divBdr>
                                                                                                    <w:top w:val="none" w:sz="0" w:space="0" w:color="auto"/>
                                                                                                    <w:left w:val="none" w:sz="0" w:space="0" w:color="auto"/>
                                                                                                    <w:bottom w:val="none" w:sz="0" w:space="0" w:color="auto"/>
                                                                                                    <w:right w:val="none" w:sz="0" w:space="0" w:color="auto"/>
                                                                                                  </w:divBdr>
                                                                                                </w:div>
                                                                                                <w:div w:id="1944650074">
                                                                                                  <w:marLeft w:val="0"/>
                                                                                                  <w:marRight w:val="0"/>
                                                                                                  <w:marTop w:val="0"/>
                                                                                                  <w:marBottom w:val="0"/>
                                                                                                  <w:divBdr>
                                                                                                    <w:top w:val="none" w:sz="0" w:space="0" w:color="auto"/>
                                                                                                    <w:left w:val="none" w:sz="0" w:space="0" w:color="auto"/>
                                                                                                    <w:bottom w:val="none" w:sz="0" w:space="0" w:color="auto"/>
                                                                                                    <w:right w:val="none" w:sz="0" w:space="0" w:color="auto"/>
                                                                                                  </w:divBdr>
                                                                                                </w:div>
                                                                                                <w:div w:id="1672223309">
                                                                                                  <w:marLeft w:val="0"/>
                                                                                                  <w:marRight w:val="0"/>
                                                                                                  <w:marTop w:val="0"/>
                                                                                                  <w:marBottom w:val="0"/>
                                                                                                  <w:divBdr>
                                                                                                    <w:top w:val="none" w:sz="0" w:space="0" w:color="auto"/>
                                                                                                    <w:left w:val="none" w:sz="0" w:space="0" w:color="auto"/>
                                                                                                    <w:bottom w:val="none" w:sz="0" w:space="0" w:color="auto"/>
                                                                                                    <w:right w:val="none" w:sz="0" w:space="0" w:color="auto"/>
                                                                                                  </w:divBdr>
                                                                                                </w:div>
                                                                                                <w:div w:id="2037920308">
                                                                                                  <w:marLeft w:val="0"/>
                                                                                                  <w:marRight w:val="0"/>
                                                                                                  <w:marTop w:val="0"/>
                                                                                                  <w:marBottom w:val="0"/>
                                                                                                  <w:divBdr>
                                                                                                    <w:top w:val="none" w:sz="0" w:space="0" w:color="auto"/>
                                                                                                    <w:left w:val="none" w:sz="0" w:space="0" w:color="auto"/>
                                                                                                    <w:bottom w:val="none" w:sz="0" w:space="0" w:color="auto"/>
                                                                                                    <w:right w:val="none" w:sz="0" w:space="0" w:color="auto"/>
                                                                                                  </w:divBdr>
                                                                                                </w:div>
                                                                                                <w:div w:id="31662283">
                                                                                                  <w:marLeft w:val="0"/>
                                                                                                  <w:marRight w:val="0"/>
                                                                                                  <w:marTop w:val="0"/>
                                                                                                  <w:marBottom w:val="0"/>
                                                                                                  <w:divBdr>
                                                                                                    <w:top w:val="none" w:sz="0" w:space="0" w:color="auto"/>
                                                                                                    <w:left w:val="none" w:sz="0" w:space="0" w:color="auto"/>
                                                                                                    <w:bottom w:val="none" w:sz="0" w:space="0" w:color="auto"/>
                                                                                                    <w:right w:val="none" w:sz="0" w:space="0" w:color="auto"/>
                                                                                                  </w:divBdr>
                                                                                                </w:div>
                                                                                                <w:div w:id="401105949">
                                                                                                  <w:marLeft w:val="0"/>
                                                                                                  <w:marRight w:val="0"/>
                                                                                                  <w:marTop w:val="0"/>
                                                                                                  <w:marBottom w:val="0"/>
                                                                                                  <w:divBdr>
                                                                                                    <w:top w:val="none" w:sz="0" w:space="0" w:color="auto"/>
                                                                                                    <w:left w:val="none" w:sz="0" w:space="0" w:color="auto"/>
                                                                                                    <w:bottom w:val="none" w:sz="0" w:space="0" w:color="auto"/>
                                                                                                    <w:right w:val="none" w:sz="0" w:space="0" w:color="auto"/>
                                                                                                  </w:divBdr>
                                                                                                </w:div>
                                                                                                <w:div w:id="1565944159">
                                                                                                  <w:marLeft w:val="0"/>
                                                                                                  <w:marRight w:val="0"/>
                                                                                                  <w:marTop w:val="0"/>
                                                                                                  <w:marBottom w:val="0"/>
                                                                                                  <w:divBdr>
                                                                                                    <w:top w:val="none" w:sz="0" w:space="0" w:color="auto"/>
                                                                                                    <w:left w:val="none" w:sz="0" w:space="0" w:color="auto"/>
                                                                                                    <w:bottom w:val="none" w:sz="0" w:space="0" w:color="auto"/>
                                                                                                    <w:right w:val="none" w:sz="0" w:space="0" w:color="auto"/>
                                                                                                  </w:divBdr>
                                                                                                </w:div>
                                                                                                <w:div w:id="2001423738">
                                                                                                  <w:marLeft w:val="0"/>
                                                                                                  <w:marRight w:val="0"/>
                                                                                                  <w:marTop w:val="0"/>
                                                                                                  <w:marBottom w:val="0"/>
                                                                                                  <w:divBdr>
                                                                                                    <w:top w:val="none" w:sz="0" w:space="0" w:color="auto"/>
                                                                                                    <w:left w:val="none" w:sz="0" w:space="0" w:color="auto"/>
                                                                                                    <w:bottom w:val="none" w:sz="0" w:space="0" w:color="auto"/>
                                                                                                    <w:right w:val="none" w:sz="0" w:space="0" w:color="auto"/>
                                                                                                  </w:divBdr>
                                                                                                </w:div>
                                                                                                <w:div w:id="1702822735">
                                                                                                  <w:marLeft w:val="0"/>
                                                                                                  <w:marRight w:val="0"/>
                                                                                                  <w:marTop w:val="0"/>
                                                                                                  <w:marBottom w:val="0"/>
                                                                                                  <w:divBdr>
                                                                                                    <w:top w:val="none" w:sz="0" w:space="0" w:color="auto"/>
                                                                                                    <w:left w:val="none" w:sz="0" w:space="0" w:color="auto"/>
                                                                                                    <w:bottom w:val="none" w:sz="0" w:space="0" w:color="auto"/>
                                                                                                    <w:right w:val="none" w:sz="0" w:space="0" w:color="auto"/>
                                                                                                  </w:divBdr>
                                                                                                </w:div>
                                                                                                <w:div w:id="1694308567">
                                                                                                  <w:marLeft w:val="0"/>
                                                                                                  <w:marRight w:val="0"/>
                                                                                                  <w:marTop w:val="0"/>
                                                                                                  <w:marBottom w:val="0"/>
                                                                                                  <w:divBdr>
                                                                                                    <w:top w:val="none" w:sz="0" w:space="0" w:color="auto"/>
                                                                                                    <w:left w:val="none" w:sz="0" w:space="0" w:color="auto"/>
                                                                                                    <w:bottom w:val="none" w:sz="0" w:space="0" w:color="auto"/>
                                                                                                    <w:right w:val="none" w:sz="0" w:space="0" w:color="auto"/>
                                                                                                  </w:divBdr>
                                                                                                </w:div>
                                                                                                <w:div w:id="1997414467">
                                                                                                  <w:marLeft w:val="0"/>
                                                                                                  <w:marRight w:val="0"/>
                                                                                                  <w:marTop w:val="0"/>
                                                                                                  <w:marBottom w:val="0"/>
                                                                                                  <w:divBdr>
                                                                                                    <w:top w:val="none" w:sz="0" w:space="0" w:color="auto"/>
                                                                                                    <w:left w:val="none" w:sz="0" w:space="0" w:color="auto"/>
                                                                                                    <w:bottom w:val="none" w:sz="0" w:space="0" w:color="auto"/>
                                                                                                    <w:right w:val="none" w:sz="0" w:space="0" w:color="auto"/>
                                                                                                  </w:divBdr>
                                                                                                </w:div>
                                                                                                <w:div w:id="1163860069">
                                                                                                  <w:marLeft w:val="0"/>
                                                                                                  <w:marRight w:val="0"/>
                                                                                                  <w:marTop w:val="0"/>
                                                                                                  <w:marBottom w:val="0"/>
                                                                                                  <w:divBdr>
                                                                                                    <w:top w:val="none" w:sz="0" w:space="0" w:color="auto"/>
                                                                                                    <w:left w:val="none" w:sz="0" w:space="0" w:color="auto"/>
                                                                                                    <w:bottom w:val="none" w:sz="0" w:space="0" w:color="auto"/>
                                                                                                    <w:right w:val="none" w:sz="0" w:space="0" w:color="auto"/>
                                                                                                  </w:divBdr>
                                                                                                </w:div>
                                                                                                <w:div w:id="1551183548">
                                                                                                  <w:marLeft w:val="0"/>
                                                                                                  <w:marRight w:val="0"/>
                                                                                                  <w:marTop w:val="0"/>
                                                                                                  <w:marBottom w:val="0"/>
                                                                                                  <w:divBdr>
                                                                                                    <w:top w:val="none" w:sz="0" w:space="0" w:color="auto"/>
                                                                                                    <w:left w:val="none" w:sz="0" w:space="0" w:color="auto"/>
                                                                                                    <w:bottom w:val="none" w:sz="0" w:space="0" w:color="auto"/>
                                                                                                    <w:right w:val="none" w:sz="0" w:space="0" w:color="auto"/>
                                                                                                  </w:divBdr>
                                                                                                </w:div>
                                                                                                <w:div w:id="1831210747">
                                                                                                  <w:marLeft w:val="0"/>
                                                                                                  <w:marRight w:val="0"/>
                                                                                                  <w:marTop w:val="0"/>
                                                                                                  <w:marBottom w:val="0"/>
                                                                                                  <w:divBdr>
                                                                                                    <w:top w:val="none" w:sz="0" w:space="0" w:color="auto"/>
                                                                                                    <w:left w:val="none" w:sz="0" w:space="0" w:color="auto"/>
                                                                                                    <w:bottom w:val="none" w:sz="0" w:space="0" w:color="auto"/>
                                                                                                    <w:right w:val="none" w:sz="0" w:space="0" w:color="auto"/>
                                                                                                  </w:divBdr>
                                                                                                </w:div>
                                                                                                <w:div w:id="807478743">
                                                                                                  <w:marLeft w:val="0"/>
                                                                                                  <w:marRight w:val="0"/>
                                                                                                  <w:marTop w:val="0"/>
                                                                                                  <w:marBottom w:val="0"/>
                                                                                                  <w:divBdr>
                                                                                                    <w:top w:val="none" w:sz="0" w:space="0" w:color="auto"/>
                                                                                                    <w:left w:val="none" w:sz="0" w:space="0" w:color="auto"/>
                                                                                                    <w:bottom w:val="none" w:sz="0" w:space="0" w:color="auto"/>
                                                                                                    <w:right w:val="none" w:sz="0" w:space="0" w:color="auto"/>
                                                                                                  </w:divBdr>
                                                                                                </w:div>
                                                                                                <w:div w:id="836573963">
                                                                                                  <w:marLeft w:val="0"/>
                                                                                                  <w:marRight w:val="0"/>
                                                                                                  <w:marTop w:val="0"/>
                                                                                                  <w:marBottom w:val="0"/>
                                                                                                  <w:divBdr>
                                                                                                    <w:top w:val="none" w:sz="0" w:space="0" w:color="auto"/>
                                                                                                    <w:left w:val="none" w:sz="0" w:space="0" w:color="auto"/>
                                                                                                    <w:bottom w:val="none" w:sz="0" w:space="0" w:color="auto"/>
                                                                                                    <w:right w:val="none" w:sz="0" w:space="0" w:color="auto"/>
                                                                                                  </w:divBdr>
                                                                                                </w:div>
                                                                                                <w:div w:id="119495221">
                                                                                                  <w:marLeft w:val="0"/>
                                                                                                  <w:marRight w:val="0"/>
                                                                                                  <w:marTop w:val="0"/>
                                                                                                  <w:marBottom w:val="0"/>
                                                                                                  <w:divBdr>
                                                                                                    <w:top w:val="none" w:sz="0" w:space="0" w:color="auto"/>
                                                                                                    <w:left w:val="none" w:sz="0" w:space="0" w:color="auto"/>
                                                                                                    <w:bottom w:val="none" w:sz="0" w:space="0" w:color="auto"/>
                                                                                                    <w:right w:val="none" w:sz="0" w:space="0" w:color="auto"/>
                                                                                                  </w:divBdr>
                                                                                                </w:div>
                                                                                                <w:div w:id="943615763">
                                                                                                  <w:marLeft w:val="0"/>
                                                                                                  <w:marRight w:val="0"/>
                                                                                                  <w:marTop w:val="0"/>
                                                                                                  <w:marBottom w:val="0"/>
                                                                                                  <w:divBdr>
                                                                                                    <w:top w:val="none" w:sz="0" w:space="0" w:color="auto"/>
                                                                                                    <w:left w:val="none" w:sz="0" w:space="0" w:color="auto"/>
                                                                                                    <w:bottom w:val="none" w:sz="0" w:space="0" w:color="auto"/>
                                                                                                    <w:right w:val="none" w:sz="0" w:space="0" w:color="auto"/>
                                                                                                  </w:divBdr>
                                                                                                </w:div>
                                                                                                <w:div w:id="1113481265">
                                                                                                  <w:marLeft w:val="0"/>
                                                                                                  <w:marRight w:val="0"/>
                                                                                                  <w:marTop w:val="0"/>
                                                                                                  <w:marBottom w:val="0"/>
                                                                                                  <w:divBdr>
                                                                                                    <w:top w:val="none" w:sz="0" w:space="0" w:color="auto"/>
                                                                                                    <w:left w:val="none" w:sz="0" w:space="0" w:color="auto"/>
                                                                                                    <w:bottom w:val="none" w:sz="0" w:space="0" w:color="auto"/>
                                                                                                    <w:right w:val="none" w:sz="0" w:space="0" w:color="auto"/>
                                                                                                  </w:divBdr>
                                                                                                </w:div>
                                                                                                <w:div w:id="1420590991">
                                                                                                  <w:marLeft w:val="0"/>
                                                                                                  <w:marRight w:val="0"/>
                                                                                                  <w:marTop w:val="0"/>
                                                                                                  <w:marBottom w:val="0"/>
                                                                                                  <w:divBdr>
                                                                                                    <w:top w:val="none" w:sz="0" w:space="0" w:color="auto"/>
                                                                                                    <w:left w:val="none" w:sz="0" w:space="0" w:color="auto"/>
                                                                                                    <w:bottom w:val="none" w:sz="0" w:space="0" w:color="auto"/>
                                                                                                    <w:right w:val="none" w:sz="0" w:space="0" w:color="auto"/>
                                                                                                  </w:divBdr>
                                                                                                </w:div>
                                                                                                <w:div w:id="1222836321">
                                                                                                  <w:marLeft w:val="0"/>
                                                                                                  <w:marRight w:val="0"/>
                                                                                                  <w:marTop w:val="0"/>
                                                                                                  <w:marBottom w:val="0"/>
                                                                                                  <w:divBdr>
                                                                                                    <w:top w:val="none" w:sz="0" w:space="0" w:color="auto"/>
                                                                                                    <w:left w:val="none" w:sz="0" w:space="0" w:color="auto"/>
                                                                                                    <w:bottom w:val="none" w:sz="0" w:space="0" w:color="auto"/>
                                                                                                    <w:right w:val="none" w:sz="0" w:space="0" w:color="auto"/>
                                                                                                  </w:divBdr>
                                                                                                </w:div>
                                                                                                <w:div w:id="412044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87817656">
      <w:bodyDiv w:val="1"/>
      <w:marLeft w:val="0"/>
      <w:marRight w:val="0"/>
      <w:marTop w:val="0"/>
      <w:marBottom w:val="0"/>
      <w:divBdr>
        <w:top w:val="none" w:sz="0" w:space="0" w:color="auto"/>
        <w:left w:val="none" w:sz="0" w:space="0" w:color="auto"/>
        <w:bottom w:val="none" w:sz="0" w:space="0" w:color="auto"/>
        <w:right w:val="none" w:sz="0" w:space="0" w:color="auto"/>
      </w:divBdr>
    </w:div>
    <w:div w:id="1635788495">
      <w:bodyDiv w:val="1"/>
      <w:marLeft w:val="0"/>
      <w:marRight w:val="0"/>
      <w:marTop w:val="0"/>
      <w:marBottom w:val="0"/>
      <w:divBdr>
        <w:top w:val="none" w:sz="0" w:space="0" w:color="auto"/>
        <w:left w:val="none" w:sz="0" w:space="0" w:color="auto"/>
        <w:bottom w:val="none" w:sz="0" w:space="0" w:color="auto"/>
        <w:right w:val="none" w:sz="0" w:space="0" w:color="auto"/>
      </w:divBdr>
    </w:div>
    <w:div w:id="1716004458">
      <w:bodyDiv w:val="1"/>
      <w:marLeft w:val="0"/>
      <w:marRight w:val="0"/>
      <w:marTop w:val="0"/>
      <w:marBottom w:val="0"/>
      <w:divBdr>
        <w:top w:val="none" w:sz="0" w:space="0" w:color="auto"/>
        <w:left w:val="none" w:sz="0" w:space="0" w:color="auto"/>
        <w:bottom w:val="none" w:sz="0" w:space="0" w:color="auto"/>
        <w:right w:val="none" w:sz="0" w:space="0" w:color="auto"/>
      </w:divBdr>
    </w:div>
    <w:div w:id="1735662402">
      <w:bodyDiv w:val="1"/>
      <w:marLeft w:val="0"/>
      <w:marRight w:val="0"/>
      <w:marTop w:val="0"/>
      <w:marBottom w:val="0"/>
      <w:divBdr>
        <w:top w:val="none" w:sz="0" w:space="0" w:color="auto"/>
        <w:left w:val="none" w:sz="0" w:space="0" w:color="auto"/>
        <w:bottom w:val="none" w:sz="0" w:space="0" w:color="auto"/>
        <w:right w:val="none" w:sz="0" w:space="0" w:color="auto"/>
      </w:divBdr>
    </w:div>
    <w:div w:id="1764916616">
      <w:bodyDiv w:val="1"/>
      <w:marLeft w:val="0"/>
      <w:marRight w:val="0"/>
      <w:marTop w:val="0"/>
      <w:marBottom w:val="0"/>
      <w:divBdr>
        <w:top w:val="none" w:sz="0" w:space="0" w:color="auto"/>
        <w:left w:val="none" w:sz="0" w:space="0" w:color="auto"/>
        <w:bottom w:val="none" w:sz="0" w:space="0" w:color="auto"/>
        <w:right w:val="none" w:sz="0" w:space="0" w:color="auto"/>
      </w:divBdr>
    </w:div>
    <w:div w:id="2126996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on-russia.ru/RU/Purchases/SitePages/Requirementsforsupplier.aspx"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gk-4.ru/ogk/UserFiles/File/zakupki2009/pq01-3443.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1196</Words>
  <Characters>6821</Characters>
  <Application>Microsoft Office Word</Application>
  <DocSecurity>0</DocSecurity>
  <Lines>56</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ОАО "ОГК-4"</Company>
  <LinksUpToDate>false</LinksUpToDate>
  <CharactersWithSpaces>8001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kuzovleva</dc:creator>
  <cp:lastModifiedBy>Топольников Роман Александрович</cp:lastModifiedBy>
  <cp:revision>4</cp:revision>
  <cp:lastPrinted>2013-08-27T09:07:00Z</cp:lastPrinted>
  <dcterms:created xsi:type="dcterms:W3CDTF">2014-04-11T07:35:00Z</dcterms:created>
  <dcterms:modified xsi:type="dcterms:W3CDTF">2014-06-18T11:26:00Z</dcterms:modified>
</cp:coreProperties>
</file>