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3" w:rsidRPr="008D24CF" w:rsidRDefault="00F80D6C" w:rsidP="00FB3573">
      <w:pPr>
        <w:jc w:val="right"/>
        <w:rPr>
          <w:b/>
        </w:rPr>
      </w:pPr>
      <w:r w:rsidRPr="008D24CF">
        <w:rPr>
          <w:b/>
        </w:rPr>
        <w:t>Приложение № 1</w:t>
      </w:r>
    </w:p>
    <w:p w:rsidR="00FB3573" w:rsidRPr="00FB3573" w:rsidRDefault="00FB3573" w:rsidP="00FB3573">
      <w:pPr>
        <w:jc w:val="right"/>
      </w:pPr>
      <w:r>
        <w:t xml:space="preserve"> </w:t>
      </w:r>
    </w:p>
    <w:p w:rsidR="00A06781" w:rsidRPr="00A06781" w:rsidRDefault="00A06781" w:rsidP="00A06781">
      <w:pPr>
        <w:jc w:val="center"/>
        <w:rPr>
          <w:b/>
        </w:rPr>
      </w:pPr>
      <w:r w:rsidRPr="00A06781">
        <w:rPr>
          <w:b/>
        </w:rPr>
        <w:t>ТЕХНИЧЕСКОЕ ЗАДАНИЕ</w:t>
      </w:r>
    </w:p>
    <w:p w:rsidR="00A06781" w:rsidRPr="00A06781" w:rsidRDefault="00A06781" w:rsidP="00A06781">
      <w:pPr>
        <w:jc w:val="center"/>
        <w:rPr>
          <w:b/>
        </w:rPr>
      </w:pPr>
      <w:r w:rsidRPr="00A06781">
        <w:rPr>
          <w:b/>
        </w:rPr>
        <w:t xml:space="preserve">на закупку услуг по </w:t>
      </w:r>
      <w:r w:rsidRPr="00A06781">
        <w:rPr>
          <w:b/>
          <w:lang w:val="en-US"/>
        </w:rPr>
        <w:t>PR</w:t>
      </w:r>
      <w:r w:rsidRPr="00A06781">
        <w:rPr>
          <w:b/>
        </w:rPr>
        <w:t>-сопровождению и маркетингу деятельност</w:t>
      </w:r>
      <w:proofErr w:type="gramStart"/>
      <w:r w:rsidRPr="00A06781">
        <w:rPr>
          <w:b/>
        </w:rPr>
        <w:t xml:space="preserve">и </w:t>
      </w:r>
      <w:r w:rsidR="00F80D6C">
        <w:rPr>
          <w:b/>
        </w:rPr>
        <w:t xml:space="preserve">                                     </w:t>
      </w:r>
      <w:r w:rsidRPr="00A06781">
        <w:rPr>
          <w:b/>
        </w:rPr>
        <w:t>ООО</w:t>
      </w:r>
      <w:proofErr w:type="gramEnd"/>
      <w:r w:rsidRPr="00A06781">
        <w:rPr>
          <w:b/>
        </w:rPr>
        <w:t xml:space="preserve"> «</w:t>
      </w:r>
      <w:r w:rsidR="00F80D6C">
        <w:rPr>
          <w:b/>
        </w:rPr>
        <w:t xml:space="preserve">Э.ОН </w:t>
      </w:r>
      <w:proofErr w:type="spellStart"/>
      <w:r w:rsidR="00F80D6C">
        <w:rPr>
          <w:b/>
        </w:rPr>
        <w:t>Коннектинг</w:t>
      </w:r>
      <w:proofErr w:type="spellEnd"/>
      <w:r w:rsidR="00F80D6C">
        <w:rPr>
          <w:b/>
        </w:rPr>
        <w:t xml:space="preserve"> </w:t>
      </w:r>
      <w:proofErr w:type="spellStart"/>
      <w:r w:rsidR="00F80D6C">
        <w:rPr>
          <w:b/>
        </w:rPr>
        <w:t>Энерджис</w:t>
      </w:r>
      <w:proofErr w:type="spellEnd"/>
      <w:r w:rsidRPr="00A06781">
        <w:rPr>
          <w:b/>
        </w:rPr>
        <w:t>»</w:t>
      </w:r>
    </w:p>
    <w:p w:rsidR="00A06781" w:rsidRDefault="00A06781"/>
    <w:p w:rsidR="00A06781" w:rsidRPr="006C2B66" w:rsidRDefault="00A06781" w:rsidP="006C2B66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/>
          <w:u w:val="single"/>
        </w:rPr>
      </w:pPr>
      <w:r w:rsidRPr="006C2B66">
        <w:rPr>
          <w:b/>
          <w:u w:val="single"/>
        </w:rPr>
        <w:t>Объем оказываемых услуг:</w:t>
      </w:r>
    </w:p>
    <w:p w:rsidR="00E46CE2" w:rsidRPr="00E46CE2" w:rsidRDefault="00E46CE2" w:rsidP="00E46CE2">
      <w:pPr>
        <w:tabs>
          <w:tab w:val="left" w:pos="720"/>
        </w:tabs>
        <w:jc w:val="both"/>
      </w:pPr>
      <w:r>
        <w:t>1.1.</w:t>
      </w:r>
      <w:r w:rsidR="005B2224">
        <w:t xml:space="preserve"> </w:t>
      </w:r>
      <w:r w:rsidRPr="00E46CE2">
        <w:t xml:space="preserve">Исполнитель обязуется найти площадку для проведения мероприятия Заказчика (примерная численность приглашенных – около </w:t>
      </w:r>
      <w:r w:rsidR="0059095F">
        <w:t>5</w:t>
      </w:r>
      <w:r w:rsidRPr="00E46CE2">
        <w:t>0 человек), оформить ее в соответствии с требованиями Заказчика, обеспечить  Заказчика всем необходимым оборудованием, таким как: звуковая аппаратура с микрофонами, проектор.</w:t>
      </w:r>
    </w:p>
    <w:p w:rsidR="00E46CE2" w:rsidRPr="00E46CE2" w:rsidRDefault="00E46CE2" w:rsidP="00E46CE2">
      <w:pPr>
        <w:tabs>
          <w:tab w:val="left" w:pos="900"/>
        </w:tabs>
        <w:jc w:val="both"/>
      </w:pPr>
      <w:r w:rsidRPr="00E46CE2">
        <w:t>Требования к площадке для проведения собственного мероприятия</w:t>
      </w:r>
      <w:r w:rsidR="009742A5">
        <w:t>:</w:t>
      </w:r>
    </w:p>
    <w:p w:rsidR="00E46CE2" w:rsidRPr="00E46CE2" w:rsidRDefault="00E46CE2" w:rsidP="00E46CE2">
      <w:pPr>
        <w:tabs>
          <w:tab w:val="left" w:pos="900"/>
        </w:tabs>
        <w:jc w:val="both"/>
      </w:pPr>
      <w:r w:rsidRPr="00E46CE2">
        <w:t xml:space="preserve">Местонахождение площадки: </w:t>
      </w:r>
      <w:proofErr w:type="gramStart"/>
      <w:r w:rsidRPr="00E46CE2">
        <w:t>г</w:t>
      </w:r>
      <w:proofErr w:type="gramEnd"/>
      <w:r w:rsidRPr="00E46CE2">
        <w:t>. Москва (предпочтительно в пределах ТТК);</w:t>
      </w:r>
    </w:p>
    <w:p w:rsidR="00E46CE2" w:rsidRPr="00E46CE2" w:rsidRDefault="00E46CE2" w:rsidP="00E46CE2">
      <w:pPr>
        <w:tabs>
          <w:tab w:val="left" w:pos="900"/>
        </w:tabs>
        <w:jc w:val="both"/>
      </w:pPr>
      <w:r w:rsidRPr="00E46CE2">
        <w:t xml:space="preserve">Описание места: </w:t>
      </w:r>
    </w:p>
    <w:p w:rsidR="00E46CE2" w:rsidRPr="00E46CE2" w:rsidRDefault="00E46CE2" w:rsidP="00E46CE2">
      <w:pPr>
        <w:tabs>
          <w:tab w:val="left" w:pos="900"/>
        </w:tabs>
        <w:jc w:val="both"/>
      </w:pPr>
      <w:r w:rsidRPr="00E46CE2">
        <w:t>- конференц-зал на 50 персон;</w:t>
      </w:r>
    </w:p>
    <w:p w:rsidR="00E46CE2" w:rsidRPr="00E46CE2" w:rsidRDefault="00E46CE2" w:rsidP="00E46CE2">
      <w:pPr>
        <w:tabs>
          <w:tab w:val="left" w:pos="900"/>
        </w:tabs>
        <w:jc w:val="both"/>
      </w:pPr>
      <w:r w:rsidRPr="00E46CE2">
        <w:t>- доступ к аудио и видео аппаратурой (принадлежащей арендаторам площадки либо арендованное Исполнителем у третьих лиц);</w:t>
      </w:r>
    </w:p>
    <w:p w:rsidR="00E46CE2" w:rsidRPr="00E46CE2" w:rsidRDefault="00E46CE2" w:rsidP="00E46CE2">
      <w:pPr>
        <w:tabs>
          <w:tab w:val="left" w:pos="900"/>
        </w:tabs>
        <w:jc w:val="both"/>
      </w:pPr>
      <w:r w:rsidRPr="00E46CE2">
        <w:t>- зона для встречи гостей, позволяющая раздать приглашенным лицам все необходимые для семинара материалы;</w:t>
      </w:r>
    </w:p>
    <w:p w:rsidR="00E46CE2" w:rsidRPr="00E46CE2" w:rsidRDefault="00E46CE2" w:rsidP="00E46CE2">
      <w:pPr>
        <w:tabs>
          <w:tab w:val="left" w:pos="900"/>
        </w:tabs>
        <w:jc w:val="both"/>
      </w:pPr>
      <w:r w:rsidRPr="00E46CE2">
        <w:t>- возможность проведения фуршета и кофе-пауз;</w:t>
      </w:r>
    </w:p>
    <w:p w:rsidR="00E46CE2" w:rsidRPr="00E46CE2" w:rsidRDefault="00E46CE2" w:rsidP="00E46CE2">
      <w:pPr>
        <w:tabs>
          <w:tab w:val="left" w:pos="900"/>
        </w:tabs>
        <w:jc w:val="both"/>
      </w:pPr>
      <w:r w:rsidRPr="00E46CE2">
        <w:t xml:space="preserve">- размещение баннера в зале (размер 8800х4700 мм, печать 720 </w:t>
      </w:r>
      <w:proofErr w:type="spellStart"/>
      <w:r w:rsidRPr="00E46CE2">
        <w:t>dpi</w:t>
      </w:r>
      <w:proofErr w:type="spellEnd"/>
      <w:r w:rsidRPr="00E46CE2">
        <w:t xml:space="preserve">, печать 4+0, </w:t>
      </w:r>
      <w:proofErr w:type="spellStart"/>
      <w:r w:rsidRPr="00E46CE2">
        <w:t>баннерная</w:t>
      </w:r>
      <w:proofErr w:type="spellEnd"/>
      <w:r w:rsidRPr="00E46CE2">
        <w:t xml:space="preserve"> ткань, склейка, люверсы, монтаж с крепежом) – 2 штуки. </w:t>
      </w:r>
    </w:p>
    <w:p w:rsidR="00E46CE2" w:rsidRPr="00E46CE2" w:rsidRDefault="00E46CE2" w:rsidP="00E46CE2">
      <w:pPr>
        <w:tabs>
          <w:tab w:val="left" w:pos="720"/>
        </w:tabs>
        <w:jc w:val="both"/>
      </w:pPr>
    </w:p>
    <w:p w:rsidR="00E46CE2" w:rsidRPr="00E46CE2" w:rsidRDefault="00E46CE2" w:rsidP="00E46CE2">
      <w:pPr>
        <w:tabs>
          <w:tab w:val="left" w:pos="720"/>
        </w:tabs>
        <w:jc w:val="both"/>
      </w:pPr>
      <w:r w:rsidRPr="00E46CE2">
        <w:t xml:space="preserve">В обязанности Исполнителя входит организация  </w:t>
      </w:r>
      <w:proofErr w:type="spellStart"/>
      <w:r w:rsidRPr="00E46CE2">
        <w:t>трансфера</w:t>
      </w:r>
      <w:proofErr w:type="spellEnd"/>
      <w:r w:rsidRPr="00E46CE2">
        <w:t xml:space="preserve"> от аэропорта до ме</w:t>
      </w:r>
      <w:r w:rsidR="009742A5">
        <w:t>ста назначения приглашенных на мероприятие</w:t>
      </w:r>
      <w:r w:rsidRPr="00E46CE2">
        <w:t xml:space="preserve"> участников (туда и обратно), их 2-ух дневное проживание в гостинице 4* (желательно недалеко от места проведения мероприятия), обеспечение 2-х </w:t>
      </w:r>
      <w:proofErr w:type="gramStart"/>
      <w:r w:rsidRPr="00E46CE2">
        <w:t>разовым</w:t>
      </w:r>
      <w:proofErr w:type="gramEnd"/>
      <w:r w:rsidRPr="00E46CE2">
        <w:t xml:space="preserve"> питание данных лиц. </w:t>
      </w:r>
    </w:p>
    <w:p w:rsidR="00E46CE2" w:rsidRPr="00E46CE2" w:rsidRDefault="00E46CE2" w:rsidP="00E46CE2">
      <w:pPr>
        <w:tabs>
          <w:tab w:val="left" w:pos="720"/>
        </w:tabs>
        <w:jc w:val="both"/>
      </w:pPr>
      <w:r w:rsidRPr="00E46CE2">
        <w:t xml:space="preserve">Формат </w:t>
      </w:r>
      <w:r w:rsidR="009742A5">
        <w:t>мероприятия</w:t>
      </w:r>
      <w:r w:rsidRPr="00E46CE2">
        <w:t xml:space="preserve"> предполагает проведение приветственного кофе-брейка, 2-е кофе-паузы </w:t>
      </w:r>
      <w:r w:rsidR="009742A5">
        <w:t>во время</w:t>
      </w:r>
      <w:r w:rsidRPr="00E46CE2">
        <w:t xml:space="preserve"> мероприятия. Исполнитель обязуется организовать </w:t>
      </w:r>
      <w:proofErr w:type="spellStart"/>
      <w:r w:rsidRPr="00E46CE2">
        <w:t>кейтеринговые</w:t>
      </w:r>
      <w:proofErr w:type="spellEnd"/>
      <w:r w:rsidRPr="00E46CE2">
        <w:t xml:space="preserve"> услуги для сопровождения мероприятия. </w:t>
      </w:r>
    </w:p>
    <w:p w:rsidR="00E46CE2" w:rsidRPr="00E46CE2" w:rsidRDefault="00E46CE2" w:rsidP="00E46CE2">
      <w:pPr>
        <w:tabs>
          <w:tab w:val="left" w:pos="720"/>
        </w:tabs>
        <w:jc w:val="both"/>
      </w:pPr>
      <w:r w:rsidRPr="00E46CE2">
        <w:t>Срок оказания услуг:</w:t>
      </w:r>
    </w:p>
    <w:p w:rsidR="00AE3706" w:rsidRPr="00156473" w:rsidRDefault="00E46CE2" w:rsidP="00E46CE2">
      <w:pPr>
        <w:tabs>
          <w:tab w:val="left" w:pos="720"/>
        </w:tabs>
        <w:ind w:firstLine="360"/>
        <w:jc w:val="both"/>
      </w:pPr>
      <w:r w:rsidRPr="00E46CE2">
        <w:t>- Исполнитель должен представить на согласование Заказчику варианты площадок для проведения мероприятия в течение 14 календарных дней после подписания Договора</w:t>
      </w:r>
      <w:r w:rsidR="0059095F">
        <w:t xml:space="preserve"> оказания услуг</w:t>
      </w:r>
      <w:r w:rsidRPr="00E46CE2">
        <w:t>.</w:t>
      </w:r>
    </w:p>
    <w:p w:rsidR="00FD79F5" w:rsidRDefault="00FD79F5" w:rsidP="005B2224">
      <w:pPr>
        <w:tabs>
          <w:tab w:val="left" w:pos="720"/>
        </w:tabs>
        <w:jc w:val="both"/>
      </w:pPr>
    </w:p>
    <w:p w:rsidR="00D44D14" w:rsidRPr="00D44D14" w:rsidRDefault="00D44D14" w:rsidP="00D44D14">
      <w:pPr>
        <w:numPr>
          <w:ilvl w:val="0"/>
          <w:numId w:val="1"/>
        </w:numPr>
        <w:jc w:val="both"/>
        <w:rPr>
          <w:b/>
          <w:u w:val="single"/>
        </w:rPr>
      </w:pPr>
      <w:r w:rsidRPr="00D44D14">
        <w:rPr>
          <w:b/>
          <w:u w:val="single"/>
        </w:rPr>
        <w:t xml:space="preserve">Требования к </w:t>
      </w:r>
      <w:r>
        <w:rPr>
          <w:b/>
          <w:u w:val="single"/>
        </w:rPr>
        <w:t>составлению и подаче заявок</w:t>
      </w:r>
    </w:p>
    <w:p w:rsidR="00D44D14" w:rsidRDefault="00D44D14" w:rsidP="00D44D14">
      <w:pPr>
        <w:tabs>
          <w:tab w:val="left" w:pos="720"/>
        </w:tabs>
        <w:jc w:val="both"/>
      </w:pPr>
      <w:r>
        <w:t xml:space="preserve">Для участия в открытом </w:t>
      </w:r>
      <w:r w:rsidR="009742A5">
        <w:t>запросе предложений</w:t>
      </w:r>
      <w:r>
        <w:t xml:space="preserve"> юридические лица представляют свою заявку на участие в открытом </w:t>
      </w:r>
      <w:r w:rsidR="009742A5">
        <w:t>запросе предложений</w:t>
      </w:r>
      <w:r>
        <w:t xml:space="preserve">, </w:t>
      </w:r>
      <w:proofErr w:type="gramStart"/>
      <w:r>
        <w:t>которая</w:t>
      </w:r>
      <w:proofErr w:type="gramEnd"/>
      <w:r>
        <w:t xml:space="preserve"> включает следующие документы:</w:t>
      </w:r>
    </w:p>
    <w:p w:rsidR="00D44D14" w:rsidRDefault="00D44D14" w:rsidP="00D44D14">
      <w:pPr>
        <w:numPr>
          <w:ilvl w:val="0"/>
          <w:numId w:val="2"/>
        </w:numPr>
        <w:jc w:val="both"/>
      </w:pPr>
      <w:r>
        <w:t>проектное задание на оказание услуг;</w:t>
      </w:r>
    </w:p>
    <w:p w:rsidR="00D44D14" w:rsidRDefault="00D44D14" w:rsidP="00D44D14">
      <w:pPr>
        <w:numPr>
          <w:ilvl w:val="0"/>
          <w:numId w:val="2"/>
        </w:numPr>
        <w:jc w:val="both"/>
      </w:pPr>
      <w:r>
        <w:t xml:space="preserve">перечень специалистов Исполнителя, которых Участник открытого </w:t>
      </w:r>
      <w:r w:rsidR="009742A5">
        <w:t>запроса предложений</w:t>
      </w:r>
      <w:r>
        <w:t xml:space="preserve"> предлагает задействовать в проекте и описанием опыта их работы;</w:t>
      </w:r>
    </w:p>
    <w:p w:rsidR="00D44D14" w:rsidRDefault="00D44D14" w:rsidP="00D44D14">
      <w:pPr>
        <w:numPr>
          <w:ilvl w:val="0"/>
          <w:numId w:val="2"/>
        </w:numPr>
        <w:jc w:val="both"/>
      </w:pPr>
      <w:r>
        <w:t>предложение по стоимости и срокам выполнения услуг;</w:t>
      </w:r>
    </w:p>
    <w:p w:rsidR="00D44D14" w:rsidRDefault="00D44D14" w:rsidP="00D44D14">
      <w:pPr>
        <w:numPr>
          <w:ilvl w:val="0"/>
          <w:numId w:val="2"/>
        </w:numPr>
        <w:jc w:val="both"/>
      </w:pPr>
      <w:r>
        <w:t>перечень аналогичных проектов, выполненных Участником.</w:t>
      </w:r>
    </w:p>
    <w:p w:rsidR="00D44D14" w:rsidRDefault="00D44D14" w:rsidP="00D44D14">
      <w:pPr>
        <w:tabs>
          <w:tab w:val="left" w:pos="720"/>
        </w:tabs>
        <w:ind w:left="360"/>
        <w:jc w:val="both"/>
      </w:pPr>
    </w:p>
    <w:p w:rsidR="00D44D14" w:rsidRPr="00D44D14" w:rsidRDefault="00D44D14" w:rsidP="00D44D14">
      <w:pPr>
        <w:numPr>
          <w:ilvl w:val="0"/>
          <w:numId w:val="1"/>
        </w:numPr>
        <w:jc w:val="both"/>
        <w:rPr>
          <w:b/>
          <w:u w:val="single"/>
        </w:rPr>
      </w:pPr>
      <w:r w:rsidRPr="00D44D14">
        <w:rPr>
          <w:b/>
          <w:u w:val="single"/>
        </w:rPr>
        <w:t>Требования к Участникам</w:t>
      </w:r>
    </w:p>
    <w:p w:rsidR="00D44D14" w:rsidRDefault="00FE4D93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>Наличие положительного опыта работы на рынке в соответствующей области не менее 3-ех лет.</w:t>
      </w:r>
    </w:p>
    <w:p w:rsidR="00FE4D93" w:rsidRDefault="00FE4D93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>Опыт работы с крупными организациями (отдельно приветствуется опыт работы с энергетическими компаниями).</w:t>
      </w:r>
    </w:p>
    <w:p w:rsidR="00FE4D93" w:rsidRDefault="00FE4D93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>Наличие положительных рекомендаций.</w:t>
      </w:r>
    </w:p>
    <w:p w:rsidR="00FE4D93" w:rsidRDefault="00FE4D93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>Опыт работы на рынке в области организации мероприятий – не менее 3-х лет.</w:t>
      </w:r>
    </w:p>
    <w:p w:rsidR="00FE4D93" w:rsidRDefault="00FE4D93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lastRenderedPageBreak/>
        <w:t>Наличие необходимых материально-технических и человеческих ресурсов для выполнения обязательств по договору (в штате либо на основе договорных отношений).</w:t>
      </w:r>
    </w:p>
    <w:p w:rsidR="00063FF5" w:rsidRDefault="00063FF5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 xml:space="preserve">Приветствуется наличие </w:t>
      </w:r>
      <w:proofErr w:type="spellStart"/>
      <w:r>
        <w:t>портфолио</w:t>
      </w:r>
      <w:proofErr w:type="spellEnd"/>
      <w:r>
        <w:t xml:space="preserve"> проведенных мероприятий.</w:t>
      </w:r>
    </w:p>
    <w:p w:rsidR="00063FF5" w:rsidRDefault="00063FF5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 xml:space="preserve">При формировании </w:t>
      </w:r>
      <w:r w:rsidR="0036641E">
        <w:t>предложения</w:t>
      </w:r>
      <w:r>
        <w:t xml:space="preserve"> Участник должен обязательно указать минимальные сроки организации мероприятия с момента подачи заявки Заказчиком.</w:t>
      </w:r>
    </w:p>
    <w:p w:rsidR="00FE4D93" w:rsidRDefault="00063FF5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 xml:space="preserve">При подаче заявки на участие в открытом </w:t>
      </w:r>
      <w:r w:rsidR="009742A5">
        <w:t>запросе предложений</w:t>
      </w:r>
      <w:r>
        <w:t xml:space="preserve"> Участник должен представить максимальное описание предлагаемых услуг в соответствии с Техническим заданием.</w:t>
      </w:r>
    </w:p>
    <w:p w:rsidR="005B3070" w:rsidRDefault="005B3070" w:rsidP="005B3070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>Отсутствие невыполненных обязательств перед третьими лицами.</w:t>
      </w:r>
    </w:p>
    <w:p w:rsidR="00DB50A5" w:rsidRDefault="00DB50A5" w:rsidP="00DB50A5">
      <w:pPr>
        <w:tabs>
          <w:tab w:val="left" w:pos="900"/>
        </w:tabs>
        <w:jc w:val="both"/>
      </w:pPr>
    </w:p>
    <w:p w:rsidR="00DB50A5" w:rsidRPr="00DB50A5" w:rsidRDefault="00DB50A5" w:rsidP="00DB50A5">
      <w:pPr>
        <w:numPr>
          <w:ilvl w:val="0"/>
          <w:numId w:val="1"/>
        </w:numPr>
        <w:tabs>
          <w:tab w:val="left" w:pos="900"/>
        </w:tabs>
        <w:jc w:val="both"/>
        <w:rPr>
          <w:b/>
          <w:u w:val="single"/>
        </w:rPr>
      </w:pPr>
      <w:r w:rsidRPr="00DB50A5">
        <w:rPr>
          <w:b/>
          <w:u w:val="single"/>
        </w:rPr>
        <w:t>Требования к приемке работ</w:t>
      </w:r>
    </w:p>
    <w:p w:rsidR="006741F5" w:rsidRPr="0059095F" w:rsidRDefault="0059095F" w:rsidP="006741F5">
      <w:pPr>
        <w:numPr>
          <w:ilvl w:val="1"/>
          <w:numId w:val="1"/>
        </w:numPr>
        <w:tabs>
          <w:tab w:val="clear" w:pos="780"/>
          <w:tab w:val="left" w:pos="900"/>
        </w:tabs>
        <w:ind w:left="0" w:firstLine="360"/>
        <w:jc w:val="both"/>
      </w:pPr>
      <w:r w:rsidRPr="009742A5">
        <w:t xml:space="preserve">Факт приемки-передачи услуг подтверждается подписанием Сторонами соответствующего Акта сдачи-приемки оказанных услуг (далее - «Акт»). Исполнитель прилагает к Акту Отчет об оказанных услугах по форме, согласованной Заказчиком. </w:t>
      </w:r>
      <w:r w:rsidR="003C0FB4">
        <w:t xml:space="preserve">Оплата производится в течение 45 календарных дней после подписания акта </w:t>
      </w:r>
      <w:r w:rsidR="0040151E">
        <w:t>сдачи-</w:t>
      </w:r>
      <w:r w:rsidR="003C0FB4">
        <w:t>приемки услуг между Заказчиком и Исполнителем.</w:t>
      </w:r>
      <w:r>
        <w:t xml:space="preserve"> </w:t>
      </w:r>
      <w:proofErr w:type="gramStart"/>
      <w:r w:rsidRPr="009742A5">
        <w:t>Заказчик обязуется в течение 7 (семи) рабочих дней с момента получения от Исполнителя Акта и Отчета об оказанных услугах принять оказанные услуги, подписав Акт и направив его Исполнителю, или представить свои возражения по Акту и Отчету об оказанных услугах в письменной форме (далее по тексту – «Возражения») с указанием разумных сроков исправления выявленных отступлений от условий Договора и иных недостатков.</w:t>
      </w:r>
      <w:proofErr w:type="gramEnd"/>
    </w:p>
    <w:p w:rsidR="0059095F" w:rsidRDefault="0059095F" w:rsidP="006741F5">
      <w:pPr>
        <w:numPr>
          <w:ilvl w:val="1"/>
          <w:numId w:val="1"/>
        </w:numPr>
        <w:tabs>
          <w:tab w:val="clear" w:pos="780"/>
          <w:tab w:val="left" w:pos="900"/>
        </w:tabs>
        <w:ind w:left="0" w:firstLine="360"/>
        <w:jc w:val="both"/>
      </w:pPr>
      <w:r w:rsidRPr="00C44B73">
        <w:rPr>
          <w:sz w:val="22"/>
          <w:szCs w:val="22"/>
        </w:rPr>
        <w:t xml:space="preserve">Оплата стоимости услуг производится Заказчиком в течение 45 (сорока пяти) календарных дней </w:t>
      </w:r>
      <w:proofErr w:type="gramStart"/>
      <w:r w:rsidRPr="00C44B73">
        <w:rPr>
          <w:sz w:val="22"/>
          <w:szCs w:val="22"/>
        </w:rPr>
        <w:t>с даты подписания</w:t>
      </w:r>
      <w:proofErr w:type="gramEnd"/>
      <w:r w:rsidRPr="00C44B73">
        <w:rPr>
          <w:sz w:val="22"/>
          <w:szCs w:val="22"/>
        </w:rPr>
        <w:t xml:space="preserve"> Заказчиком Акта сдачи-приемки оказанных услуг и</w:t>
      </w:r>
      <w:r w:rsidRPr="00C44B73">
        <w:rPr>
          <w:color w:val="000000"/>
          <w:sz w:val="22"/>
          <w:szCs w:val="22"/>
        </w:rPr>
        <w:t xml:space="preserve"> при условии наличия соответствующего счета-фактуры </w:t>
      </w:r>
      <w:r w:rsidRPr="00C44B73">
        <w:rPr>
          <w:sz w:val="22"/>
          <w:szCs w:val="22"/>
        </w:rPr>
        <w:t>Исполнителя</w:t>
      </w:r>
      <w:r>
        <w:rPr>
          <w:sz w:val="22"/>
          <w:szCs w:val="22"/>
        </w:rPr>
        <w:t>.</w:t>
      </w:r>
    </w:p>
    <w:p w:rsidR="003C0FB4" w:rsidRDefault="003C0FB4" w:rsidP="003C0FB4">
      <w:pPr>
        <w:numPr>
          <w:ilvl w:val="1"/>
          <w:numId w:val="1"/>
        </w:numPr>
        <w:tabs>
          <w:tab w:val="clear" w:pos="780"/>
          <w:tab w:val="left" w:pos="900"/>
        </w:tabs>
        <w:ind w:left="0" w:firstLine="360"/>
        <w:jc w:val="both"/>
      </w:pPr>
      <w:r>
        <w:t>Гарантии Исполнителя услуг: Исполнитель должен гарантировать своевременное и качественное исполнение работ согласно настоящему Техническому заданию.</w:t>
      </w:r>
    </w:p>
    <w:p w:rsidR="007310EF" w:rsidRDefault="007310EF" w:rsidP="007310EF">
      <w:pPr>
        <w:tabs>
          <w:tab w:val="left" w:pos="900"/>
        </w:tabs>
        <w:jc w:val="both"/>
      </w:pPr>
    </w:p>
    <w:p w:rsidR="00BE1039" w:rsidRDefault="00BE1039" w:rsidP="007310EF">
      <w:pPr>
        <w:tabs>
          <w:tab w:val="left" w:pos="900"/>
        </w:tabs>
        <w:jc w:val="both"/>
      </w:pPr>
    </w:p>
    <w:p w:rsidR="00BE1039" w:rsidRDefault="00BE1039" w:rsidP="007310EF">
      <w:pPr>
        <w:tabs>
          <w:tab w:val="left" w:pos="900"/>
        </w:tabs>
        <w:jc w:val="both"/>
      </w:pPr>
    </w:p>
    <w:p w:rsidR="00BE1039" w:rsidRDefault="00BE1039" w:rsidP="007310EF">
      <w:pPr>
        <w:tabs>
          <w:tab w:val="left" w:pos="900"/>
        </w:tabs>
        <w:jc w:val="both"/>
      </w:pPr>
    </w:p>
    <w:p w:rsidR="00BE1039" w:rsidRDefault="00BE1039" w:rsidP="007310EF">
      <w:pPr>
        <w:tabs>
          <w:tab w:val="left" w:pos="900"/>
        </w:tabs>
        <w:jc w:val="both"/>
      </w:pPr>
    </w:p>
    <w:p w:rsidR="00BE1039" w:rsidRDefault="00BE1039" w:rsidP="007310EF">
      <w:pPr>
        <w:tabs>
          <w:tab w:val="left" w:pos="900"/>
        </w:tabs>
        <w:jc w:val="both"/>
      </w:pPr>
    </w:p>
    <w:sectPr w:rsidR="00BE1039" w:rsidSect="002E2C3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005" w:rsidRDefault="00824005">
      <w:r>
        <w:separator/>
      </w:r>
    </w:p>
  </w:endnote>
  <w:endnote w:type="continuationSeparator" w:id="0">
    <w:p w:rsidR="00824005" w:rsidRDefault="00824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2E2" w:rsidRDefault="00E938A3" w:rsidP="005B55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912E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12E2" w:rsidRDefault="000912E2" w:rsidP="00DB50A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2E2" w:rsidRDefault="00E938A3" w:rsidP="005B55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912E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24CF">
      <w:rPr>
        <w:rStyle w:val="a4"/>
        <w:noProof/>
      </w:rPr>
      <w:t>1</w:t>
    </w:r>
    <w:r>
      <w:rPr>
        <w:rStyle w:val="a4"/>
      </w:rPr>
      <w:fldChar w:fldCharType="end"/>
    </w:r>
  </w:p>
  <w:p w:rsidR="000912E2" w:rsidRDefault="000912E2" w:rsidP="00DB50A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005" w:rsidRDefault="00824005">
      <w:r>
        <w:separator/>
      </w:r>
    </w:p>
  </w:footnote>
  <w:footnote w:type="continuationSeparator" w:id="0">
    <w:p w:rsidR="00824005" w:rsidRDefault="00824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02EB"/>
    <w:multiLevelType w:val="hybridMultilevel"/>
    <w:tmpl w:val="50C888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4E52DB"/>
    <w:multiLevelType w:val="hybridMultilevel"/>
    <w:tmpl w:val="5308A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23179D"/>
    <w:multiLevelType w:val="hybridMultilevel"/>
    <w:tmpl w:val="8CA2AB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4F1A9C"/>
    <w:multiLevelType w:val="hybridMultilevel"/>
    <w:tmpl w:val="267CE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65672"/>
    <w:multiLevelType w:val="hybridMultilevel"/>
    <w:tmpl w:val="00F8A9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1F2DE1"/>
    <w:multiLevelType w:val="hybridMultilevel"/>
    <w:tmpl w:val="9B3E1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87546"/>
    <w:multiLevelType w:val="multilevel"/>
    <w:tmpl w:val="D22A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778F014E"/>
    <w:multiLevelType w:val="hybridMultilevel"/>
    <w:tmpl w:val="3CF2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F240E2"/>
    <w:multiLevelType w:val="hybridMultilevel"/>
    <w:tmpl w:val="D3200B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781"/>
    <w:rsid w:val="00005F5D"/>
    <w:rsid w:val="00017DE1"/>
    <w:rsid w:val="00025D49"/>
    <w:rsid w:val="00034EA8"/>
    <w:rsid w:val="0005441B"/>
    <w:rsid w:val="00063FF5"/>
    <w:rsid w:val="0009051C"/>
    <w:rsid w:val="000912E2"/>
    <w:rsid w:val="00156473"/>
    <w:rsid w:val="00184885"/>
    <w:rsid w:val="001A5B80"/>
    <w:rsid w:val="001D3F94"/>
    <w:rsid w:val="001D4092"/>
    <w:rsid w:val="00231310"/>
    <w:rsid w:val="00275F2C"/>
    <w:rsid w:val="002D71C0"/>
    <w:rsid w:val="002E2C37"/>
    <w:rsid w:val="0033166E"/>
    <w:rsid w:val="00365670"/>
    <w:rsid w:val="0036641E"/>
    <w:rsid w:val="003C0FB4"/>
    <w:rsid w:val="0040151E"/>
    <w:rsid w:val="00457B8E"/>
    <w:rsid w:val="0047077D"/>
    <w:rsid w:val="00491B4C"/>
    <w:rsid w:val="00530166"/>
    <w:rsid w:val="005578A1"/>
    <w:rsid w:val="00577ADC"/>
    <w:rsid w:val="0059095F"/>
    <w:rsid w:val="005918F7"/>
    <w:rsid w:val="005B2224"/>
    <w:rsid w:val="005B3070"/>
    <w:rsid w:val="005B55F1"/>
    <w:rsid w:val="005E08AE"/>
    <w:rsid w:val="006009E3"/>
    <w:rsid w:val="006741F5"/>
    <w:rsid w:val="006C2B66"/>
    <w:rsid w:val="007310EF"/>
    <w:rsid w:val="007C512E"/>
    <w:rsid w:val="0080570C"/>
    <w:rsid w:val="00824005"/>
    <w:rsid w:val="008A36B5"/>
    <w:rsid w:val="008D24CF"/>
    <w:rsid w:val="00932BDE"/>
    <w:rsid w:val="009742A5"/>
    <w:rsid w:val="009914B1"/>
    <w:rsid w:val="009C565C"/>
    <w:rsid w:val="009D0C31"/>
    <w:rsid w:val="009F7061"/>
    <w:rsid w:val="00A06781"/>
    <w:rsid w:val="00A81F29"/>
    <w:rsid w:val="00AB583B"/>
    <w:rsid w:val="00AE3706"/>
    <w:rsid w:val="00B21070"/>
    <w:rsid w:val="00B57BB0"/>
    <w:rsid w:val="00B869ED"/>
    <w:rsid w:val="00BE1039"/>
    <w:rsid w:val="00BE3811"/>
    <w:rsid w:val="00BE3F7D"/>
    <w:rsid w:val="00C45256"/>
    <w:rsid w:val="00C7483B"/>
    <w:rsid w:val="00C961D8"/>
    <w:rsid w:val="00CA58AE"/>
    <w:rsid w:val="00CF79C5"/>
    <w:rsid w:val="00D04599"/>
    <w:rsid w:val="00D121BB"/>
    <w:rsid w:val="00D44D14"/>
    <w:rsid w:val="00D727AE"/>
    <w:rsid w:val="00DB50A5"/>
    <w:rsid w:val="00DE5AB7"/>
    <w:rsid w:val="00E03CCE"/>
    <w:rsid w:val="00E116C0"/>
    <w:rsid w:val="00E46CE2"/>
    <w:rsid w:val="00E531EE"/>
    <w:rsid w:val="00E63486"/>
    <w:rsid w:val="00E938A3"/>
    <w:rsid w:val="00EB4936"/>
    <w:rsid w:val="00EB7A99"/>
    <w:rsid w:val="00F24469"/>
    <w:rsid w:val="00F65522"/>
    <w:rsid w:val="00F80D6C"/>
    <w:rsid w:val="00F966BB"/>
    <w:rsid w:val="00FB3573"/>
    <w:rsid w:val="00FD79F5"/>
    <w:rsid w:val="00FE4D93"/>
    <w:rsid w:val="00FE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2C37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D71C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B50A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B50A5"/>
  </w:style>
  <w:style w:type="character" w:customStyle="1" w:styleId="30">
    <w:name w:val="Заголовок 3 Знак"/>
    <w:basedOn w:val="a0"/>
    <w:link w:val="3"/>
    <w:locked/>
    <w:rsid w:val="002D71C0"/>
    <w:rPr>
      <w:rFonts w:ascii="Cambria" w:hAnsi="Cambria"/>
      <w:b/>
      <w:bCs/>
      <w:color w:val="4F81BD"/>
      <w:sz w:val="22"/>
      <w:szCs w:val="22"/>
      <w:lang w:val="ru-RU" w:eastAsia="en-US" w:bidi="ar-SA"/>
    </w:rPr>
  </w:style>
  <w:style w:type="paragraph" w:styleId="a5">
    <w:name w:val="List Paragraph"/>
    <w:basedOn w:val="a"/>
    <w:qFormat/>
    <w:rsid w:val="002D7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1A5B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5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D71C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B50A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B50A5"/>
  </w:style>
  <w:style w:type="character" w:customStyle="1" w:styleId="30">
    <w:name w:val="Заголовок 3 Знак"/>
    <w:basedOn w:val="a0"/>
    <w:link w:val="3"/>
    <w:locked/>
    <w:rsid w:val="002D71C0"/>
    <w:rPr>
      <w:rFonts w:ascii="Cambria" w:hAnsi="Cambria"/>
      <w:b/>
      <w:bCs/>
      <w:color w:val="4F81BD"/>
      <w:sz w:val="22"/>
      <w:szCs w:val="22"/>
      <w:lang w:val="ru-RU" w:eastAsia="en-US" w:bidi="ar-SA"/>
    </w:rPr>
  </w:style>
  <w:style w:type="paragraph" w:styleId="a5">
    <w:name w:val="List Paragraph"/>
    <w:basedOn w:val="a"/>
    <w:qFormat/>
    <w:rsid w:val="002D7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1A5B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5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552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NhT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User</dc:creator>
  <cp:lastModifiedBy>boldakova</cp:lastModifiedBy>
  <cp:revision>5</cp:revision>
  <cp:lastPrinted>2014-06-20T09:20:00Z</cp:lastPrinted>
  <dcterms:created xsi:type="dcterms:W3CDTF">2014-07-28T15:32:00Z</dcterms:created>
  <dcterms:modified xsi:type="dcterms:W3CDTF">2014-07-28T16:01:00Z</dcterms:modified>
</cp:coreProperties>
</file>