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4E" w:rsidRPr="00AB5A8E" w:rsidRDefault="00A5744E" w:rsidP="00A5744E">
      <w:pPr>
        <w:pStyle w:val="a5"/>
        <w:jc w:val="right"/>
        <w:rPr>
          <w:sz w:val="22"/>
          <w:szCs w:val="22"/>
        </w:rPr>
      </w:pPr>
      <w:bookmarkStart w:id="0" w:name="_GoBack"/>
      <w:bookmarkEnd w:id="0"/>
      <w:r w:rsidRPr="00AB5A8E">
        <w:rPr>
          <w:sz w:val="22"/>
          <w:szCs w:val="22"/>
        </w:rPr>
        <w:t>Приложение № 2</w:t>
      </w:r>
    </w:p>
    <w:p w:rsidR="00A5744E" w:rsidRDefault="00A5744E" w:rsidP="00A5744E">
      <w:pPr>
        <w:pStyle w:val="a5"/>
        <w:jc w:val="right"/>
        <w:rPr>
          <w:sz w:val="22"/>
          <w:szCs w:val="22"/>
        </w:rPr>
      </w:pPr>
    </w:p>
    <w:p w:rsidR="0094361F" w:rsidRPr="00C44B73" w:rsidRDefault="0094361F" w:rsidP="00EF14EA">
      <w:pPr>
        <w:pStyle w:val="a5"/>
        <w:rPr>
          <w:sz w:val="22"/>
          <w:szCs w:val="22"/>
        </w:rPr>
      </w:pPr>
      <w:r w:rsidRPr="00C44B73">
        <w:rPr>
          <w:sz w:val="22"/>
          <w:szCs w:val="22"/>
        </w:rPr>
        <w:t>Д</w:t>
      </w:r>
      <w:r w:rsidR="00EF1B04" w:rsidRPr="00C44B73">
        <w:rPr>
          <w:sz w:val="22"/>
          <w:szCs w:val="22"/>
        </w:rPr>
        <w:t xml:space="preserve">оговор оказания услуг </w:t>
      </w:r>
      <w:r w:rsidRPr="00C44B73">
        <w:rPr>
          <w:sz w:val="22"/>
          <w:szCs w:val="22"/>
        </w:rPr>
        <w:t>№ _________</w:t>
      </w:r>
    </w:p>
    <w:p w:rsidR="0094361F" w:rsidRPr="00C44B73" w:rsidRDefault="0094361F" w:rsidP="00115164">
      <w:pPr>
        <w:ind w:firstLine="567"/>
        <w:rPr>
          <w:b/>
          <w:sz w:val="22"/>
          <w:szCs w:val="22"/>
        </w:rPr>
      </w:pPr>
    </w:p>
    <w:p w:rsidR="0094361F" w:rsidRPr="00C44B73" w:rsidRDefault="0094361F" w:rsidP="00EF1B04">
      <w:pPr>
        <w:rPr>
          <w:sz w:val="22"/>
          <w:szCs w:val="22"/>
        </w:rPr>
      </w:pPr>
      <w:r w:rsidRPr="00C44B73">
        <w:rPr>
          <w:sz w:val="22"/>
          <w:szCs w:val="22"/>
        </w:rPr>
        <w:t xml:space="preserve">г. </w:t>
      </w:r>
      <w:r w:rsidR="00A5744E">
        <w:rPr>
          <w:sz w:val="22"/>
          <w:szCs w:val="22"/>
        </w:rPr>
        <w:t>Москва</w:t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="00115164" w:rsidRPr="00C44B73">
        <w:rPr>
          <w:sz w:val="22"/>
          <w:szCs w:val="22"/>
        </w:rPr>
        <w:t xml:space="preserve"> </w:t>
      </w:r>
      <w:r w:rsidR="00115164" w:rsidRPr="00C44B73">
        <w:rPr>
          <w:sz w:val="22"/>
          <w:szCs w:val="22"/>
        </w:rPr>
        <w:tab/>
        <w:t xml:space="preserve">    </w:t>
      </w:r>
      <w:r w:rsidR="00EF1B04" w:rsidRPr="00C44B73">
        <w:rPr>
          <w:sz w:val="22"/>
          <w:szCs w:val="22"/>
        </w:rPr>
        <w:t xml:space="preserve">      </w:t>
      </w:r>
      <w:r w:rsidR="009B1BA4" w:rsidRPr="00C44B73">
        <w:rPr>
          <w:sz w:val="22"/>
          <w:szCs w:val="22"/>
        </w:rPr>
        <w:t xml:space="preserve">«___» ___________ </w:t>
      </w:r>
      <w:r w:rsidR="00115164" w:rsidRPr="00C44B73">
        <w:rPr>
          <w:sz w:val="22"/>
          <w:szCs w:val="22"/>
        </w:rPr>
        <w:t>20</w:t>
      </w:r>
      <w:r w:rsidR="00A5744E">
        <w:rPr>
          <w:sz w:val="22"/>
          <w:szCs w:val="22"/>
        </w:rPr>
        <w:t>14</w:t>
      </w:r>
      <w:r w:rsidR="009B1BA4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года</w:t>
      </w:r>
    </w:p>
    <w:p w:rsidR="00EF1B04" w:rsidRPr="00C44B73" w:rsidRDefault="00EF1B04" w:rsidP="00EF1B04">
      <w:pPr>
        <w:rPr>
          <w:sz w:val="22"/>
          <w:szCs w:val="22"/>
        </w:rPr>
      </w:pPr>
    </w:p>
    <w:p w:rsidR="0094361F" w:rsidRPr="00C44B73" w:rsidRDefault="002B46A4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Общество с ограниченной ответственностью «Э.ОН </w:t>
      </w:r>
      <w:proofErr w:type="spellStart"/>
      <w:r>
        <w:rPr>
          <w:sz w:val="22"/>
          <w:szCs w:val="22"/>
        </w:rPr>
        <w:t>Коннектинг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Энерджис</w:t>
      </w:r>
      <w:proofErr w:type="spellEnd"/>
      <w:r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именуемое в дальнейшем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Заказчик</w:t>
      </w:r>
      <w:r w:rsidR="00115164" w:rsidRPr="00C44B73">
        <w:rPr>
          <w:sz w:val="22"/>
          <w:szCs w:val="22"/>
        </w:rPr>
        <w:t>»</w:t>
      </w:r>
      <w:r w:rsidR="0059419C" w:rsidRPr="00C44B73">
        <w:rPr>
          <w:sz w:val="22"/>
          <w:szCs w:val="22"/>
        </w:rPr>
        <w:t>, в лице</w:t>
      </w:r>
      <w:r w:rsidR="00990429" w:rsidRPr="00C44B73">
        <w:rPr>
          <w:sz w:val="22"/>
          <w:szCs w:val="22"/>
        </w:rPr>
        <w:t xml:space="preserve"> </w:t>
      </w:r>
      <w:r w:rsidR="00F342FE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</w:t>
      </w:r>
      <w:r w:rsidR="005A3DE6">
        <w:rPr>
          <w:sz w:val="22"/>
          <w:szCs w:val="22"/>
        </w:rPr>
        <w:t>______________</w:t>
      </w:r>
      <w:r w:rsidR="0094361F" w:rsidRPr="00C44B73">
        <w:rPr>
          <w:sz w:val="22"/>
          <w:szCs w:val="22"/>
        </w:rPr>
        <w:t>, действующего на основ</w:t>
      </w:r>
      <w:r w:rsidR="0094361F" w:rsidRPr="00C44B73">
        <w:rPr>
          <w:sz w:val="22"/>
          <w:szCs w:val="22"/>
        </w:rPr>
        <w:t>а</w:t>
      </w:r>
      <w:r w:rsidR="0094361F" w:rsidRPr="00C44B73">
        <w:rPr>
          <w:sz w:val="22"/>
          <w:szCs w:val="22"/>
        </w:rPr>
        <w:t xml:space="preserve">нии </w:t>
      </w:r>
      <w:r w:rsidR="00F342FE">
        <w:rPr>
          <w:sz w:val="22"/>
          <w:szCs w:val="22"/>
        </w:rPr>
        <w:t>__________</w:t>
      </w:r>
      <w:r w:rsidR="0094361F" w:rsidRPr="00C44B73">
        <w:rPr>
          <w:sz w:val="22"/>
          <w:szCs w:val="22"/>
        </w:rPr>
        <w:t xml:space="preserve">, с одной стороны и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>, именуемое в дал</w:t>
      </w:r>
      <w:r w:rsidR="0094361F" w:rsidRPr="00C44B73">
        <w:rPr>
          <w:sz w:val="22"/>
          <w:szCs w:val="22"/>
        </w:rPr>
        <w:t>ь</w:t>
      </w:r>
      <w:r w:rsidR="0094361F" w:rsidRPr="00C44B73">
        <w:rPr>
          <w:sz w:val="22"/>
          <w:szCs w:val="22"/>
        </w:rPr>
        <w:t xml:space="preserve">нейшем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Исполнитель</w:t>
      </w:r>
      <w:r w:rsidR="00115164" w:rsidRPr="00C44B73"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в лице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>, действующего на осн</w:t>
      </w:r>
      <w:r w:rsidR="0094361F" w:rsidRPr="00C44B73">
        <w:rPr>
          <w:sz w:val="22"/>
          <w:szCs w:val="22"/>
        </w:rPr>
        <w:t>о</w:t>
      </w:r>
      <w:r w:rsidR="0094361F" w:rsidRPr="00C44B73">
        <w:rPr>
          <w:sz w:val="22"/>
          <w:szCs w:val="22"/>
        </w:rPr>
        <w:t xml:space="preserve">вании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 xml:space="preserve">, с другой стороны, совместно далее именуемые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Стороны</w:t>
      </w:r>
      <w:r w:rsidR="00115164" w:rsidRPr="00C44B73"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заключили настоящий </w:t>
      </w:r>
      <w:r w:rsidR="00115164" w:rsidRPr="00C44B73">
        <w:rPr>
          <w:sz w:val="22"/>
          <w:szCs w:val="22"/>
        </w:rPr>
        <w:t>д</w:t>
      </w:r>
      <w:r w:rsidR="0094361F" w:rsidRPr="00C44B73">
        <w:rPr>
          <w:sz w:val="22"/>
          <w:szCs w:val="22"/>
        </w:rPr>
        <w:t xml:space="preserve">оговор </w:t>
      </w:r>
      <w:r w:rsidR="00115164" w:rsidRPr="00C44B73">
        <w:rPr>
          <w:sz w:val="22"/>
          <w:szCs w:val="22"/>
        </w:rPr>
        <w:t xml:space="preserve">(ниже – Договор) </w:t>
      </w:r>
      <w:r w:rsidR="0094361F" w:rsidRPr="00C44B73">
        <w:rPr>
          <w:sz w:val="22"/>
          <w:szCs w:val="22"/>
        </w:rPr>
        <w:t>о нижеследующем:</w:t>
      </w:r>
      <w:proofErr w:type="gramEnd"/>
    </w:p>
    <w:p w:rsidR="0094361F" w:rsidRPr="00C44B73" w:rsidRDefault="0094361F" w:rsidP="006F7490">
      <w:pPr>
        <w:pStyle w:val="10"/>
        <w:spacing w:before="120" w:after="120"/>
        <w:jc w:val="center"/>
        <w:rPr>
          <w:sz w:val="22"/>
          <w:szCs w:val="22"/>
        </w:rPr>
      </w:pPr>
      <w:r w:rsidRPr="00C44B73">
        <w:rPr>
          <w:sz w:val="22"/>
          <w:szCs w:val="22"/>
        </w:rPr>
        <w:t>1. П</w:t>
      </w:r>
      <w:r w:rsidR="006F7490" w:rsidRPr="00C44B73">
        <w:rPr>
          <w:sz w:val="22"/>
          <w:szCs w:val="22"/>
        </w:rPr>
        <w:t>редмет Договора</w:t>
      </w:r>
    </w:p>
    <w:p w:rsidR="005C5548" w:rsidRDefault="0094361F" w:rsidP="005C5548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Исполнитель обязуется по заданию Заказчика </w:t>
      </w:r>
      <w:r w:rsidR="00983D39" w:rsidRPr="00C44B73">
        <w:rPr>
          <w:sz w:val="22"/>
          <w:szCs w:val="22"/>
        </w:rPr>
        <w:t>оказать услуги</w:t>
      </w:r>
      <w:r w:rsidR="005A3DE6">
        <w:rPr>
          <w:sz w:val="22"/>
          <w:szCs w:val="22"/>
        </w:rPr>
        <w:t xml:space="preserve"> по организации и пров</w:t>
      </w:r>
      <w:r w:rsidR="005A3DE6">
        <w:rPr>
          <w:sz w:val="22"/>
          <w:szCs w:val="22"/>
        </w:rPr>
        <w:t>е</w:t>
      </w:r>
      <w:r w:rsidR="005A3DE6">
        <w:rPr>
          <w:sz w:val="22"/>
          <w:szCs w:val="22"/>
        </w:rPr>
        <w:t>дению ______ (далее – Мероприятие)</w:t>
      </w:r>
      <w:r w:rsidRPr="00C44B73">
        <w:rPr>
          <w:sz w:val="22"/>
          <w:szCs w:val="22"/>
        </w:rPr>
        <w:t xml:space="preserve">, а Заказчик обязуется принять </w:t>
      </w:r>
      <w:r w:rsidR="00983D39"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казанные </w:t>
      </w:r>
      <w:r w:rsidR="00983D39" w:rsidRPr="00C44B73">
        <w:rPr>
          <w:sz w:val="22"/>
          <w:szCs w:val="22"/>
        </w:rPr>
        <w:t>Исполнителем у</w:t>
      </w:r>
      <w:r w:rsidR="00983D39" w:rsidRPr="00C44B73">
        <w:rPr>
          <w:sz w:val="22"/>
          <w:szCs w:val="22"/>
        </w:rPr>
        <w:t>с</w:t>
      </w:r>
      <w:r w:rsidR="00983D39" w:rsidRPr="00C44B73">
        <w:rPr>
          <w:sz w:val="22"/>
          <w:szCs w:val="22"/>
        </w:rPr>
        <w:t xml:space="preserve">луги </w:t>
      </w:r>
      <w:r w:rsidRPr="00C44B73">
        <w:rPr>
          <w:sz w:val="22"/>
          <w:szCs w:val="22"/>
        </w:rPr>
        <w:t>и оплатить их в порядке, предусмотренном Договором.</w:t>
      </w:r>
    </w:p>
    <w:p w:rsidR="00480D0E" w:rsidRPr="005C5548" w:rsidRDefault="005A3DE6" w:rsidP="005C5548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оказываемых услуг (организация Мероприятия, питание, аренда залов, транспортное обслуживание, бронирование, размещени</w:t>
      </w:r>
      <w:r w:rsidR="00F342FE">
        <w:rPr>
          <w:sz w:val="22"/>
          <w:szCs w:val="22"/>
        </w:rPr>
        <w:t>е</w:t>
      </w:r>
      <w:r>
        <w:rPr>
          <w:sz w:val="22"/>
          <w:szCs w:val="22"/>
        </w:rPr>
        <w:t xml:space="preserve">  и </w:t>
      </w:r>
      <w:proofErr w:type="gramStart"/>
      <w:r>
        <w:rPr>
          <w:sz w:val="22"/>
          <w:szCs w:val="22"/>
        </w:rPr>
        <w:t>проживани</w:t>
      </w:r>
      <w:r w:rsidR="00F342FE">
        <w:rPr>
          <w:sz w:val="22"/>
          <w:szCs w:val="22"/>
        </w:rPr>
        <w:t>е</w:t>
      </w:r>
      <w:proofErr w:type="gramEnd"/>
      <w:r>
        <w:rPr>
          <w:sz w:val="22"/>
          <w:szCs w:val="22"/>
        </w:rPr>
        <w:t xml:space="preserve"> и другие), перечень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кретных услуг, их стоимость; сроки согласования услуг, сроки передачи документов, информации и материалов, сроки и время проведения Мероприятия, место оказания услуг и поведения Мер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приятия, согласуются сторонами Договора в </w:t>
      </w:r>
      <w:r w:rsidR="00475B34">
        <w:rPr>
          <w:sz w:val="22"/>
          <w:szCs w:val="22"/>
        </w:rPr>
        <w:t>дополнительном соглашении</w:t>
      </w:r>
      <w:r>
        <w:rPr>
          <w:sz w:val="22"/>
          <w:szCs w:val="22"/>
        </w:rPr>
        <w:t xml:space="preserve"> к Договору. Программа проведения Мероприятия </w:t>
      </w:r>
      <w:r w:rsidR="00475B34">
        <w:rPr>
          <w:sz w:val="22"/>
          <w:szCs w:val="22"/>
        </w:rPr>
        <w:t xml:space="preserve">согласуется сторонами в дополнительном соглашении </w:t>
      </w:r>
      <w:r>
        <w:rPr>
          <w:sz w:val="22"/>
          <w:szCs w:val="22"/>
        </w:rPr>
        <w:t xml:space="preserve">к Договору. </w:t>
      </w:r>
    </w:p>
    <w:p w:rsidR="005C0615" w:rsidRDefault="005C0615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Срок оказания услуг, указанных в </w:t>
      </w:r>
      <w:r w:rsidRPr="005C5548">
        <w:rPr>
          <w:sz w:val="22"/>
          <w:szCs w:val="22"/>
        </w:rPr>
        <w:t>пункте 1.</w:t>
      </w:r>
      <w:r w:rsidR="005C5548" w:rsidRPr="005C5548">
        <w:rPr>
          <w:sz w:val="22"/>
          <w:szCs w:val="22"/>
        </w:rPr>
        <w:t>2</w:t>
      </w:r>
      <w:r w:rsidR="002B46A4" w:rsidRPr="005C5548">
        <w:rPr>
          <w:sz w:val="22"/>
          <w:szCs w:val="22"/>
        </w:rPr>
        <w:t>.</w:t>
      </w:r>
      <w:r w:rsidRPr="00C44B73">
        <w:rPr>
          <w:sz w:val="22"/>
          <w:szCs w:val="22"/>
        </w:rPr>
        <w:t xml:space="preserve"> Договора, с </w:t>
      </w:r>
      <w:r w:rsidRPr="00475B34">
        <w:rPr>
          <w:sz w:val="22"/>
          <w:szCs w:val="22"/>
        </w:rPr>
        <w:t>«</w:t>
      </w:r>
      <w:r w:rsidR="00475B34" w:rsidRPr="00475B34">
        <w:rPr>
          <w:sz w:val="22"/>
          <w:szCs w:val="22"/>
        </w:rPr>
        <w:t>___</w:t>
      </w:r>
      <w:r w:rsidRPr="00475B34">
        <w:rPr>
          <w:sz w:val="22"/>
          <w:szCs w:val="22"/>
        </w:rPr>
        <w:t xml:space="preserve">» </w:t>
      </w:r>
      <w:r w:rsidR="00475B34" w:rsidRPr="00475B34">
        <w:rPr>
          <w:sz w:val="22"/>
          <w:szCs w:val="22"/>
        </w:rPr>
        <w:t>_______</w:t>
      </w:r>
      <w:r w:rsidR="005A3DE6" w:rsidRPr="00475B34">
        <w:rPr>
          <w:sz w:val="22"/>
          <w:szCs w:val="22"/>
        </w:rPr>
        <w:t xml:space="preserve"> 20</w:t>
      </w:r>
      <w:r w:rsidR="005A3DE6">
        <w:rPr>
          <w:sz w:val="22"/>
          <w:szCs w:val="22"/>
        </w:rPr>
        <w:t>__</w:t>
      </w:r>
      <w:r w:rsidR="005A3DE6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года по </w:t>
      </w:r>
      <w:r w:rsidRPr="00475B34">
        <w:rPr>
          <w:sz w:val="22"/>
          <w:szCs w:val="22"/>
        </w:rPr>
        <w:t>«</w:t>
      </w:r>
      <w:r w:rsidR="005A3DE6" w:rsidRPr="00475B34">
        <w:rPr>
          <w:sz w:val="22"/>
          <w:szCs w:val="22"/>
        </w:rPr>
        <w:t>___</w:t>
      </w:r>
      <w:r w:rsidRPr="00475B34">
        <w:rPr>
          <w:sz w:val="22"/>
          <w:szCs w:val="22"/>
        </w:rPr>
        <w:t xml:space="preserve">» </w:t>
      </w:r>
      <w:r w:rsidR="005A3DE6" w:rsidRPr="00475B34">
        <w:rPr>
          <w:sz w:val="22"/>
          <w:szCs w:val="22"/>
        </w:rPr>
        <w:t xml:space="preserve">______ 20__ </w:t>
      </w:r>
      <w:r w:rsidRPr="00475B34">
        <w:rPr>
          <w:sz w:val="22"/>
          <w:szCs w:val="22"/>
        </w:rPr>
        <w:t>года</w:t>
      </w:r>
      <w:r w:rsidRPr="00C44B73">
        <w:rPr>
          <w:sz w:val="22"/>
          <w:szCs w:val="22"/>
        </w:rPr>
        <w:t>.</w:t>
      </w:r>
    </w:p>
    <w:p w:rsidR="005A3DE6" w:rsidRPr="00C44B73" w:rsidRDefault="005A3DE6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Участие представителей Заказчика в мероприятии подразумевает: участие во всех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роприятиях деловой и культурной программы, получение информационного обеспечения, пакета раздаточных материалов, транспортное обслуживание, питание и т.п., согласованных </w:t>
      </w:r>
      <w:r w:rsidR="00F342FE">
        <w:rPr>
          <w:sz w:val="22"/>
          <w:szCs w:val="22"/>
        </w:rPr>
        <w:t>сторонами</w:t>
      </w:r>
      <w:r>
        <w:rPr>
          <w:sz w:val="22"/>
          <w:szCs w:val="22"/>
        </w:rPr>
        <w:t xml:space="preserve"> в Приложении № 1 к Договору. </w:t>
      </w:r>
    </w:p>
    <w:p w:rsidR="0094361F" w:rsidRPr="00C44B73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Обязательства Исполнителя по </w:t>
      </w:r>
      <w:r w:rsidR="00983D39" w:rsidRPr="00C44B73">
        <w:rPr>
          <w:sz w:val="22"/>
          <w:szCs w:val="22"/>
        </w:rPr>
        <w:t>оказанию услуг в соответствии с Договором</w:t>
      </w:r>
      <w:r w:rsidRPr="00C44B73">
        <w:rPr>
          <w:sz w:val="22"/>
          <w:szCs w:val="22"/>
        </w:rPr>
        <w:t xml:space="preserve"> считаются исполненными надлежащим образом и в полном объеме с момента подписания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торонами Акта сдачи-приемки </w:t>
      </w:r>
      <w:r w:rsidR="00983D39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>, которые отвечают требованиям, установленным Договором.</w:t>
      </w:r>
    </w:p>
    <w:p w:rsidR="0094361F" w:rsidRPr="00C44B73" w:rsidRDefault="0094361F" w:rsidP="00115164">
      <w:pPr>
        <w:spacing w:before="120" w:after="120"/>
        <w:jc w:val="center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 П</w:t>
      </w:r>
      <w:r w:rsidR="006F7490" w:rsidRPr="00C44B73">
        <w:rPr>
          <w:b/>
          <w:sz w:val="22"/>
          <w:szCs w:val="22"/>
        </w:rPr>
        <w:t xml:space="preserve">рава и обязанности Сторон 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2.1.</w:t>
      </w:r>
      <w:r w:rsidRPr="00C44B73">
        <w:rPr>
          <w:b/>
          <w:sz w:val="22"/>
          <w:szCs w:val="22"/>
        </w:rPr>
        <w:tab/>
        <w:t>Заказчик обязуется:</w:t>
      </w:r>
    </w:p>
    <w:p w:rsidR="0094361F" w:rsidRPr="00C44B73" w:rsidRDefault="0094361F" w:rsidP="00C1644E">
      <w:pPr>
        <w:keepNext/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2.1.1.</w:t>
      </w:r>
      <w:r w:rsidRPr="00C44B73">
        <w:rPr>
          <w:sz w:val="22"/>
          <w:szCs w:val="22"/>
        </w:rPr>
        <w:tab/>
      </w:r>
      <w:r w:rsidR="009507D6">
        <w:rPr>
          <w:sz w:val="22"/>
          <w:szCs w:val="22"/>
        </w:rPr>
        <w:t>Своевременно предоставлять информацию, необходимую Исполнителю для выпо</w:t>
      </w:r>
      <w:r w:rsidR="009507D6">
        <w:rPr>
          <w:sz w:val="22"/>
          <w:szCs w:val="22"/>
        </w:rPr>
        <w:t>л</w:t>
      </w:r>
      <w:r w:rsidR="009507D6">
        <w:rPr>
          <w:sz w:val="22"/>
          <w:szCs w:val="22"/>
        </w:rPr>
        <w:t>нения обязательств по Договору.</w:t>
      </w:r>
    </w:p>
    <w:p w:rsidR="0094361F" w:rsidRPr="00C44B73" w:rsidRDefault="0094361F" w:rsidP="00C1644E">
      <w:pPr>
        <w:keepNext/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2.1.</w:t>
      </w:r>
      <w:r w:rsidR="00C90A9E" w:rsidRPr="00C44B73">
        <w:rPr>
          <w:sz w:val="22"/>
          <w:szCs w:val="22"/>
        </w:rPr>
        <w:t>2</w:t>
      </w:r>
      <w:r w:rsidRPr="00C44B73">
        <w:rPr>
          <w:sz w:val="22"/>
          <w:szCs w:val="22"/>
        </w:rPr>
        <w:t xml:space="preserve">. Принять у Исполнителя </w:t>
      </w:r>
      <w:r w:rsidR="00983D39" w:rsidRPr="00C44B73">
        <w:rPr>
          <w:sz w:val="22"/>
          <w:szCs w:val="22"/>
        </w:rPr>
        <w:t>услуги</w:t>
      </w:r>
      <w:r w:rsidRPr="00C44B73">
        <w:rPr>
          <w:sz w:val="22"/>
          <w:szCs w:val="22"/>
        </w:rPr>
        <w:t>, которые отвечают требованиям, установленным Дог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вором</w:t>
      </w:r>
      <w:r w:rsidR="00CB374F" w:rsidRPr="00C44B73">
        <w:rPr>
          <w:sz w:val="22"/>
          <w:szCs w:val="22"/>
        </w:rPr>
        <w:t>,</w:t>
      </w:r>
      <w:r w:rsidR="00990429" w:rsidRPr="00C44B73">
        <w:rPr>
          <w:sz w:val="22"/>
          <w:szCs w:val="22"/>
        </w:rPr>
        <w:t xml:space="preserve"> приложениями к нему</w:t>
      </w:r>
      <w:r w:rsidR="00CB374F" w:rsidRPr="00C44B73">
        <w:rPr>
          <w:sz w:val="22"/>
          <w:szCs w:val="22"/>
        </w:rPr>
        <w:t xml:space="preserve"> и применимых нормативно-правовых актов Российской Федерации</w:t>
      </w:r>
      <w:r w:rsidRPr="00C44B73">
        <w:rPr>
          <w:sz w:val="22"/>
          <w:szCs w:val="22"/>
        </w:rPr>
        <w:t>.</w:t>
      </w:r>
    </w:p>
    <w:p w:rsidR="0094361F" w:rsidRPr="00C44B73" w:rsidRDefault="0094361F" w:rsidP="00C1644E">
      <w:pPr>
        <w:pStyle w:val="a4"/>
        <w:tabs>
          <w:tab w:val="left" w:pos="1276"/>
        </w:tabs>
        <w:ind w:left="0" w:firstLine="567"/>
        <w:rPr>
          <w:color w:val="auto"/>
          <w:szCs w:val="22"/>
        </w:rPr>
      </w:pPr>
      <w:r w:rsidRPr="00C44B73">
        <w:rPr>
          <w:color w:val="auto"/>
          <w:szCs w:val="22"/>
        </w:rPr>
        <w:t>2.1.</w:t>
      </w:r>
      <w:r w:rsidR="00C90A9E" w:rsidRPr="00C44B73">
        <w:rPr>
          <w:color w:val="auto"/>
          <w:szCs w:val="22"/>
        </w:rPr>
        <w:t>3</w:t>
      </w:r>
      <w:r w:rsidRPr="00C44B73">
        <w:rPr>
          <w:color w:val="auto"/>
          <w:szCs w:val="22"/>
        </w:rPr>
        <w:t>.</w:t>
      </w:r>
      <w:r w:rsidRPr="00C44B73">
        <w:rPr>
          <w:color w:val="auto"/>
          <w:szCs w:val="22"/>
        </w:rPr>
        <w:tab/>
      </w:r>
      <w:proofErr w:type="gramStart"/>
      <w:r w:rsidRPr="00C44B73">
        <w:rPr>
          <w:color w:val="auto"/>
          <w:szCs w:val="22"/>
        </w:rPr>
        <w:t xml:space="preserve">Оплатить </w:t>
      </w:r>
      <w:r w:rsidR="00983D39" w:rsidRPr="00C44B73">
        <w:rPr>
          <w:color w:val="auto"/>
          <w:szCs w:val="22"/>
        </w:rPr>
        <w:t>стоимость оказанных</w:t>
      </w:r>
      <w:proofErr w:type="gramEnd"/>
      <w:r w:rsidR="00983D39" w:rsidRPr="00C44B73">
        <w:rPr>
          <w:color w:val="auto"/>
          <w:szCs w:val="22"/>
        </w:rPr>
        <w:t xml:space="preserve"> услуг</w:t>
      </w:r>
      <w:r w:rsidRPr="00C44B73">
        <w:rPr>
          <w:color w:val="auto"/>
          <w:szCs w:val="22"/>
        </w:rPr>
        <w:t xml:space="preserve"> в соответствии с условиями Договора.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2.2.</w:t>
      </w:r>
      <w:r w:rsidRPr="00C44B73">
        <w:rPr>
          <w:b/>
          <w:sz w:val="22"/>
          <w:szCs w:val="22"/>
        </w:rPr>
        <w:tab/>
        <w:t>Заказчик вправе:</w:t>
      </w:r>
    </w:p>
    <w:p w:rsidR="0094361F" w:rsidRPr="00C44B73" w:rsidRDefault="0094361F" w:rsidP="00C1644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2.2.1.</w:t>
      </w:r>
      <w:r w:rsidRPr="00C44B73">
        <w:rPr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C44B73">
        <w:rPr>
          <w:sz w:val="22"/>
          <w:szCs w:val="22"/>
        </w:rPr>
        <w:t>оказываемых</w:t>
      </w:r>
      <w:r w:rsidRPr="00C44B73">
        <w:rPr>
          <w:sz w:val="22"/>
          <w:szCs w:val="22"/>
        </w:rPr>
        <w:t xml:space="preserve"> Исполнителем </w:t>
      </w:r>
      <w:r w:rsidR="00983D39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не изменяя заранее согласованный порядок их </w:t>
      </w:r>
      <w:r w:rsidR="00C90A9E" w:rsidRPr="00C44B73">
        <w:rPr>
          <w:sz w:val="22"/>
          <w:szCs w:val="22"/>
        </w:rPr>
        <w:t>оказания</w:t>
      </w:r>
      <w:r w:rsidRPr="00C44B73">
        <w:rPr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C44B73">
        <w:rPr>
          <w:sz w:val="22"/>
          <w:szCs w:val="22"/>
        </w:rPr>
        <w:t>оказания услуг</w:t>
      </w:r>
      <w:r w:rsidRPr="00C44B73">
        <w:rPr>
          <w:sz w:val="22"/>
          <w:szCs w:val="22"/>
        </w:rPr>
        <w:t xml:space="preserve"> не требуют таких изменений.</w:t>
      </w:r>
    </w:p>
    <w:p w:rsidR="0094361F" w:rsidRPr="00C44B73" w:rsidRDefault="0094361F" w:rsidP="00C1644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2.2.2.</w:t>
      </w:r>
      <w:r w:rsidRPr="00C44B73">
        <w:rPr>
          <w:sz w:val="22"/>
          <w:szCs w:val="22"/>
        </w:rPr>
        <w:tab/>
      </w:r>
      <w:r w:rsidR="00CB374F" w:rsidRPr="00C44B73">
        <w:rPr>
          <w:sz w:val="22"/>
          <w:szCs w:val="22"/>
        </w:rPr>
        <w:t>Р</w:t>
      </w:r>
      <w:r w:rsidRPr="00C44B73">
        <w:rPr>
          <w:sz w:val="22"/>
          <w:szCs w:val="22"/>
        </w:rPr>
        <w:t>астор</w:t>
      </w:r>
      <w:r w:rsidR="00CB374F" w:rsidRPr="00C44B73">
        <w:rPr>
          <w:sz w:val="22"/>
          <w:szCs w:val="22"/>
        </w:rPr>
        <w:t>гнуть</w:t>
      </w:r>
      <w:r w:rsidRPr="00C44B73">
        <w:rPr>
          <w:sz w:val="22"/>
          <w:szCs w:val="22"/>
        </w:rPr>
        <w:t xml:space="preserve"> Договор по основаниям, предусмотрен</w:t>
      </w:r>
      <w:r w:rsidR="00BE5BF3" w:rsidRPr="00C44B73">
        <w:rPr>
          <w:sz w:val="22"/>
          <w:szCs w:val="22"/>
        </w:rPr>
        <w:t>н</w:t>
      </w:r>
      <w:r w:rsidRPr="00C44B73">
        <w:rPr>
          <w:sz w:val="22"/>
          <w:szCs w:val="22"/>
        </w:rPr>
        <w:t>ы</w:t>
      </w:r>
      <w:r w:rsidR="00617895" w:rsidRPr="00C44B73">
        <w:rPr>
          <w:sz w:val="22"/>
          <w:szCs w:val="22"/>
        </w:rPr>
        <w:t>м</w:t>
      </w:r>
      <w:r w:rsidR="00BE5BF3"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 xml:space="preserve"> разделом 7 Договора, ин</w:t>
      </w:r>
      <w:r w:rsidRPr="00C44B73">
        <w:rPr>
          <w:sz w:val="22"/>
          <w:szCs w:val="22"/>
        </w:rPr>
        <w:t>ы</w:t>
      </w:r>
      <w:r w:rsidRPr="00C44B73">
        <w:rPr>
          <w:sz w:val="22"/>
          <w:szCs w:val="22"/>
        </w:rPr>
        <w:t>ми положениями Договора и действующ</w:t>
      </w:r>
      <w:r w:rsidR="00BE5BF3" w:rsidRPr="00C44B73">
        <w:rPr>
          <w:sz w:val="22"/>
          <w:szCs w:val="22"/>
        </w:rPr>
        <w:t>им</w:t>
      </w:r>
      <w:r w:rsidRPr="00C44B73">
        <w:rPr>
          <w:sz w:val="22"/>
          <w:szCs w:val="22"/>
        </w:rPr>
        <w:t xml:space="preserve"> законодательств</w:t>
      </w:r>
      <w:r w:rsidR="00BE5BF3" w:rsidRPr="00C44B73">
        <w:rPr>
          <w:sz w:val="22"/>
          <w:szCs w:val="22"/>
        </w:rPr>
        <w:t>ом</w:t>
      </w:r>
      <w:r w:rsidRPr="00C44B73">
        <w:rPr>
          <w:sz w:val="22"/>
          <w:szCs w:val="22"/>
        </w:rPr>
        <w:t xml:space="preserve">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.</w:t>
      </w:r>
    </w:p>
    <w:p w:rsidR="006A0DA5" w:rsidRDefault="0094361F" w:rsidP="006A0DA5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2.3.</w:t>
      </w:r>
      <w:r w:rsidRPr="00C44B73">
        <w:rPr>
          <w:b/>
          <w:sz w:val="22"/>
          <w:szCs w:val="22"/>
        </w:rPr>
        <w:tab/>
        <w:t>Исполнитель обязуется:</w:t>
      </w:r>
    </w:p>
    <w:p w:rsidR="006A0DA5" w:rsidRDefault="0094361F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2.3.1.</w:t>
      </w:r>
      <w:r w:rsidRPr="00C44B73">
        <w:rPr>
          <w:sz w:val="22"/>
          <w:szCs w:val="22"/>
        </w:rPr>
        <w:tab/>
      </w:r>
      <w:r w:rsidR="00983D39" w:rsidRPr="00C44B73">
        <w:rPr>
          <w:sz w:val="22"/>
          <w:szCs w:val="22"/>
        </w:rPr>
        <w:t xml:space="preserve">Оказать услуги </w:t>
      </w:r>
      <w:r w:rsidRPr="00C44B73">
        <w:rPr>
          <w:sz w:val="22"/>
          <w:szCs w:val="22"/>
        </w:rPr>
        <w:t>в точном соответствии с условиями Договора</w:t>
      </w:r>
      <w:r w:rsidR="00480D0E" w:rsidRPr="00C44B73">
        <w:rPr>
          <w:sz w:val="22"/>
          <w:szCs w:val="22"/>
        </w:rPr>
        <w:t>, приложениями к нему</w:t>
      </w:r>
      <w:r w:rsidRPr="00C44B73">
        <w:rPr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:rsidR="006A0DA5" w:rsidRDefault="002D7B8E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2.3.2. Оказать услуги качественно, в полном объеме, на высоком профессиональном уровне</w:t>
      </w:r>
      <w:r w:rsidR="005955FF">
        <w:rPr>
          <w:sz w:val="22"/>
          <w:szCs w:val="22"/>
        </w:rPr>
        <w:t xml:space="preserve"> и в установленные Договором сроки.</w:t>
      </w:r>
    </w:p>
    <w:p w:rsidR="006A0DA5" w:rsidRDefault="005955FF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2.3.3. Своевременно сообщать Заказчику о возникновении обстоятельств, способных нег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тивно повлиять на оказание услуг в рамках Договора.</w:t>
      </w:r>
    </w:p>
    <w:p w:rsidR="005955FF" w:rsidRPr="00C44B73" w:rsidRDefault="005955FF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2.3.4. Не передавать свои права и обязанности по Договору третьим лицам без предвар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тельного письменного согласия Заказчика. </w:t>
      </w:r>
    </w:p>
    <w:p w:rsidR="005955FF" w:rsidRDefault="0094361F" w:rsidP="005955FF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lastRenderedPageBreak/>
        <w:t>2.3.</w:t>
      </w:r>
      <w:r w:rsidR="005955FF">
        <w:rPr>
          <w:sz w:val="22"/>
          <w:szCs w:val="22"/>
        </w:rPr>
        <w:t>5</w:t>
      </w:r>
      <w:r w:rsidRPr="00C44B73">
        <w:rPr>
          <w:sz w:val="22"/>
          <w:szCs w:val="22"/>
        </w:rPr>
        <w:t>.</w:t>
      </w:r>
      <w:r w:rsidRPr="00C44B73">
        <w:rPr>
          <w:sz w:val="22"/>
          <w:szCs w:val="22"/>
        </w:rPr>
        <w:tab/>
        <w:t xml:space="preserve">Не разглашать и не передавать любым третьим лицам содержание </w:t>
      </w:r>
      <w:r w:rsidR="00983D39" w:rsidRPr="00C44B73">
        <w:rPr>
          <w:sz w:val="22"/>
          <w:szCs w:val="22"/>
        </w:rPr>
        <w:t>оказываемых у</w:t>
      </w:r>
      <w:r w:rsidR="00983D39" w:rsidRPr="00C44B73">
        <w:rPr>
          <w:sz w:val="22"/>
          <w:szCs w:val="22"/>
        </w:rPr>
        <w:t>с</w:t>
      </w:r>
      <w:r w:rsidR="00983D39" w:rsidRPr="00C44B73">
        <w:rPr>
          <w:sz w:val="22"/>
          <w:szCs w:val="22"/>
        </w:rPr>
        <w:t>луг</w:t>
      </w:r>
      <w:r w:rsidRPr="00C44B73">
        <w:rPr>
          <w:sz w:val="22"/>
          <w:szCs w:val="22"/>
        </w:rPr>
        <w:t>, иную информацию, а также сведения и данные, полученные или ставшие известными в связи с Договором, без предварительного письменного согласия Заказчика, если иное не предусмотрено Договором или законодательством Российской Федерации.</w:t>
      </w:r>
    </w:p>
    <w:p w:rsidR="005955FF" w:rsidRDefault="005955FF" w:rsidP="005955FF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2.3.6. </w:t>
      </w:r>
      <w:r w:rsidR="002570BB" w:rsidRPr="00C44B73">
        <w:rPr>
          <w:sz w:val="22"/>
          <w:szCs w:val="22"/>
        </w:rPr>
        <w:t>Не использовать результат</w:t>
      </w:r>
      <w:r w:rsidR="0094361F" w:rsidRPr="00C44B73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>услуг</w:t>
      </w:r>
      <w:r w:rsidR="0094361F" w:rsidRPr="00C44B73">
        <w:rPr>
          <w:sz w:val="22"/>
          <w:szCs w:val="22"/>
        </w:rPr>
        <w:t xml:space="preserve"> в целях, не связанных с исполнением обязательств по Договору, как в течение срока действия Договора, так и после окончания срока его действия, без письменного на то согласия Заказчика.</w:t>
      </w:r>
    </w:p>
    <w:p w:rsidR="0094361F" w:rsidRPr="00C44B73" w:rsidRDefault="005955FF" w:rsidP="005955FF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</w:t>
      </w:r>
      <w:r w:rsidR="0094361F" w:rsidRPr="00C44B73">
        <w:rPr>
          <w:sz w:val="22"/>
          <w:szCs w:val="22"/>
        </w:rPr>
        <w:t>Устранить замечания и иные недостатки, обнаруженные Заказчиком, при согласов</w:t>
      </w:r>
      <w:r w:rsidR="0094361F" w:rsidRPr="00C44B73">
        <w:rPr>
          <w:sz w:val="22"/>
          <w:szCs w:val="22"/>
        </w:rPr>
        <w:t>а</w:t>
      </w:r>
      <w:r w:rsidR="0094361F" w:rsidRPr="00C44B73">
        <w:rPr>
          <w:sz w:val="22"/>
          <w:szCs w:val="22"/>
        </w:rPr>
        <w:t xml:space="preserve">нии </w:t>
      </w:r>
      <w:r w:rsidR="00990429" w:rsidRPr="00C44B73">
        <w:rPr>
          <w:sz w:val="22"/>
          <w:szCs w:val="22"/>
        </w:rPr>
        <w:t xml:space="preserve">результата услуг </w:t>
      </w:r>
      <w:r w:rsidR="0094361F" w:rsidRPr="00C44B73">
        <w:rPr>
          <w:sz w:val="22"/>
          <w:szCs w:val="22"/>
        </w:rPr>
        <w:t>в сроки, установленные Заказчиком при со</w:t>
      </w:r>
      <w:r w:rsidR="00796EF8" w:rsidRPr="00C44B73">
        <w:rPr>
          <w:sz w:val="22"/>
          <w:szCs w:val="22"/>
        </w:rPr>
        <w:t>гласовании.</w:t>
      </w:r>
      <w:r w:rsidR="00115164" w:rsidRPr="00C44B73">
        <w:rPr>
          <w:sz w:val="22"/>
          <w:szCs w:val="22"/>
        </w:rPr>
        <w:t xml:space="preserve"> </w:t>
      </w:r>
    </w:p>
    <w:p w:rsidR="0094361F" w:rsidRPr="00C44B73" w:rsidRDefault="0094361F" w:rsidP="00EF14EA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3. К</w:t>
      </w:r>
      <w:r w:rsidR="006F7490" w:rsidRPr="00C44B73">
        <w:rPr>
          <w:sz w:val="22"/>
          <w:szCs w:val="22"/>
        </w:rPr>
        <w:t xml:space="preserve">онфиденциальность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3.1.</w:t>
      </w:r>
      <w:r w:rsidR="00BE5BF3" w:rsidRPr="00C44B73">
        <w:rPr>
          <w:sz w:val="22"/>
          <w:szCs w:val="22"/>
        </w:rPr>
        <w:t xml:space="preserve"> </w:t>
      </w:r>
      <w:proofErr w:type="gramStart"/>
      <w:r w:rsidRPr="00C44B73">
        <w:rPr>
          <w:sz w:val="22"/>
          <w:szCs w:val="22"/>
        </w:rPr>
        <w:t>Стороны признают, что вся информация, относящаяся к Договору, равно как и инфо</w:t>
      </w:r>
      <w:r w:rsidRPr="00C44B73">
        <w:rPr>
          <w:sz w:val="22"/>
          <w:szCs w:val="22"/>
        </w:rPr>
        <w:t>р</w:t>
      </w:r>
      <w:r w:rsidRPr="00C44B73">
        <w:rPr>
          <w:sz w:val="22"/>
          <w:szCs w:val="22"/>
        </w:rPr>
        <w:t xml:space="preserve">мация о самом факте заключения Договора и деятельности каждой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торон, либо деятельности любой другой компании, имеющей отношение к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 вследствие заключения или исполнения настоящего Договора, сч</w:t>
      </w:r>
      <w:r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>тается конфиденциальной.</w:t>
      </w:r>
      <w:proofErr w:type="gramEnd"/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3.2.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Стороны настоящим согласились, что результаты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казчика. Кроме того, для целей Договора конфиденциальной считается любая информация, пре</w:t>
      </w:r>
      <w:r w:rsidRPr="00C44B73">
        <w:rPr>
          <w:sz w:val="22"/>
          <w:szCs w:val="22"/>
        </w:rPr>
        <w:t>д</w:t>
      </w:r>
      <w:r w:rsidRPr="00C44B73">
        <w:rPr>
          <w:sz w:val="22"/>
          <w:szCs w:val="22"/>
        </w:rPr>
        <w:t>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 xml:space="preserve">ции принимает меры к охране ее конфиденциальности (коммерческая тайна). Помимо этого,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роны настоящим согласились, что подлежит охране также иная информация, не составляющая коммерческую тайну в соответствии с законодательством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 xml:space="preserve">, в отношении которой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3.3.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Стороны обязуются не разглашать и не раскрывать информацию, указанную в п</w:t>
      </w:r>
      <w:r w:rsidR="00BE5BF3" w:rsidRPr="00C44B73">
        <w:rPr>
          <w:sz w:val="22"/>
          <w:szCs w:val="22"/>
        </w:rPr>
        <w:t>унктах</w:t>
      </w:r>
      <w:r w:rsidRPr="00C44B73">
        <w:rPr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3.4.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Исполнитель обязуется, со своей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тороны, ограничить круг лиц, имеющих доступ к т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 xml:space="preserve">кой информации, числом, разумно необходимым для надлежащего исполнения обязательств по Договору.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3.5.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Разглашение или раскрытие информации, указанной в п</w:t>
      </w:r>
      <w:r w:rsidR="00BE5BF3" w:rsidRPr="00C44B73">
        <w:rPr>
          <w:sz w:val="22"/>
          <w:szCs w:val="22"/>
        </w:rPr>
        <w:t>унктах</w:t>
      </w:r>
      <w:r w:rsidRPr="00C44B73">
        <w:rPr>
          <w:sz w:val="22"/>
          <w:szCs w:val="22"/>
        </w:rPr>
        <w:t xml:space="preserve"> 3.1. и 3.2. Договора, д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пускается только в случаях, предусмотренных соглашением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или положениями действу</w:t>
      </w:r>
      <w:r w:rsidRPr="00C44B73">
        <w:rPr>
          <w:sz w:val="22"/>
          <w:szCs w:val="22"/>
        </w:rPr>
        <w:t>ю</w:t>
      </w:r>
      <w:r w:rsidRPr="00C44B73">
        <w:rPr>
          <w:sz w:val="22"/>
          <w:szCs w:val="22"/>
        </w:rPr>
        <w:t>щего законодательства Р</w:t>
      </w:r>
      <w:r w:rsidR="00A14FDA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A14FDA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3.6.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Все рабочие и итоговые материалы, разработанные Исполнителем для Заказчика во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полнение обязательств по Договору, являются собственностью Заказчика и не могут быть перед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3.7.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Исполнитель обязуется сохранять полную конфиденциальность в отношении всей пол</w:t>
      </w:r>
      <w:r w:rsidRPr="00C44B73">
        <w:rPr>
          <w:sz w:val="22"/>
          <w:szCs w:val="22"/>
        </w:rPr>
        <w:t>у</w:t>
      </w:r>
      <w:r w:rsidRPr="00C44B73">
        <w:rPr>
          <w:sz w:val="22"/>
          <w:szCs w:val="22"/>
        </w:rPr>
        <w:t>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, в течение 5 (пяти) лет после окончания срока действия Договора.</w:t>
      </w:r>
    </w:p>
    <w:p w:rsidR="0094361F" w:rsidRPr="00C44B73" w:rsidRDefault="0094361F" w:rsidP="00BE5BF3">
      <w:pPr>
        <w:pStyle w:val="22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4. П</w:t>
      </w:r>
      <w:r w:rsidR="006F7490" w:rsidRPr="00C44B73">
        <w:rPr>
          <w:color w:val="auto"/>
          <w:sz w:val="22"/>
          <w:szCs w:val="22"/>
        </w:rPr>
        <w:t>орядок сдачи-приемки услуг</w:t>
      </w:r>
    </w:p>
    <w:p w:rsidR="0094361F" w:rsidRPr="00C44B73" w:rsidRDefault="0094361F" w:rsidP="00A35598">
      <w:pPr>
        <w:pStyle w:val="a3"/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4.1.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Факт приемки-передачи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 подтверждается подписанием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торонами соответству</w:t>
      </w:r>
      <w:r w:rsidRPr="00C44B73">
        <w:rPr>
          <w:sz w:val="22"/>
          <w:szCs w:val="22"/>
        </w:rPr>
        <w:t>ю</w:t>
      </w:r>
      <w:r w:rsidRPr="00C44B73">
        <w:rPr>
          <w:sz w:val="22"/>
          <w:szCs w:val="22"/>
        </w:rPr>
        <w:t xml:space="preserve">щего Акта сдачи-приемки </w:t>
      </w:r>
      <w:r w:rsidR="002570BB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 xml:space="preserve"> (далее </w:t>
      </w:r>
      <w:r w:rsidR="001D03BE" w:rsidRPr="00C44B73">
        <w:rPr>
          <w:sz w:val="22"/>
          <w:szCs w:val="22"/>
        </w:rPr>
        <w:t xml:space="preserve">- </w:t>
      </w:r>
      <w:r w:rsidRPr="00C44B73">
        <w:rPr>
          <w:sz w:val="22"/>
          <w:szCs w:val="22"/>
        </w:rPr>
        <w:t>«Акт»).</w:t>
      </w:r>
      <w:r w:rsidR="00A35598" w:rsidRPr="00C44B73">
        <w:rPr>
          <w:sz w:val="22"/>
          <w:szCs w:val="22"/>
        </w:rPr>
        <w:t xml:space="preserve"> Исполнитель прилагает к Акту </w:t>
      </w:r>
      <w:r w:rsidR="001D03BE" w:rsidRPr="00C44B73">
        <w:rPr>
          <w:sz w:val="22"/>
          <w:szCs w:val="22"/>
        </w:rPr>
        <w:t>О</w:t>
      </w:r>
      <w:r w:rsidR="00A35598" w:rsidRPr="00C44B73">
        <w:rPr>
          <w:sz w:val="22"/>
          <w:szCs w:val="22"/>
        </w:rPr>
        <w:t>тчет об оказанных услугах по форме, согласованной Заказчиком</w:t>
      </w:r>
      <w:r w:rsidR="001D03BE" w:rsidRPr="00C44B73">
        <w:rPr>
          <w:sz w:val="22"/>
          <w:szCs w:val="22"/>
        </w:rPr>
        <w:t>.</w:t>
      </w:r>
      <w:r w:rsidR="005955FF">
        <w:rPr>
          <w:sz w:val="22"/>
          <w:szCs w:val="22"/>
        </w:rPr>
        <w:t xml:space="preserve"> </w:t>
      </w:r>
    </w:p>
    <w:p w:rsidR="0094361F" w:rsidRPr="00C44B73" w:rsidRDefault="0094361F" w:rsidP="00115164">
      <w:pPr>
        <w:pStyle w:val="a3"/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4.2.</w:t>
      </w:r>
      <w:r w:rsidR="00634263" w:rsidRPr="00C44B73">
        <w:rPr>
          <w:sz w:val="22"/>
          <w:szCs w:val="22"/>
        </w:rPr>
        <w:t xml:space="preserve"> </w:t>
      </w:r>
      <w:proofErr w:type="gramStart"/>
      <w:r w:rsidRPr="00C44B73">
        <w:rPr>
          <w:sz w:val="22"/>
          <w:szCs w:val="22"/>
        </w:rPr>
        <w:t>Заказчик обязуется в течение 7 (семи) рабочих дней с момента получения от Исполнит</w:t>
      </w:r>
      <w:r w:rsidRPr="00C44B73">
        <w:rPr>
          <w:sz w:val="22"/>
          <w:szCs w:val="22"/>
        </w:rPr>
        <w:t>е</w:t>
      </w:r>
      <w:r w:rsidRPr="00C44B73">
        <w:rPr>
          <w:sz w:val="22"/>
          <w:szCs w:val="22"/>
        </w:rPr>
        <w:t xml:space="preserve">ля Акта </w:t>
      </w:r>
      <w:r w:rsidR="00A35598" w:rsidRPr="00C44B73">
        <w:rPr>
          <w:sz w:val="22"/>
          <w:szCs w:val="22"/>
        </w:rPr>
        <w:t xml:space="preserve">и </w:t>
      </w:r>
      <w:r w:rsidR="001D03BE" w:rsidRPr="00C44B73">
        <w:rPr>
          <w:sz w:val="22"/>
          <w:szCs w:val="22"/>
        </w:rPr>
        <w:t>О</w:t>
      </w:r>
      <w:r w:rsidR="00A35598" w:rsidRPr="00C44B73">
        <w:rPr>
          <w:sz w:val="22"/>
          <w:szCs w:val="22"/>
        </w:rPr>
        <w:t>тчет</w:t>
      </w:r>
      <w:r w:rsidR="001D03BE" w:rsidRPr="00C44B73">
        <w:rPr>
          <w:sz w:val="22"/>
          <w:szCs w:val="22"/>
        </w:rPr>
        <w:t>а</w:t>
      </w:r>
      <w:r w:rsidR="00A35598" w:rsidRPr="00C44B73">
        <w:rPr>
          <w:sz w:val="22"/>
          <w:szCs w:val="22"/>
        </w:rPr>
        <w:t xml:space="preserve"> об оказанных услугах </w:t>
      </w:r>
      <w:r w:rsidRPr="00C44B73">
        <w:rPr>
          <w:sz w:val="22"/>
          <w:szCs w:val="22"/>
        </w:rPr>
        <w:t xml:space="preserve">принять </w:t>
      </w:r>
      <w:r w:rsidR="002570BB" w:rsidRPr="00C44B73">
        <w:rPr>
          <w:sz w:val="22"/>
          <w:szCs w:val="22"/>
        </w:rPr>
        <w:t>оказанные услуги</w:t>
      </w:r>
      <w:r w:rsidRPr="00C44B73">
        <w:rPr>
          <w:sz w:val="22"/>
          <w:szCs w:val="22"/>
        </w:rPr>
        <w:t xml:space="preserve">, подписав Акт и направив его Исполнителю, или представить свои возражения по Акту </w:t>
      </w:r>
      <w:r w:rsidR="00A35598" w:rsidRPr="00C44B73">
        <w:rPr>
          <w:sz w:val="22"/>
          <w:szCs w:val="22"/>
        </w:rPr>
        <w:t xml:space="preserve">и </w:t>
      </w:r>
      <w:r w:rsidR="001D03BE" w:rsidRPr="00C44B73">
        <w:rPr>
          <w:sz w:val="22"/>
          <w:szCs w:val="22"/>
        </w:rPr>
        <w:t>О</w:t>
      </w:r>
      <w:r w:rsidR="00A35598" w:rsidRPr="00C44B73">
        <w:rPr>
          <w:sz w:val="22"/>
          <w:szCs w:val="22"/>
        </w:rPr>
        <w:t xml:space="preserve">тчету об оказанных услугах </w:t>
      </w:r>
      <w:r w:rsidRPr="00C44B73">
        <w:rPr>
          <w:sz w:val="22"/>
          <w:szCs w:val="22"/>
        </w:rPr>
        <w:t>в пис</w:t>
      </w:r>
      <w:r w:rsidRPr="00C44B73">
        <w:rPr>
          <w:sz w:val="22"/>
          <w:szCs w:val="22"/>
        </w:rPr>
        <w:t>ь</w:t>
      </w:r>
      <w:r w:rsidRPr="00C44B73">
        <w:rPr>
          <w:sz w:val="22"/>
          <w:szCs w:val="22"/>
        </w:rPr>
        <w:t>менной форме (далее по тексту – «Возражения») с указанием разумных сроков исправления выя</w:t>
      </w:r>
      <w:r w:rsidRPr="00C44B73">
        <w:rPr>
          <w:sz w:val="22"/>
          <w:szCs w:val="22"/>
        </w:rPr>
        <w:t>в</w:t>
      </w:r>
      <w:r w:rsidRPr="00C44B73">
        <w:rPr>
          <w:sz w:val="22"/>
          <w:szCs w:val="22"/>
        </w:rPr>
        <w:t xml:space="preserve">ленных отступлений от условий Договора и иных недостатков. </w:t>
      </w:r>
      <w:proofErr w:type="gramEnd"/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4.3.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Исполнитель обязуется без дополнительной платы устранить недостатки в части </w:t>
      </w:r>
      <w:r w:rsidR="002570BB" w:rsidRPr="00C44B73">
        <w:rPr>
          <w:sz w:val="22"/>
          <w:szCs w:val="22"/>
        </w:rPr>
        <w:t>ок</w:t>
      </w:r>
      <w:r w:rsidR="002570BB" w:rsidRPr="00C44B73">
        <w:rPr>
          <w:sz w:val="22"/>
          <w:szCs w:val="22"/>
        </w:rPr>
        <w:t>а</w:t>
      </w:r>
      <w:r w:rsidR="002570BB" w:rsidRPr="00C44B73">
        <w:rPr>
          <w:sz w:val="22"/>
          <w:szCs w:val="22"/>
        </w:rPr>
        <w:t>занных услуг</w:t>
      </w:r>
      <w:r w:rsidR="00A35598" w:rsidRPr="00C44B73">
        <w:rPr>
          <w:sz w:val="22"/>
          <w:szCs w:val="22"/>
        </w:rPr>
        <w:t>, в том числе</w:t>
      </w:r>
      <w:r w:rsidR="000C3D74" w:rsidRPr="00C44B73">
        <w:rPr>
          <w:sz w:val="22"/>
          <w:szCs w:val="22"/>
        </w:rPr>
        <w:t xml:space="preserve"> </w:t>
      </w:r>
      <w:r w:rsidR="001D03BE" w:rsidRPr="00C44B73">
        <w:rPr>
          <w:sz w:val="22"/>
          <w:szCs w:val="22"/>
        </w:rPr>
        <w:t xml:space="preserve">недостатки </w:t>
      </w:r>
      <w:r w:rsidR="00A35598" w:rsidRPr="00C44B73">
        <w:rPr>
          <w:sz w:val="22"/>
          <w:szCs w:val="22"/>
        </w:rPr>
        <w:t xml:space="preserve">в </w:t>
      </w:r>
      <w:r w:rsidR="001D03BE" w:rsidRPr="00C44B73">
        <w:rPr>
          <w:sz w:val="22"/>
          <w:szCs w:val="22"/>
        </w:rPr>
        <w:t>О</w:t>
      </w:r>
      <w:r w:rsidR="00A35598" w:rsidRPr="00C44B73">
        <w:rPr>
          <w:sz w:val="22"/>
          <w:szCs w:val="22"/>
        </w:rPr>
        <w:t xml:space="preserve">тчете об оказанных услугах, </w:t>
      </w:r>
      <w:r w:rsidRPr="00C44B73">
        <w:rPr>
          <w:sz w:val="22"/>
          <w:szCs w:val="22"/>
        </w:rPr>
        <w:t>в течение срока, указанного Заказчиком в Возражениях.</w:t>
      </w:r>
    </w:p>
    <w:p w:rsidR="00634263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lastRenderedPageBreak/>
        <w:t>4.4.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В случае нарушения Исполнителем обязательств, указанных в п</w:t>
      </w:r>
      <w:r w:rsidR="00BE5BF3" w:rsidRPr="00C44B73">
        <w:rPr>
          <w:sz w:val="22"/>
          <w:szCs w:val="22"/>
        </w:rPr>
        <w:t>ункте</w:t>
      </w:r>
      <w:r w:rsidRPr="00C44B73">
        <w:rPr>
          <w:sz w:val="22"/>
          <w:szCs w:val="22"/>
        </w:rPr>
        <w:t xml:space="preserve"> 4.3. </w:t>
      </w:r>
      <w:proofErr w:type="gramStart"/>
      <w:r w:rsidRPr="00C44B73">
        <w:rPr>
          <w:sz w:val="22"/>
          <w:szCs w:val="22"/>
        </w:rPr>
        <w:t>Договора, З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казчик вправе</w:t>
      </w:r>
      <w:r w:rsidR="00634263" w:rsidRPr="00C44B73">
        <w:rPr>
          <w:sz w:val="22"/>
          <w:szCs w:val="22"/>
        </w:rPr>
        <w:t xml:space="preserve"> совершить одно из следующий действий:</w:t>
      </w:r>
      <w:proofErr w:type="gramEnd"/>
    </w:p>
    <w:p w:rsidR="00634263" w:rsidRPr="00C44B73" w:rsidRDefault="00634263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-</w:t>
      </w:r>
      <w:r w:rsidR="0094361F" w:rsidRPr="00C44B73">
        <w:rPr>
          <w:sz w:val="22"/>
          <w:szCs w:val="22"/>
        </w:rPr>
        <w:t xml:space="preserve"> расторгнуть Договор в одностороннем внесудебном порядке путем направления Исполн</w:t>
      </w:r>
      <w:r w:rsidR="0094361F" w:rsidRPr="00C44B73">
        <w:rPr>
          <w:sz w:val="22"/>
          <w:szCs w:val="22"/>
        </w:rPr>
        <w:t>и</w:t>
      </w:r>
      <w:r w:rsidR="0094361F" w:rsidRPr="00C44B73">
        <w:rPr>
          <w:sz w:val="22"/>
          <w:szCs w:val="22"/>
        </w:rPr>
        <w:t xml:space="preserve">телю письменного уведомления и </w:t>
      </w:r>
      <w:r w:rsidRPr="00C44B73">
        <w:rPr>
          <w:sz w:val="22"/>
          <w:szCs w:val="22"/>
        </w:rPr>
        <w:t>по</w:t>
      </w:r>
      <w:r w:rsidR="0094361F" w:rsidRPr="00C44B73">
        <w:rPr>
          <w:sz w:val="22"/>
          <w:szCs w:val="22"/>
        </w:rPr>
        <w:t>требовать возмещения убытков</w:t>
      </w:r>
      <w:r w:rsidRPr="00C44B73">
        <w:rPr>
          <w:sz w:val="22"/>
          <w:szCs w:val="22"/>
        </w:rPr>
        <w:t>;</w:t>
      </w:r>
    </w:p>
    <w:p w:rsidR="00BE770D" w:rsidRPr="00C44B73" w:rsidRDefault="00634263" w:rsidP="00634263">
      <w:pPr>
        <w:ind w:firstLine="567"/>
        <w:jc w:val="both"/>
        <w:rPr>
          <w:color w:val="000000"/>
          <w:sz w:val="22"/>
          <w:szCs w:val="22"/>
        </w:rPr>
      </w:pPr>
      <w:r w:rsidRPr="00C44B73">
        <w:rPr>
          <w:sz w:val="22"/>
          <w:szCs w:val="22"/>
        </w:rPr>
        <w:t xml:space="preserve">- потребовать </w:t>
      </w:r>
      <w:r w:rsidRPr="00C44B73">
        <w:rPr>
          <w:color w:val="000000"/>
          <w:sz w:val="22"/>
          <w:szCs w:val="22"/>
        </w:rPr>
        <w:t xml:space="preserve">соразмерного уменьшения установленной пунктом 5.1 Договора </w:t>
      </w:r>
      <w:r w:rsidR="00A97FE1" w:rsidRPr="00C44B73">
        <w:rPr>
          <w:color w:val="000000"/>
          <w:sz w:val="22"/>
          <w:szCs w:val="22"/>
        </w:rPr>
        <w:t>общей сто</w:t>
      </w:r>
      <w:r w:rsidR="00A97FE1" w:rsidRPr="00C44B73">
        <w:rPr>
          <w:color w:val="000000"/>
          <w:sz w:val="22"/>
          <w:szCs w:val="22"/>
        </w:rPr>
        <w:t>и</w:t>
      </w:r>
      <w:r w:rsidR="00A97FE1" w:rsidRPr="00C44B73">
        <w:rPr>
          <w:color w:val="000000"/>
          <w:sz w:val="22"/>
          <w:szCs w:val="22"/>
        </w:rPr>
        <w:t>мости</w:t>
      </w:r>
      <w:r w:rsidRPr="00C44B73">
        <w:rPr>
          <w:color w:val="000000"/>
          <w:sz w:val="22"/>
          <w:szCs w:val="22"/>
        </w:rPr>
        <w:t xml:space="preserve"> </w:t>
      </w:r>
      <w:r w:rsidR="00A97FE1" w:rsidRPr="00C44B73">
        <w:rPr>
          <w:color w:val="000000"/>
          <w:sz w:val="22"/>
          <w:szCs w:val="22"/>
        </w:rPr>
        <w:t>у</w:t>
      </w:r>
      <w:r w:rsidRPr="00C44B73">
        <w:rPr>
          <w:color w:val="000000"/>
          <w:sz w:val="22"/>
          <w:szCs w:val="22"/>
        </w:rPr>
        <w:t>слуг</w:t>
      </w:r>
      <w:r w:rsidR="0095440E" w:rsidRPr="00C44B73">
        <w:rPr>
          <w:color w:val="000000"/>
          <w:sz w:val="22"/>
          <w:szCs w:val="22"/>
        </w:rPr>
        <w:t>.</w:t>
      </w:r>
    </w:p>
    <w:p w:rsidR="0095440E" w:rsidRPr="00C44B73" w:rsidRDefault="0095440E" w:rsidP="0095440E">
      <w:pPr>
        <w:ind w:firstLine="567"/>
        <w:jc w:val="both"/>
        <w:rPr>
          <w:color w:val="000000"/>
          <w:sz w:val="22"/>
          <w:szCs w:val="22"/>
        </w:rPr>
      </w:pPr>
      <w:r w:rsidRPr="00C44B73">
        <w:rPr>
          <w:color w:val="000000"/>
          <w:sz w:val="22"/>
          <w:szCs w:val="22"/>
        </w:rPr>
        <w:t>В случае оказания Исполнителем услуг с отступлением от условий Договора или с иными недостатками</w:t>
      </w:r>
      <w:r w:rsidRPr="00C44B73">
        <w:rPr>
          <w:sz w:val="22"/>
          <w:szCs w:val="22"/>
        </w:rPr>
        <w:t xml:space="preserve"> Заказчик также вправе самостоятельно устранить недостатки своими силами (или силами третьих лиц) и потребовать от Исполнителя возмещения своих расходов на устранение недостатков.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4.5.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Заказчик, обнаруживший после </w:t>
      </w:r>
      <w:r w:rsidR="001D03BE" w:rsidRPr="00C44B73">
        <w:rPr>
          <w:sz w:val="22"/>
          <w:szCs w:val="22"/>
        </w:rPr>
        <w:t>приемки</w:t>
      </w:r>
      <w:r w:rsidR="000C3D74" w:rsidRPr="00C44B73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 xml:space="preserve">услуг </w:t>
      </w:r>
      <w:r w:rsidRPr="00C44B73">
        <w:rPr>
          <w:sz w:val="22"/>
          <w:szCs w:val="22"/>
        </w:rPr>
        <w:t xml:space="preserve">отступления от условий Договора, или иные недостатки, которые не могли быть установлены при обычном способе приемки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>, в том числе такие, которые были умышленно скрыты Исполнителем, обязан известить об этом Исполн</w:t>
      </w:r>
      <w:r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>теля в письменной форме в течение 7 (семи) рабочих дней со дня их обнаружения. В этом случае Исполнитель обязуется без дополнительной оплаты устранить обнаруженные Заказчиком недо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татки в течение разумного срока, установленного Заказчиком.</w:t>
      </w:r>
    </w:p>
    <w:p w:rsidR="0094361F" w:rsidRPr="00C44B73" w:rsidRDefault="0094361F" w:rsidP="00BE5BF3">
      <w:pPr>
        <w:pStyle w:val="3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5. С</w:t>
      </w:r>
      <w:r w:rsidR="006F7490" w:rsidRPr="00C44B73">
        <w:rPr>
          <w:sz w:val="22"/>
          <w:szCs w:val="22"/>
        </w:rPr>
        <w:t>тоимость услуг и порядок оплаты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5.1.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Общая стоимость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</w:t>
      </w:r>
      <w:r w:rsidR="002570BB" w:rsidRPr="00C44B73">
        <w:rPr>
          <w:sz w:val="22"/>
          <w:szCs w:val="22"/>
        </w:rPr>
        <w:t>оказываемых Исполнителем</w:t>
      </w:r>
      <w:r w:rsidRPr="00C44B73">
        <w:rPr>
          <w:sz w:val="22"/>
          <w:szCs w:val="22"/>
        </w:rPr>
        <w:t xml:space="preserve"> по Договору, составляет</w:t>
      </w:r>
      <w:proofErr w:type="gramStart"/>
      <w:r w:rsidRPr="00C44B73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>___________</w:t>
      </w:r>
      <w:r w:rsidR="00B7277A" w:rsidRPr="00C44B73">
        <w:rPr>
          <w:sz w:val="22"/>
          <w:szCs w:val="22"/>
        </w:rPr>
        <w:t xml:space="preserve"> (</w:t>
      </w:r>
      <w:r w:rsidR="002570BB" w:rsidRPr="00C44B73">
        <w:rPr>
          <w:sz w:val="22"/>
          <w:szCs w:val="22"/>
        </w:rPr>
        <w:t>________________</w:t>
      </w:r>
      <w:r w:rsidR="00B7277A" w:rsidRPr="00C44B73">
        <w:rPr>
          <w:sz w:val="22"/>
          <w:szCs w:val="22"/>
        </w:rPr>
        <w:t>)</w:t>
      </w:r>
      <w:r w:rsidRPr="00C44B73">
        <w:rPr>
          <w:sz w:val="22"/>
          <w:szCs w:val="22"/>
        </w:rPr>
        <w:t xml:space="preserve"> </w:t>
      </w:r>
      <w:proofErr w:type="gramEnd"/>
      <w:r w:rsidRPr="00C44B73">
        <w:rPr>
          <w:sz w:val="22"/>
          <w:szCs w:val="22"/>
        </w:rPr>
        <w:t>рублей, включая НДС</w:t>
      </w:r>
      <w:r w:rsidR="001D03BE" w:rsidRPr="00C44B73">
        <w:rPr>
          <w:sz w:val="22"/>
          <w:szCs w:val="22"/>
        </w:rPr>
        <w:t xml:space="preserve"> в сумме _________</w:t>
      </w:r>
      <w:r w:rsidR="00B7277A" w:rsidRPr="00C44B73">
        <w:rPr>
          <w:sz w:val="22"/>
          <w:szCs w:val="22"/>
        </w:rPr>
        <w:t>_ (___</w:t>
      </w:r>
      <w:r w:rsidR="001D03BE" w:rsidRPr="00C44B73">
        <w:rPr>
          <w:sz w:val="22"/>
          <w:szCs w:val="22"/>
        </w:rPr>
        <w:t>_________</w:t>
      </w:r>
      <w:r w:rsidR="00B7277A" w:rsidRPr="00C44B73">
        <w:rPr>
          <w:sz w:val="22"/>
          <w:szCs w:val="22"/>
        </w:rPr>
        <w:t>)</w:t>
      </w:r>
      <w:r w:rsidR="001D03BE" w:rsidRPr="00C44B73">
        <w:rPr>
          <w:sz w:val="22"/>
          <w:szCs w:val="22"/>
        </w:rPr>
        <w:t>, и</w:t>
      </w:r>
      <w:r w:rsidR="001D03BE" w:rsidRPr="00C44B73">
        <w:rPr>
          <w:sz w:val="22"/>
          <w:szCs w:val="22"/>
        </w:rPr>
        <w:t>с</w:t>
      </w:r>
      <w:r w:rsidR="001D03BE" w:rsidRPr="00C44B73">
        <w:rPr>
          <w:sz w:val="22"/>
          <w:szCs w:val="22"/>
        </w:rPr>
        <w:t>численный по ставке</w:t>
      </w:r>
      <w:r w:rsidRPr="00C44B73">
        <w:rPr>
          <w:sz w:val="22"/>
          <w:szCs w:val="22"/>
        </w:rPr>
        <w:t xml:space="preserve"> 18%.</w:t>
      </w:r>
      <w:r w:rsidR="00A23BD5">
        <w:rPr>
          <w:sz w:val="22"/>
          <w:szCs w:val="22"/>
        </w:rPr>
        <w:t xml:space="preserve">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5.2.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Оплата </w:t>
      </w:r>
      <w:r w:rsidR="009B75C9" w:rsidRPr="00C44B73">
        <w:rPr>
          <w:sz w:val="22"/>
          <w:szCs w:val="22"/>
        </w:rPr>
        <w:t>стоимости услуг</w:t>
      </w:r>
      <w:r w:rsidRPr="00C44B73">
        <w:rPr>
          <w:sz w:val="22"/>
          <w:szCs w:val="22"/>
        </w:rPr>
        <w:t xml:space="preserve"> производится </w:t>
      </w:r>
      <w:r w:rsidR="002570BB" w:rsidRPr="00C44B73">
        <w:rPr>
          <w:sz w:val="22"/>
          <w:szCs w:val="22"/>
        </w:rPr>
        <w:t xml:space="preserve">Заказчиком </w:t>
      </w:r>
      <w:r w:rsidR="009B75C9" w:rsidRPr="00C44B73">
        <w:rPr>
          <w:sz w:val="22"/>
          <w:szCs w:val="22"/>
        </w:rPr>
        <w:t xml:space="preserve">в течение </w:t>
      </w:r>
      <w:r w:rsidR="00BE5BF3" w:rsidRPr="00C44B73">
        <w:rPr>
          <w:sz w:val="22"/>
          <w:szCs w:val="22"/>
        </w:rPr>
        <w:t>45</w:t>
      </w:r>
      <w:r w:rsidR="009A4D0F" w:rsidRPr="00C44B73">
        <w:rPr>
          <w:sz w:val="22"/>
          <w:szCs w:val="22"/>
        </w:rPr>
        <w:t xml:space="preserve"> (</w:t>
      </w:r>
      <w:r w:rsidR="00BE5BF3" w:rsidRPr="00C44B73">
        <w:rPr>
          <w:sz w:val="22"/>
          <w:szCs w:val="22"/>
        </w:rPr>
        <w:t>сорока пяти</w:t>
      </w:r>
      <w:r w:rsidR="009A4D0F" w:rsidRPr="00C44B73">
        <w:rPr>
          <w:sz w:val="22"/>
          <w:szCs w:val="22"/>
        </w:rPr>
        <w:t>) календа</w:t>
      </w:r>
      <w:r w:rsidR="009A4D0F" w:rsidRPr="00C44B73">
        <w:rPr>
          <w:sz w:val="22"/>
          <w:szCs w:val="22"/>
        </w:rPr>
        <w:t>р</w:t>
      </w:r>
      <w:r w:rsidR="009A4D0F" w:rsidRPr="00C44B73">
        <w:rPr>
          <w:sz w:val="22"/>
          <w:szCs w:val="22"/>
        </w:rPr>
        <w:t xml:space="preserve">ных дней </w:t>
      </w:r>
      <w:proofErr w:type="gramStart"/>
      <w:r w:rsidRPr="00C44B73">
        <w:rPr>
          <w:sz w:val="22"/>
          <w:szCs w:val="22"/>
        </w:rPr>
        <w:t>с даты подписания</w:t>
      </w:r>
      <w:proofErr w:type="gramEnd"/>
      <w:r w:rsidRPr="00C44B73">
        <w:rPr>
          <w:sz w:val="22"/>
          <w:szCs w:val="22"/>
        </w:rPr>
        <w:t xml:space="preserve"> Заказчиком Акта сдачи-приемки </w:t>
      </w:r>
      <w:r w:rsidR="00480D0E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 xml:space="preserve"> и</w:t>
      </w:r>
      <w:r w:rsidR="009F6BB2" w:rsidRPr="00C44B73">
        <w:rPr>
          <w:color w:val="000000"/>
          <w:sz w:val="22"/>
          <w:szCs w:val="22"/>
        </w:rPr>
        <w:t xml:space="preserve"> при условии н</w:t>
      </w:r>
      <w:r w:rsidR="009F6BB2" w:rsidRPr="00C44B73">
        <w:rPr>
          <w:color w:val="000000"/>
          <w:sz w:val="22"/>
          <w:szCs w:val="22"/>
        </w:rPr>
        <w:t>а</w:t>
      </w:r>
      <w:r w:rsidR="009F6BB2" w:rsidRPr="00C44B73">
        <w:rPr>
          <w:color w:val="000000"/>
          <w:sz w:val="22"/>
          <w:szCs w:val="22"/>
        </w:rPr>
        <w:t xml:space="preserve">личия соответствующего счета-фактуры </w:t>
      </w:r>
      <w:r w:rsidR="00494D48" w:rsidRPr="00C44B73">
        <w:rPr>
          <w:sz w:val="22"/>
          <w:szCs w:val="22"/>
        </w:rPr>
        <w:t>Исполнител</w:t>
      </w:r>
      <w:r w:rsidR="009F6BB2" w:rsidRPr="00C44B73">
        <w:rPr>
          <w:sz w:val="22"/>
          <w:szCs w:val="22"/>
        </w:rPr>
        <w:t>я</w:t>
      </w:r>
      <w:r w:rsidRPr="00C44B73">
        <w:rPr>
          <w:sz w:val="22"/>
          <w:szCs w:val="22"/>
        </w:rPr>
        <w:t xml:space="preserve">. 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5.3. Исполнитель обязуется предоставить Заказчику счет–фактуру, оформленный в соотве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ствии с требованиями действующего налогового законодательства Российской Федерации.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5.4. Сумма НДС считается предъявленной Исполнителем к оплате Заказчиком в соответс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ний счет-фактура считается не выставленным, а сумма НДС считается не предъявленной к оплате.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5.5. В случае не предъявления Исполнителем суммы НДС к оплате сумма, ранее перечи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ленная Заказчиком как НДС в составе стоимости </w:t>
      </w:r>
      <w:r w:rsidR="00DC1A51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5.6. Оплата производится путем перечисления денежных средств на расчетный счет </w:t>
      </w:r>
      <w:r w:rsidR="00B349EE" w:rsidRPr="00C44B73">
        <w:rPr>
          <w:sz w:val="22"/>
          <w:szCs w:val="22"/>
        </w:rPr>
        <w:t>Испо</w:t>
      </w:r>
      <w:r w:rsidR="00B349EE" w:rsidRPr="00C44B73">
        <w:rPr>
          <w:sz w:val="22"/>
          <w:szCs w:val="22"/>
        </w:rPr>
        <w:t>л</w:t>
      </w:r>
      <w:r w:rsidR="00B349EE" w:rsidRPr="00C44B73">
        <w:rPr>
          <w:sz w:val="22"/>
          <w:szCs w:val="22"/>
        </w:rPr>
        <w:t>нителя</w:t>
      </w:r>
      <w:r w:rsidRPr="00C44B73">
        <w:rPr>
          <w:sz w:val="22"/>
          <w:szCs w:val="22"/>
        </w:rPr>
        <w:t>, указанный в Договоре.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</w:t>
      </w:r>
      <w:r w:rsidR="00495BB8" w:rsidRPr="00C44B73">
        <w:rPr>
          <w:sz w:val="22"/>
          <w:szCs w:val="22"/>
        </w:rPr>
        <w:t>7</w:t>
      </w:r>
      <w:r w:rsidRPr="00C44B73">
        <w:rPr>
          <w:sz w:val="22"/>
          <w:szCs w:val="22"/>
        </w:rPr>
        <w:t>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Обязательства Заказчика по оплате </w:t>
      </w:r>
      <w:r w:rsidR="002570BB" w:rsidRPr="00C44B73">
        <w:rPr>
          <w:sz w:val="22"/>
          <w:szCs w:val="22"/>
        </w:rPr>
        <w:t xml:space="preserve">стоимости услуг </w:t>
      </w:r>
      <w:r w:rsidRPr="00C44B73">
        <w:rPr>
          <w:sz w:val="22"/>
          <w:szCs w:val="22"/>
        </w:rPr>
        <w:t>считаются исполненными с моме</w:t>
      </w:r>
      <w:r w:rsidRPr="00C44B73">
        <w:rPr>
          <w:sz w:val="22"/>
          <w:szCs w:val="22"/>
        </w:rPr>
        <w:t>н</w:t>
      </w:r>
      <w:r w:rsidRPr="00C44B73">
        <w:rPr>
          <w:sz w:val="22"/>
          <w:szCs w:val="22"/>
        </w:rPr>
        <w:t xml:space="preserve">та </w:t>
      </w:r>
      <w:r w:rsidR="002570BB" w:rsidRPr="00C44B73">
        <w:rPr>
          <w:sz w:val="22"/>
          <w:szCs w:val="22"/>
        </w:rPr>
        <w:t xml:space="preserve">списания </w:t>
      </w:r>
      <w:r w:rsidRPr="00C44B73">
        <w:rPr>
          <w:sz w:val="22"/>
          <w:szCs w:val="22"/>
        </w:rPr>
        <w:t>денежных сре</w:t>
      </w:r>
      <w:proofErr w:type="gramStart"/>
      <w:r w:rsidRPr="00C44B73">
        <w:rPr>
          <w:sz w:val="22"/>
          <w:szCs w:val="22"/>
        </w:rPr>
        <w:t>д</w:t>
      </w:r>
      <w:r w:rsidR="00303C45" w:rsidRPr="00C44B73">
        <w:rPr>
          <w:sz w:val="22"/>
          <w:szCs w:val="22"/>
        </w:rPr>
        <w:t xml:space="preserve">ств </w:t>
      </w:r>
      <w:r w:rsidR="002570BB" w:rsidRPr="00C44B73">
        <w:rPr>
          <w:sz w:val="22"/>
          <w:szCs w:val="22"/>
        </w:rPr>
        <w:t xml:space="preserve">с </w:t>
      </w:r>
      <w:r w:rsidR="009B75C9" w:rsidRPr="00C44B73">
        <w:rPr>
          <w:sz w:val="22"/>
          <w:szCs w:val="22"/>
        </w:rPr>
        <w:t>р</w:t>
      </w:r>
      <w:proofErr w:type="gramEnd"/>
      <w:r w:rsidR="009B75C9" w:rsidRPr="00C44B73">
        <w:rPr>
          <w:sz w:val="22"/>
          <w:szCs w:val="22"/>
        </w:rPr>
        <w:t>асчетного</w:t>
      </w:r>
      <w:r w:rsidR="002570BB" w:rsidRPr="00C44B73">
        <w:rPr>
          <w:sz w:val="22"/>
          <w:szCs w:val="22"/>
        </w:rPr>
        <w:t xml:space="preserve"> счета Заказчика</w:t>
      </w:r>
      <w:r w:rsidRPr="00C44B73">
        <w:rPr>
          <w:sz w:val="22"/>
          <w:szCs w:val="22"/>
        </w:rPr>
        <w:t xml:space="preserve">. </w:t>
      </w:r>
    </w:p>
    <w:p w:rsidR="0094361F" w:rsidRPr="00C44B73" w:rsidRDefault="0094361F" w:rsidP="006F7490">
      <w:pPr>
        <w:pStyle w:val="30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6. С</w:t>
      </w:r>
      <w:r w:rsidR="006F7490" w:rsidRPr="00C44B73">
        <w:rPr>
          <w:sz w:val="22"/>
          <w:szCs w:val="22"/>
        </w:rPr>
        <w:t>роки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6.1.</w:t>
      </w:r>
      <w:r w:rsidRPr="00C44B73">
        <w:rPr>
          <w:sz w:val="22"/>
          <w:szCs w:val="22"/>
        </w:rPr>
        <w:tab/>
        <w:t xml:space="preserve">Договор вступает в силу (считается заключенным) с момента его подписания обеими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торонами и действует до исполнения Сторонами своих обязательств.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6.2.</w:t>
      </w:r>
      <w:r w:rsidRPr="00C44B73">
        <w:rPr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6.3.</w:t>
      </w:r>
      <w:r w:rsidRPr="00C44B73">
        <w:rPr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форма которого должна отвечать требованиям п</w:t>
      </w:r>
      <w:r w:rsidR="005C0615" w:rsidRPr="00C44B73">
        <w:rPr>
          <w:sz w:val="22"/>
          <w:szCs w:val="22"/>
        </w:rPr>
        <w:t>ункта</w:t>
      </w:r>
      <w:r w:rsidRPr="00C44B73">
        <w:rPr>
          <w:sz w:val="22"/>
          <w:szCs w:val="22"/>
        </w:rPr>
        <w:t xml:space="preserve"> </w:t>
      </w:r>
      <w:r w:rsidR="009728E4" w:rsidRPr="00C44B73">
        <w:rPr>
          <w:sz w:val="22"/>
          <w:szCs w:val="22"/>
        </w:rPr>
        <w:t>7</w:t>
      </w:r>
      <w:r w:rsidRPr="00C44B73">
        <w:rPr>
          <w:sz w:val="22"/>
          <w:szCs w:val="22"/>
        </w:rPr>
        <w:t>.2. Договора.</w:t>
      </w:r>
    </w:p>
    <w:p w:rsidR="0094361F" w:rsidRPr="00C44B73" w:rsidRDefault="0094361F" w:rsidP="006F7490">
      <w:pPr>
        <w:pStyle w:val="30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7. Р</w:t>
      </w:r>
      <w:r w:rsidR="006F7490" w:rsidRPr="00C44B73">
        <w:rPr>
          <w:sz w:val="22"/>
          <w:szCs w:val="22"/>
        </w:rPr>
        <w:t>асторжение и изменение Договора, отказ от исполнения Договора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7.1.</w:t>
      </w:r>
      <w:r w:rsidRPr="00C44B73">
        <w:rPr>
          <w:sz w:val="22"/>
          <w:szCs w:val="22"/>
        </w:rPr>
        <w:tab/>
        <w:t xml:space="preserve">Расторжение Договора возможно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а также по основаниям, пр</w:t>
      </w:r>
      <w:r w:rsidRPr="00C44B73">
        <w:rPr>
          <w:sz w:val="22"/>
          <w:szCs w:val="22"/>
        </w:rPr>
        <w:t>е</w:t>
      </w:r>
      <w:r w:rsidRPr="00C44B73">
        <w:rPr>
          <w:sz w:val="22"/>
          <w:szCs w:val="22"/>
        </w:rPr>
        <w:t>дусмотренным Гражданским кодексом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, другими законами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</w:t>
      </w:r>
      <w:r w:rsidR="009728E4" w:rsidRPr="00C44B73">
        <w:rPr>
          <w:sz w:val="22"/>
          <w:szCs w:val="22"/>
        </w:rPr>
        <w:t>дерации</w:t>
      </w:r>
      <w:r w:rsidRPr="00C44B73">
        <w:rPr>
          <w:sz w:val="22"/>
          <w:szCs w:val="22"/>
        </w:rPr>
        <w:t xml:space="preserve"> и Договором.</w:t>
      </w:r>
    </w:p>
    <w:p w:rsidR="009728E4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7.2.</w:t>
      </w:r>
      <w:r w:rsidRPr="00C44B73">
        <w:rPr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торон.</w:t>
      </w:r>
      <w:r w:rsidR="009728E4" w:rsidRPr="00C44B73">
        <w:rPr>
          <w:sz w:val="22"/>
          <w:szCs w:val="22"/>
        </w:rPr>
        <w:t xml:space="preserve"> Все изменения и д</w:t>
      </w:r>
      <w:r w:rsidR="009728E4" w:rsidRPr="00C44B73">
        <w:rPr>
          <w:sz w:val="22"/>
          <w:szCs w:val="22"/>
        </w:rPr>
        <w:t>о</w:t>
      </w:r>
      <w:r w:rsidR="009728E4" w:rsidRPr="00C44B73">
        <w:rPr>
          <w:sz w:val="22"/>
          <w:szCs w:val="22"/>
        </w:rPr>
        <w:t>полнения к Договору, в том числе Приложения и соглашение о расторжении Договора, действ</w:t>
      </w:r>
      <w:r w:rsidR="009728E4" w:rsidRPr="00C44B73">
        <w:rPr>
          <w:sz w:val="22"/>
          <w:szCs w:val="22"/>
        </w:rPr>
        <w:t>и</w:t>
      </w:r>
      <w:r w:rsidR="009728E4" w:rsidRPr="00C44B73">
        <w:rPr>
          <w:sz w:val="22"/>
          <w:szCs w:val="22"/>
        </w:rPr>
        <w:t xml:space="preserve">тельны лишь в том случае, если они совершены в письменной форме, подписаны полномочными представителями </w:t>
      </w:r>
      <w:r w:rsidR="009C0E63" w:rsidRPr="00C44B73">
        <w:rPr>
          <w:sz w:val="22"/>
          <w:szCs w:val="22"/>
        </w:rPr>
        <w:t>С</w:t>
      </w:r>
      <w:r w:rsidR="009728E4" w:rsidRPr="00C44B73">
        <w:rPr>
          <w:sz w:val="22"/>
          <w:szCs w:val="22"/>
        </w:rPr>
        <w:t xml:space="preserve">торон и скреплены их (Сторон) печатями. </w:t>
      </w:r>
    </w:p>
    <w:p w:rsidR="0094361F" w:rsidRPr="00C44B73" w:rsidRDefault="0094361F" w:rsidP="00C1644E">
      <w:pPr>
        <w:numPr>
          <w:ilvl w:val="1"/>
          <w:numId w:val="14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lastRenderedPageBreak/>
        <w:t>Заказчик вправе в любое время отказаться от исполнения Договора, известив об этом Исполнителя</w:t>
      </w:r>
      <w:r w:rsidR="009648E1" w:rsidRPr="00C44B73">
        <w:rPr>
          <w:sz w:val="22"/>
          <w:szCs w:val="22"/>
        </w:rPr>
        <w:t xml:space="preserve"> </w:t>
      </w:r>
      <w:r w:rsidR="00E7631F" w:rsidRPr="00C44B73">
        <w:rPr>
          <w:sz w:val="22"/>
          <w:szCs w:val="22"/>
        </w:rPr>
        <w:t xml:space="preserve">в письменной </w:t>
      </w:r>
      <w:r w:rsidR="00495BB8" w:rsidRPr="00C44B73">
        <w:rPr>
          <w:sz w:val="22"/>
          <w:szCs w:val="22"/>
        </w:rPr>
        <w:t xml:space="preserve">форме </w:t>
      </w:r>
      <w:r w:rsidR="009648E1" w:rsidRPr="00C44B73">
        <w:rPr>
          <w:sz w:val="22"/>
          <w:szCs w:val="22"/>
        </w:rPr>
        <w:t>за 5 (Пять)</w:t>
      </w:r>
      <w:r w:rsidR="009728E4" w:rsidRPr="00C44B73">
        <w:rPr>
          <w:sz w:val="22"/>
          <w:szCs w:val="22"/>
        </w:rPr>
        <w:t xml:space="preserve"> рабочих</w:t>
      </w:r>
      <w:r w:rsidR="009648E1" w:rsidRPr="00C44B73">
        <w:rPr>
          <w:sz w:val="22"/>
          <w:szCs w:val="22"/>
        </w:rPr>
        <w:t xml:space="preserve"> дней</w:t>
      </w:r>
      <w:r w:rsidR="00E7631F" w:rsidRPr="00C44B73">
        <w:rPr>
          <w:sz w:val="22"/>
          <w:szCs w:val="22"/>
        </w:rPr>
        <w:t xml:space="preserve"> до даты</w:t>
      </w:r>
      <w:r w:rsidR="001D03BE" w:rsidRPr="00C44B73">
        <w:rPr>
          <w:sz w:val="22"/>
          <w:szCs w:val="22"/>
        </w:rPr>
        <w:t xml:space="preserve"> отказа от исполнения Догов</w:t>
      </w:r>
      <w:r w:rsidR="001D03BE" w:rsidRPr="00C44B73">
        <w:rPr>
          <w:sz w:val="22"/>
          <w:szCs w:val="22"/>
        </w:rPr>
        <w:t>о</w:t>
      </w:r>
      <w:r w:rsidR="001D03BE" w:rsidRPr="00C44B73">
        <w:rPr>
          <w:sz w:val="22"/>
          <w:szCs w:val="22"/>
        </w:rPr>
        <w:t>ра</w:t>
      </w:r>
      <w:r w:rsidR="00E7631F" w:rsidRPr="00C44B73">
        <w:rPr>
          <w:sz w:val="22"/>
          <w:szCs w:val="22"/>
        </w:rPr>
        <w:t>.</w:t>
      </w:r>
      <w:r w:rsidRPr="00C44B73">
        <w:rPr>
          <w:sz w:val="22"/>
          <w:szCs w:val="22"/>
        </w:rPr>
        <w:t xml:space="preserve"> </w:t>
      </w:r>
      <w:r w:rsidR="00E7631F" w:rsidRPr="00C44B73">
        <w:rPr>
          <w:sz w:val="22"/>
          <w:szCs w:val="22"/>
        </w:rPr>
        <w:t>Заказчик обязан</w:t>
      </w:r>
      <w:r w:rsidRPr="00C44B73">
        <w:rPr>
          <w:sz w:val="22"/>
          <w:szCs w:val="22"/>
        </w:rPr>
        <w:t xml:space="preserve"> </w:t>
      </w:r>
      <w:proofErr w:type="gramStart"/>
      <w:r w:rsidRPr="00C44B73">
        <w:rPr>
          <w:sz w:val="22"/>
          <w:szCs w:val="22"/>
        </w:rPr>
        <w:t>оплат</w:t>
      </w:r>
      <w:r w:rsidR="00E7631F" w:rsidRPr="00C44B73">
        <w:rPr>
          <w:sz w:val="22"/>
          <w:szCs w:val="22"/>
        </w:rPr>
        <w:t>ить</w:t>
      </w:r>
      <w:r w:rsidRPr="00C44B73">
        <w:rPr>
          <w:sz w:val="22"/>
          <w:szCs w:val="22"/>
        </w:rPr>
        <w:t xml:space="preserve"> стоимость фактически</w:t>
      </w:r>
      <w:proofErr w:type="gramEnd"/>
      <w:r w:rsidRPr="00C44B73">
        <w:rPr>
          <w:sz w:val="22"/>
          <w:szCs w:val="22"/>
        </w:rPr>
        <w:t xml:space="preserve"> оказанных </w:t>
      </w:r>
      <w:r w:rsidR="00E7631F" w:rsidRPr="00C44B73">
        <w:rPr>
          <w:sz w:val="22"/>
          <w:szCs w:val="22"/>
        </w:rPr>
        <w:t xml:space="preserve">Исполнителем </w:t>
      </w:r>
      <w:r w:rsidRPr="00C44B73">
        <w:rPr>
          <w:sz w:val="22"/>
          <w:szCs w:val="22"/>
        </w:rPr>
        <w:t>услуг по Договору</w:t>
      </w:r>
      <w:r w:rsidR="00E7631F" w:rsidRPr="00C44B73">
        <w:rPr>
          <w:sz w:val="22"/>
          <w:szCs w:val="22"/>
        </w:rPr>
        <w:t xml:space="preserve"> (до даты расторжения </w:t>
      </w:r>
      <w:r w:rsidR="001D03BE" w:rsidRPr="00C44B73">
        <w:rPr>
          <w:sz w:val="22"/>
          <w:szCs w:val="22"/>
        </w:rPr>
        <w:t>Д</w:t>
      </w:r>
      <w:r w:rsidR="00E7631F" w:rsidRPr="00C44B73">
        <w:rPr>
          <w:sz w:val="22"/>
          <w:szCs w:val="22"/>
        </w:rPr>
        <w:t>оговора)</w:t>
      </w:r>
      <w:r w:rsidR="00495BB8" w:rsidRPr="00C44B73">
        <w:rPr>
          <w:sz w:val="22"/>
          <w:szCs w:val="22"/>
        </w:rPr>
        <w:t xml:space="preserve">, а также </w:t>
      </w:r>
      <w:r w:rsidR="001D03BE" w:rsidRPr="00C44B73">
        <w:rPr>
          <w:sz w:val="22"/>
          <w:szCs w:val="22"/>
        </w:rPr>
        <w:t xml:space="preserve">документально подтвержденные и </w:t>
      </w:r>
      <w:r w:rsidR="00495BB8" w:rsidRPr="00C44B73">
        <w:rPr>
          <w:sz w:val="22"/>
          <w:szCs w:val="22"/>
        </w:rPr>
        <w:t>фактически понесе</w:t>
      </w:r>
      <w:r w:rsidR="00495BB8" w:rsidRPr="00C44B73">
        <w:rPr>
          <w:sz w:val="22"/>
          <w:szCs w:val="22"/>
        </w:rPr>
        <w:t>н</w:t>
      </w:r>
      <w:r w:rsidR="00495BB8" w:rsidRPr="00C44B73">
        <w:rPr>
          <w:sz w:val="22"/>
          <w:szCs w:val="22"/>
        </w:rPr>
        <w:t xml:space="preserve">ные Исполнителем </w:t>
      </w:r>
      <w:r w:rsidR="001D03BE" w:rsidRPr="00C44B73">
        <w:rPr>
          <w:sz w:val="22"/>
          <w:szCs w:val="22"/>
        </w:rPr>
        <w:t xml:space="preserve">до даты расторжения Договора </w:t>
      </w:r>
      <w:r w:rsidR="00495BB8" w:rsidRPr="00C44B73">
        <w:rPr>
          <w:sz w:val="22"/>
          <w:szCs w:val="22"/>
        </w:rPr>
        <w:t>расходы</w:t>
      </w:r>
      <w:r w:rsidR="001D03BE" w:rsidRPr="00C44B73">
        <w:rPr>
          <w:sz w:val="22"/>
          <w:szCs w:val="22"/>
        </w:rPr>
        <w:t>, необходимые и связанные с исполн</w:t>
      </w:r>
      <w:r w:rsidR="001D03BE" w:rsidRPr="00C44B73">
        <w:rPr>
          <w:sz w:val="22"/>
          <w:szCs w:val="22"/>
        </w:rPr>
        <w:t>е</w:t>
      </w:r>
      <w:r w:rsidR="001D03BE" w:rsidRPr="00C44B73">
        <w:rPr>
          <w:sz w:val="22"/>
          <w:szCs w:val="22"/>
        </w:rPr>
        <w:t>нием Договора</w:t>
      </w:r>
      <w:r w:rsidRPr="00C44B73">
        <w:rPr>
          <w:sz w:val="22"/>
          <w:szCs w:val="22"/>
        </w:rPr>
        <w:t xml:space="preserve">. 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7.4.</w:t>
      </w:r>
      <w:r w:rsidRPr="00C44B73">
        <w:rPr>
          <w:sz w:val="22"/>
          <w:szCs w:val="22"/>
        </w:rPr>
        <w:tab/>
        <w:t xml:space="preserve">При расторжении Договора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 </w:t>
      </w:r>
      <w:r w:rsidR="009728E4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тороны обязуются урегулировать все взаимные требования в соглашении о расторжении Договора. При этом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7.5.</w:t>
      </w:r>
      <w:r w:rsidRPr="00C44B73">
        <w:rPr>
          <w:sz w:val="22"/>
          <w:szCs w:val="22"/>
        </w:rPr>
        <w:tab/>
        <w:t>В случае расторжения Договора</w:t>
      </w:r>
      <w:r w:rsidR="00B7277A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/</w:t>
      </w:r>
      <w:r w:rsidR="00B7277A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отказа одной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от исполнения Договора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полнитель обязуется вернуть Заказчику все полученные от Заказчика документы и (или) матери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лы (при наличии) в течение 3 (трех) рабочих дней с момента расторжения Договора</w:t>
      </w:r>
      <w:r w:rsidR="00B7277A" w:rsidRPr="00C44B73">
        <w:rPr>
          <w:sz w:val="22"/>
          <w:szCs w:val="22"/>
        </w:rPr>
        <w:t xml:space="preserve"> / </w:t>
      </w:r>
      <w:r w:rsidRPr="00C44B73">
        <w:rPr>
          <w:sz w:val="22"/>
          <w:szCs w:val="22"/>
        </w:rPr>
        <w:t>отказа от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полнения Договора</w:t>
      </w:r>
      <w:r w:rsidR="00E51767" w:rsidRPr="00C44B73">
        <w:rPr>
          <w:sz w:val="22"/>
          <w:szCs w:val="22"/>
        </w:rPr>
        <w:t xml:space="preserve">. Также в указанный срок Исполнитель </w:t>
      </w:r>
      <w:r w:rsidR="00F50DC9" w:rsidRPr="00C44B73">
        <w:rPr>
          <w:sz w:val="22"/>
          <w:szCs w:val="22"/>
        </w:rPr>
        <w:t>обязан</w:t>
      </w:r>
      <w:r w:rsidR="00E51767" w:rsidRPr="00C44B73">
        <w:rPr>
          <w:sz w:val="22"/>
          <w:szCs w:val="22"/>
        </w:rPr>
        <w:t xml:space="preserve"> вернуть Заказчику сумму</w:t>
      </w:r>
      <w:r w:rsidR="00F50DC9" w:rsidRPr="00C44B73">
        <w:rPr>
          <w:sz w:val="22"/>
          <w:szCs w:val="22"/>
        </w:rPr>
        <w:t xml:space="preserve"> упл</w:t>
      </w:r>
      <w:r w:rsidR="00F50DC9" w:rsidRPr="00C44B73">
        <w:rPr>
          <w:sz w:val="22"/>
          <w:szCs w:val="22"/>
        </w:rPr>
        <w:t>а</w:t>
      </w:r>
      <w:r w:rsidR="00F50DC9" w:rsidRPr="00C44B73">
        <w:rPr>
          <w:sz w:val="22"/>
          <w:szCs w:val="22"/>
        </w:rPr>
        <w:t xml:space="preserve">ченного </w:t>
      </w:r>
      <w:r w:rsidR="00E51767" w:rsidRPr="00C44B73">
        <w:rPr>
          <w:sz w:val="22"/>
          <w:szCs w:val="22"/>
        </w:rPr>
        <w:t>по Договору аванса</w:t>
      </w:r>
      <w:r w:rsidR="001D03BE" w:rsidRPr="00C44B73">
        <w:rPr>
          <w:sz w:val="22"/>
          <w:szCs w:val="22"/>
        </w:rPr>
        <w:t xml:space="preserve">, не </w:t>
      </w:r>
      <w:r w:rsidR="00902BDD" w:rsidRPr="00C44B73">
        <w:rPr>
          <w:sz w:val="22"/>
          <w:szCs w:val="22"/>
        </w:rPr>
        <w:t xml:space="preserve">зачтенного в счет надлежащим образом </w:t>
      </w:r>
      <w:r w:rsidR="001D03BE" w:rsidRPr="00C44B73">
        <w:rPr>
          <w:sz w:val="22"/>
          <w:szCs w:val="22"/>
        </w:rPr>
        <w:t>оказанны</w:t>
      </w:r>
      <w:r w:rsidR="00902BDD" w:rsidRPr="00C44B73">
        <w:rPr>
          <w:sz w:val="22"/>
          <w:szCs w:val="22"/>
        </w:rPr>
        <w:t>х</w:t>
      </w:r>
      <w:r w:rsidR="001D03BE" w:rsidRPr="00C44B73">
        <w:rPr>
          <w:sz w:val="22"/>
          <w:szCs w:val="22"/>
        </w:rPr>
        <w:t xml:space="preserve"> и приняты</w:t>
      </w:r>
      <w:r w:rsidR="00902BDD" w:rsidRPr="00C44B73">
        <w:rPr>
          <w:sz w:val="22"/>
          <w:szCs w:val="22"/>
        </w:rPr>
        <w:t>х</w:t>
      </w:r>
      <w:r w:rsidR="001D03BE" w:rsidRPr="00C44B73">
        <w:rPr>
          <w:sz w:val="22"/>
          <w:szCs w:val="22"/>
        </w:rPr>
        <w:t xml:space="preserve"> Заказчиком услуг</w:t>
      </w:r>
      <w:r w:rsidR="00E51767" w:rsidRPr="00C44B73">
        <w:rPr>
          <w:sz w:val="22"/>
          <w:szCs w:val="22"/>
        </w:rPr>
        <w:t>.</w:t>
      </w:r>
    </w:p>
    <w:p w:rsidR="0094361F" w:rsidRPr="00C44B73" w:rsidRDefault="0094361F" w:rsidP="009728E4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8. О</w:t>
      </w:r>
      <w:r w:rsidR="006F7490" w:rsidRPr="00C44B73">
        <w:rPr>
          <w:color w:val="auto"/>
          <w:sz w:val="22"/>
          <w:szCs w:val="22"/>
        </w:rPr>
        <w:t>тветственность Сторон</w:t>
      </w:r>
    </w:p>
    <w:p w:rsidR="0094361F" w:rsidRPr="00C44B73" w:rsidRDefault="0094361F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За неисполнение или ненадлежащее исполнение обязательств по Договору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несут ответственность, предусмотренную действующим законодательством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едер</w:t>
      </w:r>
      <w:r w:rsidR="009728E4" w:rsidRPr="00C44B73">
        <w:rPr>
          <w:sz w:val="22"/>
          <w:szCs w:val="22"/>
        </w:rPr>
        <w:t>а</w:t>
      </w:r>
      <w:r w:rsidR="009728E4" w:rsidRPr="00C44B73">
        <w:rPr>
          <w:sz w:val="22"/>
          <w:szCs w:val="22"/>
        </w:rPr>
        <w:t>ции</w:t>
      </w:r>
      <w:r w:rsidRPr="00C44B73">
        <w:rPr>
          <w:sz w:val="22"/>
          <w:szCs w:val="22"/>
        </w:rPr>
        <w:t>, а также положениями Договора.</w:t>
      </w:r>
    </w:p>
    <w:p w:rsidR="0094361F" w:rsidRPr="00C44B73" w:rsidRDefault="0094361F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В случае просрочки Исполнителем сроков исполнения обязательств по Договору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полнитель выплачивает Заказчику неустойку в размере </w:t>
      </w:r>
      <w:r w:rsidR="00495BB8" w:rsidRPr="00C44B73">
        <w:rPr>
          <w:color w:val="000000"/>
          <w:sz w:val="22"/>
          <w:szCs w:val="22"/>
        </w:rPr>
        <w:t xml:space="preserve">1/360 двойной ставки рефинансирования </w:t>
      </w:r>
      <w:r w:rsidR="00495BB8" w:rsidRPr="00C44B73">
        <w:rPr>
          <w:sz w:val="22"/>
          <w:szCs w:val="22"/>
        </w:rPr>
        <w:t>(учетной ставки) Банка России (ЦБ РФ)</w:t>
      </w:r>
      <w:r w:rsidR="00495BB8" w:rsidRPr="00C44B73">
        <w:rPr>
          <w:color w:val="000000"/>
          <w:sz w:val="22"/>
          <w:szCs w:val="22"/>
        </w:rPr>
        <w:t xml:space="preserve"> от </w:t>
      </w:r>
      <w:r w:rsidR="009C0E63" w:rsidRPr="00C44B73">
        <w:rPr>
          <w:color w:val="000000"/>
          <w:sz w:val="22"/>
          <w:szCs w:val="22"/>
        </w:rPr>
        <w:t xml:space="preserve">общей </w:t>
      </w:r>
      <w:r w:rsidRPr="00C44B73">
        <w:rPr>
          <w:sz w:val="22"/>
          <w:szCs w:val="22"/>
        </w:rPr>
        <w:t xml:space="preserve">стоимости </w:t>
      </w:r>
      <w:r w:rsidR="009648E1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 по Договору за каждый день просрочки. </w:t>
      </w:r>
    </w:p>
    <w:p w:rsidR="00495BB8" w:rsidRPr="00C44B73" w:rsidRDefault="00495BB8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color w:val="000000"/>
          <w:sz w:val="22"/>
          <w:szCs w:val="22"/>
        </w:rPr>
        <w:t>В случае нарушения установленного срока оплаты оказанных услуг, Заказчик уплач</w:t>
      </w:r>
      <w:r w:rsidRPr="00C44B73">
        <w:rPr>
          <w:color w:val="000000"/>
          <w:sz w:val="22"/>
          <w:szCs w:val="22"/>
        </w:rPr>
        <w:t>и</w:t>
      </w:r>
      <w:r w:rsidRPr="00C44B73">
        <w:rPr>
          <w:color w:val="000000"/>
          <w:sz w:val="22"/>
          <w:szCs w:val="22"/>
        </w:rPr>
        <w:t xml:space="preserve">вает Исполнителю неустойку в размере 1/360 ставки рефинансирования </w:t>
      </w:r>
      <w:r w:rsidRPr="00C44B73">
        <w:rPr>
          <w:sz w:val="22"/>
          <w:szCs w:val="22"/>
        </w:rPr>
        <w:t>(учетной ставки) ЦБ РФ</w:t>
      </w:r>
      <w:r w:rsidRPr="00C44B73">
        <w:rPr>
          <w:color w:val="000000"/>
          <w:sz w:val="22"/>
          <w:szCs w:val="22"/>
        </w:rPr>
        <w:t xml:space="preserve"> от суммы не перечисленных (несвоевременно перечисленных) денежных средств за каждый день просрочки.</w:t>
      </w:r>
    </w:p>
    <w:p w:rsidR="0094361F" w:rsidRPr="00C44B73" w:rsidRDefault="0094361F" w:rsidP="00495BB8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9. О</w:t>
      </w:r>
      <w:r w:rsidR="006F7490" w:rsidRPr="00C44B73">
        <w:rPr>
          <w:color w:val="auto"/>
          <w:sz w:val="22"/>
          <w:szCs w:val="22"/>
        </w:rPr>
        <w:t>бстоятельства непреодолимой силы (форс-мажор)</w:t>
      </w:r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9.1.</w:t>
      </w:r>
      <w:r w:rsidRPr="00C44B73">
        <w:rPr>
          <w:sz w:val="22"/>
          <w:szCs w:val="22"/>
        </w:rPr>
        <w:tab/>
        <w:t xml:space="preserve">Ни одна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не будет нести ответственность за полное или частичное неиспо</w:t>
      </w:r>
      <w:r w:rsidRPr="00C44B73">
        <w:rPr>
          <w:sz w:val="22"/>
          <w:szCs w:val="22"/>
        </w:rPr>
        <w:t>л</w:t>
      </w:r>
      <w:r w:rsidRPr="00C44B73">
        <w:rPr>
          <w:sz w:val="22"/>
          <w:szCs w:val="22"/>
        </w:rPr>
        <w:t>нение любого из своих обязательств, если это неисполнение явилось следствием действия обсто</w:t>
      </w:r>
      <w:r w:rsidRPr="00C44B73">
        <w:rPr>
          <w:sz w:val="22"/>
          <w:szCs w:val="22"/>
        </w:rPr>
        <w:t>я</w:t>
      </w:r>
      <w:r w:rsidRPr="00C44B73">
        <w:rPr>
          <w:sz w:val="22"/>
          <w:szCs w:val="22"/>
        </w:rPr>
        <w:t>тельств непреодолимой силы, причем обстоятельство непреодолимой силы непосредственно п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влияло на исполнение обязательства. </w:t>
      </w:r>
      <w:proofErr w:type="gramStart"/>
      <w:r w:rsidRPr="00C44B73">
        <w:rPr>
          <w:sz w:val="22"/>
          <w:szCs w:val="22"/>
        </w:rPr>
        <w:t xml:space="preserve">К обстоятельствам непреодолимой силы в рамках Договора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относят: наводнение, землетрясение, пожар, прочие стихийные бедствия, война или в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енные действия, крупномасштабные забастовки, акты и иные действия или решения (в какой бы то ни было форме) органов государственной власти и местного самоуправления, делающие нево</w:t>
      </w:r>
      <w:r w:rsidRPr="00C44B73">
        <w:rPr>
          <w:sz w:val="22"/>
          <w:szCs w:val="22"/>
        </w:rPr>
        <w:t>з</w:t>
      </w:r>
      <w:r w:rsidRPr="00C44B73">
        <w:rPr>
          <w:sz w:val="22"/>
          <w:szCs w:val="22"/>
        </w:rPr>
        <w:t>можным исполнение обязательств по Договору, а также иные чрезвычайные и разумно непредо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 xml:space="preserve">вратимые обстоятельства. </w:t>
      </w:r>
      <w:proofErr w:type="gramEnd"/>
    </w:p>
    <w:p w:rsidR="0094361F" w:rsidRPr="00C44B73" w:rsidRDefault="0094361F" w:rsidP="009C0E63">
      <w:pPr>
        <w:pStyle w:val="a3"/>
        <w:tabs>
          <w:tab w:val="left" w:pos="1134"/>
        </w:tabs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9.2.</w:t>
      </w:r>
      <w:r w:rsidRPr="00C44B73">
        <w:rPr>
          <w:sz w:val="22"/>
          <w:szCs w:val="22"/>
        </w:rPr>
        <w:tab/>
        <w:t>Сторона, оказавшаяся не в состоянии исполнить обязательство по Договору в силу н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ступления обстоятельства непреодолимой силы, обязана не позднее 7 (семи)</w:t>
      </w:r>
      <w:r w:rsidR="009728E4" w:rsidRPr="00C44B73">
        <w:rPr>
          <w:sz w:val="22"/>
          <w:szCs w:val="22"/>
        </w:rPr>
        <w:t xml:space="preserve"> календарных</w:t>
      </w:r>
      <w:r w:rsidRPr="00C44B73">
        <w:rPr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 xml:space="preserve">ва, поставить об этом в известность другую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торону в письменной форме. </w:t>
      </w:r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9.3.</w:t>
      </w:r>
      <w:r w:rsidRPr="00C44B73">
        <w:rPr>
          <w:sz w:val="22"/>
          <w:szCs w:val="22"/>
        </w:rPr>
        <w:tab/>
      </w:r>
      <w:proofErr w:type="gramStart"/>
      <w:r w:rsidRPr="00C44B73">
        <w:rPr>
          <w:sz w:val="22"/>
          <w:szCs w:val="22"/>
        </w:rPr>
        <w:t xml:space="preserve">Если какая-либо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Договора окажется не в состоянии выполнить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9.4.</w:t>
      </w:r>
      <w:r w:rsidRPr="00C44B73">
        <w:rPr>
          <w:sz w:val="22"/>
          <w:szCs w:val="22"/>
        </w:rPr>
        <w:tab/>
        <w:t xml:space="preserve">Обязанность </w:t>
      </w:r>
      <w:bookmarkStart w:id="1" w:name="OCRUncertain200"/>
      <w:r w:rsidRPr="00C44B73">
        <w:rPr>
          <w:sz w:val="22"/>
          <w:szCs w:val="22"/>
        </w:rPr>
        <w:t>доказывания</w:t>
      </w:r>
      <w:bookmarkEnd w:id="1"/>
      <w:r w:rsidRPr="00C44B73">
        <w:rPr>
          <w:sz w:val="22"/>
          <w:szCs w:val="22"/>
        </w:rPr>
        <w:t xml:space="preserve"> обстоятельства непреодолимой силы лежит на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тороне, не исполнившей свои обязательства.</w:t>
      </w:r>
      <w:r w:rsidR="009728E4" w:rsidRPr="00C44B73">
        <w:rPr>
          <w:sz w:val="22"/>
          <w:szCs w:val="22"/>
        </w:rPr>
        <w:tab/>
      </w:r>
    </w:p>
    <w:p w:rsidR="0094361F" w:rsidRPr="00C44B73" w:rsidRDefault="0094361F" w:rsidP="009728E4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10. С</w:t>
      </w:r>
      <w:r w:rsidR="006F7490" w:rsidRPr="00C44B73">
        <w:rPr>
          <w:color w:val="auto"/>
          <w:sz w:val="22"/>
          <w:szCs w:val="22"/>
        </w:rPr>
        <w:t>поры и применимое право</w:t>
      </w:r>
    </w:p>
    <w:p w:rsidR="0094361F" w:rsidRPr="00C44B73" w:rsidRDefault="0094361F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10.1.</w:t>
      </w:r>
      <w:r w:rsidRPr="00C44B73">
        <w:rPr>
          <w:sz w:val="22"/>
          <w:szCs w:val="22"/>
        </w:rPr>
        <w:tab/>
        <w:t xml:space="preserve">К отношениям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вытекающим из Договора, применяется право Российской Федерации.</w:t>
      </w:r>
    </w:p>
    <w:p w:rsidR="00B47D44" w:rsidRPr="00C44B73" w:rsidRDefault="0094361F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10.2.</w:t>
      </w:r>
      <w:r w:rsidRPr="00C44B73">
        <w:rPr>
          <w:sz w:val="22"/>
          <w:szCs w:val="22"/>
        </w:rPr>
        <w:tab/>
      </w:r>
      <w:r w:rsidR="00B47D44" w:rsidRPr="00C44B73">
        <w:rPr>
          <w:sz w:val="22"/>
          <w:szCs w:val="22"/>
        </w:rPr>
        <w:t>Все споры и разногласия, возникающие между Сторонами в процессе исполнения Договора, решаются путем переговоров на основании законодательства Российской Федерации и Договора.</w:t>
      </w:r>
    </w:p>
    <w:p w:rsidR="00B47D44" w:rsidRPr="0082253F" w:rsidRDefault="009728E4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lastRenderedPageBreak/>
        <w:t>10.3.</w:t>
      </w:r>
      <w:r w:rsidR="00115164" w:rsidRPr="00C44B73">
        <w:rPr>
          <w:sz w:val="22"/>
          <w:szCs w:val="22"/>
        </w:rPr>
        <w:t xml:space="preserve"> </w:t>
      </w:r>
      <w:r w:rsidR="00B47D44" w:rsidRPr="0082253F">
        <w:rPr>
          <w:sz w:val="22"/>
          <w:szCs w:val="22"/>
        </w:rPr>
        <w:t>Все споры и разногласия, возникающие из Договора или в связи с ним, в том числе, и касающиеся его выполнения, нарушения, прекращения или действительности, если они не урег</w:t>
      </w:r>
      <w:r w:rsidR="00B47D44" w:rsidRPr="0082253F">
        <w:rPr>
          <w:sz w:val="22"/>
          <w:szCs w:val="22"/>
        </w:rPr>
        <w:t>у</w:t>
      </w:r>
      <w:r w:rsidR="00B47D44" w:rsidRPr="0082253F">
        <w:rPr>
          <w:sz w:val="22"/>
          <w:szCs w:val="22"/>
        </w:rPr>
        <w:t xml:space="preserve">лированы путем двусторонних переговоров, подлежат разрешению в </w:t>
      </w:r>
      <w:r w:rsidRPr="0082253F">
        <w:rPr>
          <w:sz w:val="22"/>
          <w:szCs w:val="22"/>
        </w:rPr>
        <w:t>Арбитражном суде города Москвы</w:t>
      </w:r>
      <w:r w:rsidR="00B47D44" w:rsidRPr="0082253F">
        <w:rPr>
          <w:sz w:val="22"/>
          <w:szCs w:val="22"/>
        </w:rPr>
        <w:t>.</w:t>
      </w:r>
    </w:p>
    <w:p w:rsidR="0094361F" w:rsidRPr="00C44B73" w:rsidRDefault="0094361F" w:rsidP="006A0DA5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11. П</w:t>
      </w:r>
      <w:r w:rsidR="006F7490" w:rsidRPr="00C44B73">
        <w:rPr>
          <w:sz w:val="22"/>
          <w:szCs w:val="22"/>
        </w:rPr>
        <w:t>рочие условия</w:t>
      </w:r>
    </w:p>
    <w:p w:rsidR="0094361F" w:rsidRPr="00C44B73" w:rsidRDefault="0094361F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11.1</w:t>
      </w:r>
      <w:r w:rsidR="009C0E63" w:rsidRPr="00C44B73">
        <w:rPr>
          <w:sz w:val="22"/>
          <w:szCs w:val="22"/>
        </w:rPr>
        <w:t>.</w:t>
      </w:r>
      <w:r w:rsidR="006A0DA5">
        <w:rPr>
          <w:sz w:val="22"/>
          <w:szCs w:val="22"/>
        </w:rPr>
        <w:t xml:space="preserve">. </w:t>
      </w:r>
      <w:r w:rsidRPr="00C44B73">
        <w:rPr>
          <w:sz w:val="22"/>
          <w:szCs w:val="22"/>
        </w:rPr>
        <w:t xml:space="preserve">Договор содержит все условия, согласованные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5360EE" w:rsidRPr="00C44B73" w:rsidRDefault="006A0DA5" w:rsidP="006A0D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281617">
        <w:rPr>
          <w:sz w:val="22"/>
          <w:szCs w:val="22"/>
        </w:rPr>
        <w:t>2</w:t>
      </w:r>
      <w:r w:rsidR="005360EE" w:rsidRPr="00C44B73">
        <w:rPr>
          <w:sz w:val="22"/>
          <w:szCs w:val="22"/>
        </w:rPr>
        <w:t>. Исполнитель обязуется не разглашать третьим лицам инсайдерскую информацию З</w:t>
      </w:r>
      <w:r w:rsidR="005360EE" w:rsidRPr="00C44B73">
        <w:rPr>
          <w:sz w:val="22"/>
          <w:szCs w:val="22"/>
        </w:rPr>
        <w:t>а</w:t>
      </w:r>
      <w:r w:rsidR="005360EE" w:rsidRPr="00C44B73">
        <w:rPr>
          <w:sz w:val="22"/>
          <w:szCs w:val="22"/>
        </w:rPr>
        <w:t>казчика, ставшую известной Исполнителю при исполнении Договора, а также принимать все зав</w:t>
      </w:r>
      <w:r w:rsidR="005360EE" w:rsidRPr="00C44B73">
        <w:rPr>
          <w:sz w:val="22"/>
          <w:szCs w:val="22"/>
        </w:rPr>
        <w:t>и</w:t>
      </w:r>
      <w:r w:rsidR="005360EE" w:rsidRPr="00C44B73">
        <w:rPr>
          <w:sz w:val="22"/>
          <w:szCs w:val="22"/>
        </w:rPr>
        <w:t>сящие от него меры к защите ставшей ему известной инсайдерской информации Заказчика и нед</w:t>
      </w:r>
      <w:r w:rsidR="005360EE" w:rsidRPr="00C44B73">
        <w:rPr>
          <w:sz w:val="22"/>
          <w:szCs w:val="22"/>
        </w:rPr>
        <w:t>о</w:t>
      </w:r>
      <w:r w:rsidR="005360EE" w:rsidRPr="00C44B73">
        <w:rPr>
          <w:sz w:val="22"/>
          <w:szCs w:val="22"/>
        </w:rPr>
        <w:t>пущению неправомерного использования и распространения инсайдерской информации без с</w:t>
      </w:r>
      <w:r w:rsidR="005360EE" w:rsidRPr="00C44B73">
        <w:rPr>
          <w:sz w:val="22"/>
          <w:szCs w:val="22"/>
        </w:rPr>
        <w:t>о</w:t>
      </w:r>
      <w:r w:rsidR="005360EE" w:rsidRPr="00C44B73">
        <w:rPr>
          <w:sz w:val="22"/>
          <w:szCs w:val="22"/>
        </w:rPr>
        <w:t xml:space="preserve">гласия Заказчика. </w:t>
      </w:r>
    </w:p>
    <w:p w:rsidR="0094361F" w:rsidRPr="00C44B73" w:rsidRDefault="0094361F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281617">
        <w:rPr>
          <w:sz w:val="22"/>
          <w:szCs w:val="22"/>
        </w:rPr>
        <w:t>3</w:t>
      </w:r>
      <w:r w:rsidRPr="00C44B73">
        <w:rPr>
          <w:sz w:val="22"/>
          <w:szCs w:val="22"/>
        </w:rPr>
        <w:t xml:space="preserve">. Договор составлен и подписан в двух экземплярах (по одному экземпляру для каждой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торон), каждый из которых имеет равную юридическую силу.</w:t>
      </w:r>
    </w:p>
    <w:p w:rsidR="0094361F" w:rsidRPr="00C44B73" w:rsidRDefault="0094361F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281617">
        <w:rPr>
          <w:sz w:val="22"/>
          <w:szCs w:val="22"/>
        </w:rPr>
        <w:t>4</w:t>
      </w:r>
      <w:r w:rsidRPr="00C44B73">
        <w:rPr>
          <w:sz w:val="22"/>
          <w:szCs w:val="22"/>
        </w:rPr>
        <w:t xml:space="preserve">. Каждый из экземпляров Договора содержит </w:t>
      </w:r>
      <w:r w:rsidR="00B702A8" w:rsidRPr="00C44B73">
        <w:rPr>
          <w:sz w:val="22"/>
          <w:szCs w:val="22"/>
        </w:rPr>
        <w:t xml:space="preserve">___ </w:t>
      </w:r>
      <w:r w:rsidRPr="00C44B73">
        <w:rPr>
          <w:sz w:val="22"/>
          <w:szCs w:val="22"/>
        </w:rPr>
        <w:t>листов с текстом на одной стороне к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ждого листа.</w:t>
      </w:r>
    </w:p>
    <w:p w:rsidR="00500751" w:rsidRPr="00C44B73" w:rsidRDefault="00500751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281617">
        <w:rPr>
          <w:sz w:val="22"/>
          <w:szCs w:val="22"/>
        </w:rPr>
        <w:t>5</w:t>
      </w:r>
      <w:r w:rsidRPr="00C44B73">
        <w:rPr>
          <w:sz w:val="22"/>
          <w:szCs w:val="22"/>
        </w:rPr>
        <w:t>. К Договору в качестве неотъемлемой части прилагается:</w:t>
      </w:r>
    </w:p>
    <w:p w:rsidR="00500751" w:rsidRDefault="00500751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- Приложение № 1. Задание Заказчика. </w:t>
      </w:r>
    </w:p>
    <w:p w:rsidR="00281617" w:rsidRPr="00C44B73" w:rsidRDefault="00281617" w:rsidP="00F342FE">
      <w:pPr>
        <w:jc w:val="both"/>
        <w:rPr>
          <w:sz w:val="22"/>
          <w:szCs w:val="22"/>
        </w:rPr>
      </w:pPr>
    </w:p>
    <w:p w:rsidR="0094361F" w:rsidRPr="00C44B73" w:rsidRDefault="0094361F" w:rsidP="00607EEF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12. А</w:t>
      </w:r>
      <w:r w:rsidR="006F7490" w:rsidRPr="00C44B73">
        <w:rPr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8"/>
        <w:gridCol w:w="4678"/>
      </w:tblGrid>
      <w:tr w:rsidR="0094361F" w:rsidRPr="00C44B73" w:rsidTr="002966BA">
        <w:tc>
          <w:tcPr>
            <w:tcW w:w="4678" w:type="dxa"/>
          </w:tcPr>
          <w:p w:rsidR="0094361F" w:rsidRPr="00C44B73" w:rsidRDefault="0094361F" w:rsidP="00B7277A">
            <w:pPr>
              <w:jc w:val="both"/>
              <w:rPr>
                <w:b/>
                <w:sz w:val="22"/>
                <w:szCs w:val="22"/>
              </w:rPr>
            </w:pPr>
            <w:r w:rsidRPr="00C44B73">
              <w:rPr>
                <w:b/>
                <w:sz w:val="22"/>
                <w:szCs w:val="22"/>
              </w:rPr>
              <w:t>З</w:t>
            </w:r>
            <w:r w:rsidR="006F7490" w:rsidRPr="00C44B73">
              <w:rPr>
                <w:b/>
                <w:sz w:val="22"/>
                <w:szCs w:val="22"/>
              </w:rPr>
              <w:t>аказчик</w:t>
            </w:r>
            <w:r w:rsidR="000C3D74" w:rsidRPr="00C44B73">
              <w:rPr>
                <w:b/>
                <w:sz w:val="22"/>
                <w:szCs w:val="22"/>
              </w:rPr>
              <w:t>:</w:t>
            </w:r>
          </w:p>
          <w:p w:rsidR="00DC2068" w:rsidRPr="00C44B73" w:rsidRDefault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>______________ /____________</w:t>
            </w:r>
            <w:r w:rsidRPr="00C44B73">
              <w:rPr>
                <w:bCs/>
                <w:sz w:val="22"/>
                <w:szCs w:val="22"/>
              </w:rPr>
              <w:t>/</w:t>
            </w:r>
          </w:p>
          <w:p w:rsidR="000C3D74" w:rsidRPr="00C44B73" w:rsidRDefault="000C3D74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bCs/>
                <w:sz w:val="22"/>
                <w:szCs w:val="22"/>
              </w:rPr>
              <w:t>м.п.</w:t>
            </w:r>
          </w:p>
          <w:p w:rsidR="0094361F" w:rsidRPr="00C44B73" w:rsidRDefault="0094361F" w:rsidP="00DC2068">
            <w:pPr>
              <w:jc w:val="right"/>
              <w:rPr>
                <w:smallCaps/>
                <w:sz w:val="22"/>
                <w:szCs w:val="22"/>
              </w:rPr>
            </w:pPr>
          </w:p>
        </w:tc>
        <w:tc>
          <w:tcPr>
            <w:tcW w:w="4678" w:type="dxa"/>
          </w:tcPr>
          <w:p w:rsidR="0094361F" w:rsidRPr="00C44B73" w:rsidRDefault="0094361F" w:rsidP="00B7277A">
            <w:pPr>
              <w:jc w:val="both"/>
              <w:rPr>
                <w:sz w:val="22"/>
                <w:szCs w:val="22"/>
              </w:rPr>
            </w:pPr>
            <w:r w:rsidRPr="00C44B73">
              <w:rPr>
                <w:b/>
                <w:sz w:val="22"/>
                <w:szCs w:val="22"/>
              </w:rPr>
              <w:t>И</w:t>
            </w:r>
            <w:r w:rsidR="006F7490" w:rsidRPr="00C44B73">
              <w:rPr>
                <w:b/>
                <w:sz w:val="22"/>
                <w:szCs w:val="22"/>
              </w:rPr>
              <w:t>сполнитель</w:t>
            </w:r>
            <w:r w:rsidR="000C3D74" w:rsidRPr="00C44B73">
              <w:rPr>
                <w:sz w:val="22"/>
                <w:szCs w:val="22"/>
              </w:rPr>
              <w:t>:</w:t>
            </w:r>
          </w:p>
          <w:p w:rsidR="0094361F" w:rsidRPr="00C44B73" w:rsidRDefault="0094361F">
            <w:pPr>
              <w:rPr>
                <w:bCs/>
                <w:sz w:val="22"/>
                <w:szCs w:val="22"/>
              </w:rPr>
            </w:pPr>
          </w:p>
          <w:p w:rsidR="0094361F" w:rsidRPr="00C44B73" w:rsidRDefault="0094361F" w:rsidP="00A77363">
            <w:pPr>
              <w:rPr>
                <w:sz w:val="22"/>
                <w:szCs w:val="22"/>
              </w:rPr>
            </w:pPr>
          </w:p>
          <w:p w:rsidR="009648E1" w:rsidRPr="00C44B73" w:rsidRDefault="009648E1" w:rsidP="00A77363">
            <w:pPr>
              <w:rPr>
                <w:sz w:val="22"/>
                <w:szCs w:val="22"/>
              </w:rPr>
            </w:pPr>
          </w:p>
          <w:p w:rsidR="009648E1" w:rsidRPr="00C44B73" w:rsidRDefault="009648E1" w:rsidP="00A77363">
            <w:pPr>
              <w:rPr>
                <w:sz w:val="22"/>
                <w:szCs w:val="22"/>
              </w:rPr>
            </w:pPr>
          </w:p>
          <w:p w:rsidR="00DC2068" w:rsidRPr="00C44B73" w:rsidRDefault="006F7490" w:rsidP="006F7490">
            <w:pPr>
              <w:tabs>
                <w:tab w:val="left" w:pos="1128"/>
              </w:tabs>
              <w:rPr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ab/>
            </w:r>
          </w:p>
          <w:p w:rsidR="0094361F" w:rsidRPr="00C44B73" w:rsidRDefault="00A77363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>______________ /</w:t>
            </w:r>
            <w:r w:rsidR="009648E1" w:rsidRPr="00C44B73">
              <w:rPr>
                <w:sz w:val="22"/>
                <w:szCs w:val="22"/>
              </w:rPr>
              <w:t>____________</w:t>
            </w:r>
            <w:r w:rsidRPr="00C44B73">
              <w:rPr>
                <w:bCs/>
                <w:sz w:val="22"/>
                <w:szCs w:val="22"/>
              </w:rPr>
              <w:t>/</w:t>
            </w:r>
          </w:p>
          <w:p w:rsidR="000C3D74" w:rsidRPr="00C44B73" w:rsidRDefault="000C3D74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bCs/>
                <w:sz w:val="22"/>
                <w:szCs w:val="22"/>
              </w:rPr>
              <w:t>м.п.</w:t>
            </w:r>
          </w:p>
          <w:p w:rsidR="0094361F" w:rsidRPr="00C44B73" w:rsidRDefault="0094361F">
            <w:pPr>
              <w:rPr>
                <w:smallCaps/>
                <w:sz w:val="22"/>
                <w:szCs w:val="22"/>
              </w:rPr>
            </w:pPr>
          </w:p>
        </w:tc>
      </w:tr>
    </w:tbl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Default="002966BA" w:rsidP="002966BA">
      <w:pPr>
        <w:jc w:val="right"/>
        <w:rPr>
          <w:sz w:val="24"/>
          <w:szCs w:val="24"/>
        </w:rPr>
      </w:pPr>
    </w:p>
    <w:p w:rsidR="002966BA" w:rsidRPr="002966BA" w:rsidRDefault="002966BA" w:rsidP="002966BA">
      <w:pPr>
        <w:jc w:val="right"/>
        <w:rPr>
          <w:sz w:val="22"/>
          <w:szCs w:val="22"/>
        </w:rPr>
      </w:pPr>
      <w:r w:rsidRPr="002966BA">
        <w:rPr>
          <w:sz w:val="22"/>
          <w:szCs w:val="22"/>
        </w:rPr>
        <w:lastRenderedPageBreak/>
        <w:t xml:space="preserve">Приложение №1 к Договору _______ </w:t>
      </w:r>
      <w:proofErr w:type="gramStart"/>
      <w:r w:rsidRPr="002966BA">
        <w:rPr>
          <w:sz w:val="22"/>
          <w:szCs w:val="22"/>
        </w:rPr>
        <w:t>от</w:t>
      </w:r>
      <w:proofErr w:type="gramEnd"/>
      <w:r w:rsidRPr="002966BA">
        <w:rPr>
          <w:sz w:val="22"/>
          <w:szCs w:val="22"/>
        </w:rPr>
        <w:t xml:space="preserve"> ________</w:t>
      </w:r>
    </w:p>
    <w:p w:rsidR="002966BA" w:rsidRPr="00121C7B" w:rsidRDefault="002966BA" w:rsidP="002966BA"/>
    <w:p w:rsidR="002966BA" w:rsidRDefault="002966BA" w:rsidP="002966BA">
      <w:pPr>
        <w:jc w:val="center"/>
        <w:rPr>
          <w:b/>
        </w:rPr>
      </w:pPr>
    </w:p>
    <w:p w:rsidR="002966BA" w:rsidRDefault="002966BA" w:rsidP="002966BA">
      <w:pPr>
        <w:jc w:val="center"/>
        <w:rPr>
          <w:b/>
        </w:rPr>
      </w:pPr>
    </w:p>
    <w:p w:rsidR="002966BA" w:rsidRDefault="002966BA" w:rsidP="002966BA">
      <w:pPr>
        <w:jc w:val="center"/>
        <w:rPr>
          <w:b/>
        </w:rPr>
      </w:pPr>
    </w:p>
    <w:p w:rsidR="002966BA" w:rsidRDefault="002966BA" w:rsidP="002966BA">
      <w:pPr>
        <w:jc w:val="center"/>
        <w:rPr>
          <w:b/>
        </w:rPr>
      </w:pPr>
    </w:p>
    <w:p w:rsidR="002966BA" w:rsidRDefault="002966BA" w:rsidP="002966BA">
      <w:pPr>
        <w:jc w:val="center"/>
        <w:rPr>
          <w:b/>
        </w:rPr>
      </w:pPr>
      <w:r>
        <w:rPr>
          <w:b/>
        </w:rPr>
        <w:t xml:space="preserve">ЗАДАНИЕ </w:t>
      </w:r>
    </w:p>
    <w:p w:rsidR="002966BA" w:rsidRPr="00A616EC" w:rsidRDefault="002966BA" w:rsidP="002966BA">
      <w:pPr>
        <w:jc w:val="center"/>
        <w:rPr>
          <w:b/>
        </w:rPr>
      </w:pPr>
      <w:r>
        <w:rPr>
          <w:b/>
        </w:rPr>
        <w:t xml:space="preserve">На оказание услуг по </w:t>
      </w:r>
      <w:r>
        <w:rPr>
          <w:b/>
          <w:lang w:val="en-US"/>
        </w:rPr>
        <w:t>PR</w:t>
      </w:r>
      <w:r>
        <w:rPr>
          <w:b/>
        </w:rPr>
        <w:t>-сопровождению и маркетингу деятельности ___________</w:t>
      </w:r>
    </w:p>
    <w:p w:rsidR="002966BA" w:rsidRDefault="002966BA" w:rsidP="002966BA">
      <w:pPr>
        <w:jc w:val="both"/>
        <w:rPr>
          <w:rStyle w:val="af9"/>
        </w:rPr>
      </w:pPr>
    </w:p>
    <w:p w:rsidR="002966BA" w:rsidRDefault="002966BA" w:rsidP="002966BA">
      <w:pPr>
        <w:jc w:val="both"/>
      </w:pPr>
      <w:r>
        <w:t xml:space="preserve">Настоящее Задание  в соответствии с п. 1.1. Договора на оказание услуг по организации мероприятия  </w:t>
      </w:r>
      <w:proofErr w:type="gramStart"/>
      <w:r>
        <w:t>от</w:t>
      </w:r>
      <w:proofErr w:type="gramEnd"/>
      <w:r>
        <w:t xml:space="preserve"> ___ № ____ (далее – </w:t>
      </w:r>
      <w:proofErr w:type="gramStart"/>
      <w:r>
        <w:t>Договор</w:t>
      </w:r>
      <w:proofErr w:type="gramEnd"/>
      <w:r>
        <w:t>) содержит объем, условия, сроки и стоимость оказания услуг по организации с</w:t>
      </w:r>
      <w:r>
        <w:t>е</w:t>
      </w:r>
      <w:r>
        <w:t>минара Заказчика</w:t>
      </w:r>
    </w:p>
    <w:p w:rsidR="002966BA" w:rsidRDefault="002966BA" w:rsidP="002966BA">
      <w:pPr>
        <w:jc w:val="both"/>
      </w:pPr>
      <w:r>
        <w:t>Услуги включают в себя  организацию, подготовку и сопровождение мероприятий Заказчика для партнеров, потенциальных и существующих клиентов, представителей СМИ</w:t>
      </w:r>
    </w:p>
    <w:p w:rsidR="002966BA" w:rsidRDefault="002966BA" w:rsidP="002966BA">
      <w:pPr>
        <w:jc w:val="both"/>
      </w:pPr>
    </w:p>
    <w:p w:rsidR="002966BA" w:rsidRPr="00AA7697" w:rsidRDefault="002966BA" w:rsidP="002966BA">
      <w:pPr>
        <w:pStyle w:val="af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697">
        <w:rPr>
          <w:rFonts w:ascii="Times New Roman" w:hAnsi="Times New Roman" w:cs="Times New Roman"/>
          <w:sz w:val="20"/>
          <w:szCs w:val="20"/>
        </w:rPr>
        <w:t xml:space="preserve">ПЕРЕЧЕНЬ УСЛУГ: </w:t>
      </w:r>
    </w:p>
    <w:p w:rsidR="002966BA" w:rsidRDefault="002966BA" w:rsidP="002966BA">
      <w:pPr>
        <w:jc w:val="both"/>
      </w:pPr>
    </w:p>
    <w:p w:rsidR="002966BA" w:rsidRPr="00121C7B" w:rsidRDefault="002966BA" w:rsidP="002966BA">
      <w:pPr>
        <w:pStyle w:val="afe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1.1. </w:t>
      </w:r>
      <w:r w:rsidRPr="00121C7B">
        <w:rPr>
          <w:rFonts w:ascii="Times New Roman" w:hAnsi="Times New Roman" w:cs="Times New Roman"/>
          <w:b/>
          <w:sz w:val="20"/>
        </w:rPr>
        <w:t>ОРГАНИЗАЦИЯ СОБСТВЕННОГО СЕМИНАРА</w:t>
      </w:r>
    </w:p>
    <w:p w:rsidR="002966BA" w:rsidRPr="00C67644" w:rsidRDefault="002966BA" w:rsidP="002966BA">
      <w:pPr>
        <w:jc w:val="both"/>
      </w:pPr>
      <w:r w:rsidRPr="00121C7B">
        <w:rPr>
          <w:u w:val="single"/>
        </w:rPr>
        <w:t>Предмет услуг</w:t>
      </w:r>
      <w:r>
        <w:t>:</w:t>
      </w:r>
    </w:p>
    <w:p w:rsidR="002966BA" w:rsidRPr="00C67644" w:rsidRDefault="002966BA" w:rsidP="002966BA">
      <w:pPr>
        <w:tabs>
          <w:tab w:val="left" w:pos="720"/>
        </w:tabs>
        <w:jc w:val="both"/>
      </w:pPr>
      <w:r w:rsidRPr="00C67644">
        <w:t xml:space="preserve">Исполнитель обязуется найти площадку для проведения мероприятия Заказчика (примерная численность приглашенных – около </w:t>
      </w:r>
      <w:r>
        <w:t>5</w:t>
      </w:r>
      <w:r w:rsidRPr="00C67644">
        <w:t>0 человек)</w:t>
      </w:r>
      <w:r>
        <w:t xml:space="preserve">, оформить ее в соответствии с требованиями Заказчика, </w:t>
      </w:r>
      <w:r w:rsidRPr="00C67644">
        <w:t>обеспечить  З</w:t>
      </w:r>
      <w:r w:rsidRPr="00C67644">
        <w:t>а</w:t>
      </w:r>
      <w:r w:rsidRPr="00C67644">
        <w:t>казчика всем необходимым оборудованием, таким как: звуковая аппаратура с микрофонами, проектор.</w:t>
      </w:r>
    </w:p>
    <w:p w:rsidR="002966BA" w:rsidRPr="00AA7697" w:rsidRDefault="002966BA" w:rsidP="002966BA">
      <w:pPr>
        <w:tabs>
          <w:tab w:val="left" w:pos="900"/>
        </w:tabs>
        <w:jc w:val="both"/>
        <w:rPr>
          <w:u w:val="single"/>
        </w:rPr>
      </w:pPr>
      <w:r w:rsidRPr="00AA7697">
        <w:rPr>
          <w:u w:val="single"/>
        </w:rPr>
        <w:t>Требования к площадке для проведения собственного мероприятия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 xml:space="preserve">Местонахождение площадки: </w:t>
      </w:r>
      <w:proofErr w:type="gramStart"/>
      <w:r w:rsidRPr="00AA7697">
        <w:t>г</w:t>
      </w:r>
      <w:proofErr w:type="gramEnd"/>
      <w:r w:rsidRPr="00AA7697">
        <w:t>. Москва (предпочтительно в пределах ТТК);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 xml:space="preserve">Описание места: 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 xml:space="preserve">- конференц-зал на </w:t>
      </w:r>
      <w:r>
        <w:t>50</w:t>
      </w:r>
      <w:r w:rsidRPr="00AA7697">
        <w:t xml:space="preserve"> персон;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>- доступ к аудио и видео аппаратурой (принадлежащей арендаторам площадки либо арендованное Исполн</w:t>
      </w:r>
      <w:r w:rsidRPr="00AA7697">
        <w:t>и</w:t>
      </w:r>
      <w:r w:rsidRPr="00AA7697">
        <w:t>телем у третьих лиц);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>- зона для встречи гостей, позволяющая раздать приглашенным лицам все необходимые для семинара мат</w:t>
      </w:r>
      <w:r w:rsidRPr="00AA7697">
        <w:t>е</w:t>
      </w:r>
      <w:r w:rsidRPr="00AA7697">
        <w:t>риалы;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>- возможность проведения фуршета и кофе-пауз;</w:t>
      </w:r>
    </w:p>
    <w:p w:rsidR="002966BA" w:rsidRPr="00AA7697" w:rsidRDefault="002966BA" w:rsidP="002966BA">
      <w:pPr>
        <w:tabs>
          <w:tab w:val="left" w:pos="900"/>
        </w:tabs>
        <w:jc w:val="both"/>
      </w:pPr>
      <w:r w:rsidRPr="00AA7697">
        <w:t xml:space="preserve">- размещение баннера в зале (размер 8800х4700 мм, печать 720 </w:t>
      </w:r>
      <w:r w:rsidRPr="00AA7697">
        <w:rPr>
          <w:lang w:val="en-US"/>
        </w:rPr>
        <w:t>dpi</w:t>
      </w:r>
      <w:r w:rsidRPr="00AA7697">
        <w:t xml:space="preserve">, печать 4+0, </w:t>
      </w:r>
      <w:proofErr w:type="spellStart"/>
      <w:r w:rsidRPr="00AA7697">
        <w:t>баннерная</w:t>
      </w:r>
      <w:proofErr w:type="spellEnd"/>
      <w:r w:rsidRPr="00AA7697">
        <w:t xml:space="preserve"> ткань, склейка, люверсы, монтаж с крепежом) – 2 штуки. </w:t>
      </w:r>
    </w:p>
    <w:p w:rsidR="002966BA" w:rsidRPr="00C67644" w:rsidRDefault="002966BA" w:rsidP="002966BA">
      <w:pPr>
        <w:tabs>
          <w:tab w:val="left" w:pos="720"/>
        </w:tabs>
        <w:jc w:val="both"/>
      </w:pPr>
    </w:p>
    <w:p w:rsidR="002966BA" w:rsidRPr="006155B7" w:rsidRDefault="002966BA" w:rsidP="002966BA">
      <w:pPr>
        <w:tabs>
          <w:tab w:val="left" w:pos="720"/>
        </w:tabs>
        <w:jc w:val="both"/>
      </w:pPr>
      <w:r w:rsidRPr="006155B7">
        <w:t xml:space="preserve">В обязанности Исполнителя входит организация  </w:t>
      </w:r>
      <w:proofErr w:type="spellStart"/>
      <w:r w:rsidRPr="006155B7">
        <w:t>трансфера</w:t>
      </w:r>
      <w:proofErr w:type="spellEnd"/>
      <w:r w:rsidRPr="006155B7">
        <w:t xml:space="preserve"> от аэропорта </w:t>
      </w:r>
      <w:r>
        <w:t>до</w:t>
      </w:r>
      <w:r w:rsidRPr="006155B7">
        <w:t xml:space="preserve"> мест</w:t>
      </w:r>
      <w:r>
        <w:t>а</w:t>
      </w:r>
      <w:r w:rsidRPr="006155B7">
        <w:t xml:space="preserve"> назначения приглаше</w:t>
      </w:r>
      <w:r w:rsidRPr="006155B7">
        <w:t>н</w:t>
      </w:r>
      <w:r w:rsidRPr="006155B7">
        <w:t>ных на семинар участников (туда и обратно), их 2-ух дневное проживание в гостинице 4* (желательно нед</w:t>
      </w:r>
      <w:r w:rsidRPr="006155B7">
        <w:t>а</w:t>
      </w:r>
      <w:r w:rsidRPr="006155B7">
        <w:t xml:space="preserve">леко от места проведения мероприятия), </w:t>
      </w:r>
      <w:r>
        <w:t>обеспечение</w:t>
      </w:r>
      <w:r w:rsidRPr="006155B7">
        <w:t xml:space="preserve"> 2-х </w:t>
      </w:r>
      <w:proofErr w:type="gramStart"/>
      <w:r w:rsidRPr="006155B7">
        <w:t>разов</w:t>
      </w:r>
      <w:r>
        <w:t>ым</w:t>
      </w:r>
      <w:proofErr w:type="gramEnd"/>
      <w:r w:rsidRPr="006155B7">
        <w:t xml:space="preserve"> питание данных лиц. </w:t>
      </w:r>
    </w:p>
    <w:p w:rsidR="002966BA" w:rsidRPr="009F5E83" w:rsidRDefault="002966BA" w:rsidP="002966BA">
      <w:pPr>
        <w:tabs>
          <w:tab w:val="left" w:pos="720"/>
        </w:tabs>
        <w:jc w:val="both"/>
      </w:pPr>
      <w:r w:rsidRPr="006155B7">
        <w:t>Формат семинара предполагает проведение приветственного кофе-брейка, 2-е кофе-паузы во время мер</w:t>
      </w:r>
      <w:r w:rsidRPr="006155B7">
        <w:t>о</w:t>
      </w:r>
      <w:r w:rsidRPr="006155B7">
        <w:t>приятия.</w:t>
      </w:r>
      <w:r>
        <w:t xml:space="preserve"> Исполнитель обязуется </w:t>
      </w:r>
      <w:r w:rsidRPr="009351D1">
        <w:t xml:space="preserve">организовать </w:t>
      </w:r>
      <w:proofErr w:type="spellStart"/>
      <w:r w:rsidRPr="009351D1">
        <w:t>кейтеринговые</w:t>
      </w:r>
      <w:proofErr w:type="spellEnd"/>
      <w:r w:rsidRPr="009351D1">
        <w:t xml:space="preserve"> услуги для сопровождения </w:t>
      </w:r>
      <w:r>
        <w:t>мероприятия.</w:t>
      </w:r>
      <w:r w:rsidRPr="006155B7">
        <w:t xml:space="preserve"> </w:t>
      </w:r>
    </w:p>
    <w:p w:rsidR="002966BA" w:rsidRPr="00AA7697" w:rsidRDefault="002966BA" w:rsidP="002966BA">
      <w:pPr>
        <w:tabs>
          <w:tab w:val="left" w:pos="720"/>
        </w:tabs>
        <w:jc w:val="both"/>
        <w:rPr>
          <w:u w:val="single"/>
        </w:rPr>
      </w:pPr>
      <w:r w:rsidRPr="00AA7697">
        <w:rPr>
          <w:u w:val="single"/>
        </w:rPr>
        <w:t>Срок оказания услуг:</w:t>
      </w:r>
    </w:p>
    <w:p w:rsidR="002966BA" w:rsidRPr="00A04920" w:rsidRDefault="002966BA" w:rsidP="002966BA">
      <w:pPr>
        <w:tabs>
          <w:tab w:val="left" w:pos="720"/>
        </w:tabs>
        <w:jc w:val="both"/>
      </w:pPr>
      <w:r w:rsidRPr="00AA7697">
        <w:t>- Исполнитель должен представить на согласование Заказчику варианты площадок для проведения мер</w:t>
      </w:r>
      <w:r w:rsidRPr="00AA7697">
        <w:t>о</w:t>
      </w:r>
      <w:r w:rsidRPr="00AA7697">
        <w:t>приятия в течение 14 календарных дней после подписания настоящего Договора.</w:t>
      </w:r>
    </w:p>
    <w:p w:rsidR="002966BA" w:rsidRDefault="002966BA" w:rsidP="002966BA"/>
    <w:p w:rsidR="002966BA" w:rsidRDefault="002966BA" w:rsidP="002966BA"/>
    <w:p w:rsidR="002966BA" w:rsidRPr="00AA7697" w:rsidRDefault="002966BA" w:rsidP="002966BA">
      <w:pPr>
        <w:pStyle w:val="af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A7697">
        <w:rPr>
          <w:rFonts w:ascii="Times New Roman" w:hAnsi="Times New Roman" w:cs="Times New Roman"/>
          <w:b/>
          <w:sz w:val="20"/>
        </w:rPr>
        <w:t>РАСЧЕТ СТОИМОСТИ УСЛУГ:</w:t>
      </w:r>
    </w:p>
    <w:p w:rsidR="002966BA" w:rsidRDefault="002966BA" w:rsidP="002966BA">
      <w:pPr>
        <w:pStyle w:val="afe"/>
        <w:spacing w:after="0" w:line="240" w:lineRule="auto"/>
        <w:rPr>
          <w:rFonts w:ascii="Times New Roman" w:hAnsi="Times New Roman" w:cs="Times New Roman"/>
          <w:sz w:val="20"/>
        </w:rPr>
      </w:pPr>
    </w:p>
    <w:p w:rsidR="002966BA" w:rsidRDefault="002966BA" w:rsidP="002966BA">
      <w:pPr>
        <w:pStyle w:val="afe"/>
        <w:spacing w:after="0" w:line="240" w:lineRule="auto"/>
        <w:rPr>
          <w:rFonts w:ascii="Times New Roman" w:hAnsi="Times New Roman" w:cs="Times New Roman"/>
          <w:sz w:val="20"/>
        </w:rPr>
      </w:pPr>
    </w:p>
    <w:p w:rsidR="002966BA" w:rsidRDefault="002966BA" w:rsidP="002966BA">
      <w:pPr>
        <w:pStyle w:val="afe"/>
        <w:spacing w:after="0" w:line="240" w:lineRule="auto"/>
        <w:rPr>
          <w:rFonts w:ascii="Times New Roman" w:hAnsi="Times New Roman" w:cs="Times New Roman"/>
          <w:sz w:val="20"/>
        </w:rPr>
      </w:pPr>
    </w:p>
    <w:p w:rsidR="002966BA" w:rsidRPr="00AA7697" w:rsidRDefault="002966BA" w:rsidP="002966BA">
      <w:pPr>
        <w:pStyle w:val="afe"/>
        <w:spacing w:after="0" w:line="240" w:lineRule="auto"/>
        <w:rPr>
          <w:rFonts w:ascii="Times New Roman" w:hAnsi="Times New Roman" w:cs="Times New Roman"/>
          <w:sz w:val="20"/>
        </w:rPr>
      </w:pPr>
    </w:p>
    <w:p w:rsidR="002966BA" w:rsidRPr="005A7797" w:rsidRDefault="002966BA" w:rsidP="002966BA"/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2966BA" w:rsidRPr="005A7797" w:rsidTr="00CD4A0B">
        <w:tc>
          <w:tcPr>
            <w:tcW w:w="4785" w:type="dxa"/>
          </w:tcPr>
          <w:p w:rsidR="002966BA" w:rsidRPr="005A7797" w:rsidRDefault="002966BA" w:rsidP="00CD4A0B">
            <w:pPr>
              <w:pStyle w:val="a3"/>
              <w:jc w:val="left"/>
              <w:rPr>
                <w:b/>
                <w:sz w:val="20"/>
              </w:rPr>
            </w:pPr>
            <w:r w:rsidRPr="005A7797">
              <w:rPr>
                <w:b/>
                <w:sz w:val="20"/>
              </w:rPr>
              <w:t>От Заказчика</w:t>
            </w:r>
          </w:p>
        </w:tc>
        <w:tc>
          <w:tcPr>
            <w:tcW w:w="4785" w:type="dxa"/>
          </w:tcPr>
          <w:p w:rsidR="002966BA" w:rsidRPr="005A7797" w:rsidRDefault="002966BA" w:rsidP="00CD4A0B">
            <w:pPr>
              <w:pStyle w:val="a3"/>
              <w:jc w:val="left"/>
              <w:rPr>
                <w:b/>
                <w:sz w:val="20"/>
              </w:rPr>
            </w:pPr>
            <w:r w:rsidRPr="005A7797">
              <w:rPr>
                <w:b/>
                <w:sz w:val="20"/>
              </w:rPr>
              <w:t>От Исполнителя</w:t>
            </w:r>
          </w:p>
        </w:tc>
      </w:tr>
      <w:tr w:rsidR="002966BA" w:rsidRPr="005A7797" w:rsidTr="00CD4A0B">
        <w:tc>
          <w:tcPr>
            <w:tcW w:w="4785" w:type="dxa"/>
          </w:tcPr>
          <w:p w:rsidR="002966BA" w:rsidRPr="00E366B7" w:rsidRDefault="002966BA" w:rsidP="00CD4A0B">
            <w:pPr>
              <w:pStyle w:val="a3"/>
              <w:jc w:val="left"/>
              <w:rPr>
                <w:b/>
                <w:sz w:val="20"/>
              </w:rPr>
            </w:pPr>
            <w:r w:rsidRPr="005A7797">
              <w:rPr>
                <w:b/>
                <w:sz w:val="20"/>
              </w:rPr>
              <w:t>Генеральный директор</w:t>
            </w:r>
          </w:p>
          <w:p w:rsidR="002966BA" w:rsidRPr="005A7797" w:rsidRDefault="002966BA" w:rsidP="00CD4A0B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785" w:type="dxa"/>
          </w:tcPr>
          <w:p w:rsidR="002966BA" w:rsidRPr="00AA7697" w:rsidRDefault="002966BA" w:rsidP="00CD4A0B">
            <w:pPr>
              <w:rPr>
                <w:b/>
              </w:rPr>
            </w:pPr>
            <w:r w:rsidRPr="00AA7697">
              <w:rPr>
                <w:b/>
              </w:rPr>
              <w:t>Генеральный директор</w:t>
            </w:r>
          </w:p>
        </w:tc>
      </w:tr>
      <w:tr w:rsidR="002966BA" w:rsidRPr="005A7797" w:rsidTr="00CD4A0B">
        <w:tc>
          <w:tcPr>
            <w:tcW w:w="4785" w:type="dxa"/>
          </w:tcPr>
          <w:p w:rsidR="002966BA" w:rsidRPr="00E366B7" w:rsidRDefault="002966BA" w:rsidP="00CD4A0B">
            <w:pPr>
              <w:pStyle w:val="a3"/>
              <w:jc w:val="left"/>
              <w:rPr>
                <w:b/>
                <w:sz w:val="20"/>
              </w:rPr>
            </w:pPr>
            <w:r w:rsidRPr="009351D1">
              <w:rPr>
                <w:sz w:val="20"/>
              </w:rPr>
              <w:t>________</w:t>
            </w:r>
          </w:p>
        </w:tc>
        <w:tc>
          <w:tcPr>
            <w:tcW w:w="4785" w:type="dxa"/>
          </w:tcPr>
          <w:p w:rsidR="002966BA" w:rsidRPr="005A7797" w:rsidRDefault="002966BA" w:rsidP="00CD4A0B">
            <w:pPr>
              <w:pStyle w:val="a3"/>
              <w:jc w:val="left"/>
              <w:rPr>
                <w:b/>
                <w:sz w:val="20"/>
              </w:rPr>
            </w:pPr>
            <w:r w:rsidRPr="009351D1">
              <w:rPr>
                <w:b/>
                <w:sz w:val="20"/>
              </w:rPr>
              <w:t>_____</w:t>
            </w:r>
          </w:p>
        </w:tc>
      </w:tr>
      <w:tr w:rsidR="002966BA" w:rsidRPr="005A7797" w:rsidTr="00CD4A0B">
        <w:tc>
          <w:tcPr>
            <w:tcW w:w="4785" w:type="dxa"/>
          </w:tcPr>
          <w:p w:rsidR="002966BA" w:rsidRPr="00E366B7" w:rsidRDefault="002966BA" w:rsidP="00CD4A0B">
            <w:pPr>
              <w:pStyle w:val="a3"/>
              <w:jc w:val="left"/>
              <w:rPr>
                <w:sz w:val="20"/>
              </w:rPr>
            </w:pPr>
            <w:r w:rsidRPr="005A7797">
              <w:rPr>
                <w:sz w:val="20"/>
              </w:rPr>
              <w:t>_________________/_______________/</w:t>
            </w:r>
          </w:p>
        </w:tc>
        <w:tc>
          <w:tcPr>
            <w:tcW w:w="4785" w:type="dxa"/>
          </w:tcPr>
          <w:p w:rsidR="002966BA" w:rsidRPr="005A7797" w:rsidRDefault="002966BA" w:rsidP="00CD4A0B">
            <w:pPr>
              <w:pStyle w:val="a3"/>
              <w:jc w:val="left"/>
              <w:rPr>
                <w:sz w:val="20"/>
              </w:rPr>
            </w:pPr>
            <w:r w:rsidRPr="005A7797">
              <w:rPr>
                <w:sz w:val="20"/>
              </w:rPr>
              <w:t>_________________/_______________/</w:t>
            </w:r>
          </w:p>
        </w:tc>
      </w:tr>
    </w:tbl>
    <w:p w:rsidR="002966BA" w:rsidRPr="005A7797" w:rsidRDefault="002966BA" w:rsidP="002966BA"/>
    <w:p w:rsidR="0094361F" w:rsidRPr="00C44B73" w:rsidRDefault="0094361F" w:rsidP="00A77363">
      <w:pPr>
        <w:spacing w:before="60"/>
        <w:rPr>
          <w:sz w:val="22"/>
          <w:szCs w:val="22"/>
        </w:rPr>
      </w:pPr>
    </w:p>
    <w:sectPr w:rsidR="0094361F" w:rsidRPr="00C44B73" w:rsidSect="006F7490">
      <w:footerReference w:type="even" r:id="rId8"/>
      <w:footerReference w:type="default" r:id="rId9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4E" w:rsidRDefault="00A5744E">
      <w:r>
        <w:separator/>
      </w:r>
    </w:p>
  </w:endnote>
  <w:endnote w:type="continuationSeparator" w:id="0">
    <w:p w:rsidR="00A5744E" w:rsidRDefault="00A5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4E" w:rsidRDefault="00D005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74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744E" w:rsidRDefault="00A574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4E" w:rsidRPr="006A0DA5" w:rsidRDefault="00D00524">
    <w:pPr>
      <w:pStyle w:val="a6"/>
      <w:jc w:val="right"/>
    </w:pPr>
    <w:fldSimple w:instr=" PAGE   \* MERGEFORMAT ">
      <w:r w:rsidR="00AB5A8E">
        <w:rPr>
          <w:noProof/>
        </w:rPr>
        <w:t>1</w:t>
      </w:r>
    </w:fldSimple>
  </w:p>
  <w:p w:rsidR="00A5744E" w:rsidRDefault="00A574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4E" w:rsidRDefault="00A5744E">
      <w:r>
        <w:separator/>
      </w:r>
    </w:p>
  </w:footnote>
  <w:footnote w:type="continuationSeparator" w:id="0">
    <w:p w:rsidR="00A5744E" w:rsidRDefault="00A57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1372DC"/>
    <w:multiLevelType w:val="hybridMultilevel"/>
    <w:tmpl w:val="5414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A366F1"/>
    <w:multiLevelType w:val="multilevel"/>
    <w:tmpl w:val="475AB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A3B0D60"/>
    <w:multiLevelType w:val="hybridMultilevel"/>
    <w:tmpl w:val="DE062F90"/>
    <w:lvl w:ilvl="0" w:tplc="AE36D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46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925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87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7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CB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44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5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89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15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419C"/>
    <w:rsid w:val="0002004F"/>
    <w:rsid w:val="00074248"/>
    <w:rsid w:val="000833B8"/>
    <w:rsid w:val="000C3D74"/>
    <w:rsid w:val="000D082A"/>
    <w:rsid w:val="000D2B8F"/>
    <w:rsid w:val="00101E44"/>
    <w:rsid w:val="001136F9"/>
    <w:rsid w:val="00115164"/>
    <w:rsid w:val="001C1F2E"/>
    <w:rsid w:val="001D03BE"/>
    <w:rsid w:val="001E78B0"/>
    <w:rsid w:val="001E7A64"/>
    <w:rsid w:val="001F542A"/>
    <w:rsid w:val="00204DA2"/>
    <w:rsid w:val="00205082"/>
    <w:rsid w:val="0024139E"/>
    <w:rsid w:val="002567EB"/>
    <w:rsid w:val="002570BB"/>
    <w:rsid w:val="00281617"/>
    <w:rsid w:val="00286558"/>
    <w:rsid w:val="002966BA"/>
    <w:rsid w:val="002B2F2F"/>
    <w:rsid w:val="002B46A4"/>
    <w:rsid w:val="002C6F83"/>
    <w:rsid w:val="002D17F3"/>
    <w:rsid w:val="002D7B8E"/>
    <w:rsid w:val="002E4C3C"/>
    <w:rsid w:val="00303C45"/>
    <w:rsid w:val="00333C87"/>
    <w:rsid w:val="00360589"/>
    <w:rsid w:val="003640A5"/>
    <w:rsid w:val="003710B7"/>
    <w:rsid w:val="003F56A6"/>
    <w:rsid w:val="00411AE9"/>
    <w:rsid w:val="00413E5D"/>
    <w:rsid w:val="00473C24"/>
    <w:rsid w:val="00475B34"/>
    <w:rsid w:val="00480D0E"/>
    <w:rsid w:val="00485AD4"/>
    <w:rsid w:val="00485F32"/>
    <w:rsid w:val="00494D48"/>
    <w:rsid w:val="00495BB8"/>
    <w:rsid w:val="0049746E"/>
    <w:rsid w:val="004A7996"/>
    <w:rsid w:val="004D4013"/>
    <w:rsid w:val="004D6A31"/>
    <w:rsid w:val="00500751"/>
    <w:rsid w:val="00514EEC"/>
    <w:rsid w:val="0051777A"/>
    <w:rsid w:val="00526CA3"/>
    <w:rsid w:val="005360EE"/>
    <w:rsid w:val="00536F7F"/>
    <w:rsid w:val="00556727"/>
    <w:rsid w:val="0056012E"/>
    <w:rsid w:val="005669E5"/>
    <w:rsid w:val="0058195A"/>
    <w:rsid w:val="005860F9"/>
    <w:rsid w:val="0059419C"/>
    <w:rsid w:val="00594E7B"/>
    <w:rsid w:val="005955FF"/>
    <w:rsid w:val="005A3DE6"/>
    <w:rsid w:val="005B0613"/>
    <w:rsid w:val="005C0615"/>
    <w:rsid w:val="005C5548"/>
    <w:rsid w:val="005D4E92"/>
    <w:rsid w:val="005F0B2C"/>
    <w:rsid w:val="00607EEF"/>
    <w:rsid w:val="006126F6"/>
    <w:rsid w:val="00617895"/>
    <w:rsid w:val="00634263"/>
    <w:rsid w:val="006560A2"/>
    <w:rsid w:val="00663E76"/>
    <w:rsid w:val="006806E3"/>
    <w:rsid w:val="0068136B"/>
    <w:rsid w:val="006A0DA5"/>
    <w:rsid w:val="006E5EE4"/>
    <w:rsid w:val="006F7490"/>
    <w:rsid w:val="00706F28"/>
    <w:rsid w:val="00713855"/>
    <w:rsid w:val="007234E6"/>
    <w:rsid w:val="007474DD"/>
    <w:rsid w:val="00757AB1"/>
    <w:rsid w:val="00762D6B"/>
    <w:rsid w:val="007911C1"/>
    <w:rsid w:val="00796EF8"/>
    <w:rsid w:val="007A3596"/>
    <w:rsid w:val="007D43F7"/>
    <w:rsid w:val="007E66D3"/>
    <w:rsid w:val="0082253F"/>
    <w:rsid w:val="008573AD"/>
    <w:rsid w:val="0086463F"/>
    <w:rsid w:val="008D71B9"/>
    <w:rsid w:val="008D768A"/>
    <w:rsid w:val="008E65E3"/>
    <w:rsid w:val="008F6768"/>
    <w:rsid w:val="00902BDD"/>
    <w:rsid w:val="00902C91"/>
    <w:rsid w:val="0090548D"/>
    <w:rsid w:val="0093429C"/>
    <w:rsid w:val="00941FC7"/>
    <w:rsid w:val="0094361F"/>
    <w:rsid w:val="009507D6"/>
    <w:rsid w:val="0095440E"/>
    <w:rsid w:val="009648E1"/>
    <w:rsid w:val="009728E4"/>
    <w:rsid w:val="00983D39"/>
    <w:rsid w:val="00983F7D"/>
    <w:rsid w:val="00990429"/>
    <w:rsid w:val="009950BE"/>
    <w:rsid w:val="009977EB"/>
    <w:rsid w:val="009A2A38"/>
    <w:rsid w:val="009A4D0F"/>
    <w:rsid w:val="009B1BA4"/>
    <w:rsid w:val="009B3869"/>
    <w:rsid w:val="009B68FF"/>
    <w:rsid w:val="009B746E"/>
    <w:rsid w:val="009B75C9"/>
    <w:rsid w:val="009C0E63"/>
    <w:rsid w:val="009F6BB2"/>
    <w:rsid w:val="009F7B7F"/>
    <w:rsid w:val="00A10DC8"/>
    <w:rsid w:val="00A14FDA"/>
    <w:rsid w:val="00A157E4"/>
    <w:rsid w:val="00A23BD5"/>
    <w:rsid w:val="00A35598"/>
    <w:rsid w:val="00A445E0"/>
    <w:rsid w:val="00A5744E"/>
    <w:rsid w:val="00A77363"/>
    <w:rsid w:val="00A8589C"/>
    <w:rsid w:val="00A97FE1"/>
    <w:rsid w:val="00AB5A8E"/>
    <w:rsid w:val="00AC2625"/>
    <w:rsid w:val="00AD102D"/>
    <w:rsid w:val="00AD1460"/>
    <w:rsid w:val="00AD3E8A"/>
    <w:rsid w:val="00B025E8"/>
    <w:rsid w:val="00B04C66"/>
    <w:rsid w:val="00B052BD"/>
    <w:rsid w:val="00B155BD"/>
    <w:rsid w:val="00B21C70"/>
    <w:rsid w:val="00B3405C"/>
    <w:rsid w:val="00B349EE"/>
    <w:rsid w:val="00B41478"/>
    <w:rsid w:val="00B47D44"/>
    <w:rsid w:val="00B702A8"/>
    <w:rsid w:val="00B7277A"/>
    <w:rsid w:val="00B73108"/>
    <w:rsid w:val="00B96348"/>
    <w:rsid w:val="00BA7A22"/>
    <w:rsid w:val="00BE5BF3"/>
    <w:rsid w:val="00BE5CB0"/>
    <w:rsid w:val="00BE770D"/>
    <w:rsid w:val="00C01F72"/>
    <w:rsid w:val="00C07B4C"/>
    <w:rsid w:val="00C1644E"/>
    <w:rsid w:val="00C44B73"/>
    <w:rsid w:val="00C6738D"/>
    <w:rsid w:val="00C90A9E"/>
    <w:rsid w:val="00CB374F"/>
    <w:rsid w:val="00CD77A1"/>
    <w:rsid w:val="00D00524"/>
    <w:rsid w:val="00D05E40"/>
    <w:rsid w:val="00D22F5C"/>
    <w:rsid w:val="00D26570"/>
    <w:rsid w:val="00D5494E"/>
    <w:rsid w:val="00D87C82"/>
    <w:rsid w:val="00D97E91"/>
    <w:rsid w:val="00DC1A51"/>
    <w:rsid w:val="00DC2068"/>
    <w:rsid w:val="00DD7802"/>
    <w:rsid w:val="00E17F53"/>
    <w:rsid w:val="00E51767"/>
    <w:rsid w:val="00E66A72"/>
    <w:rsid w:val="00E7631F"/>
    <w:rsid w:val="00ED2481"/>
    <w:rsid w:val="00ED4FCF"/>
    <w:rsid w:val="00EF14EA"/>
    <w:rsid w:val="00EF1B04"/>
    <w:rsid w:val="00EF29FE"/>
    <w:rsid w:val="00F036D3"/>
    <w:rsid w:val="00F25E34"/>
    <w:rsid w:val="00F342FE"/>
    <w:rsid w:val="00F50DC9"/>
    <w:rsid w:val="00F63BCC"/>
    <w:rsid w:val="00F9545B"/>
    <w:rsid w:val="00FA37C5"/>
    <w:rsid w:val="00FB1A66"/>
    <w:rsid w:val="00FC2751"/>
    <w:rsid w:val="00FF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855"/>
  </w:style>
  <w:style w:type="paragraph" w:styleId="10">
    <w:name w:val="heading 1"/>
    <w:basedOn w:val="a"/>
    <w:next w:val="a"/>
    <w:qFormat/>
    <w:rsid w:val="00713855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71385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13855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rsid w:val="00713855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rsid w:val="00713855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rsid w:val="00713855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rsid w:val="00713855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rsid w:val="00713855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rsid w:val="00713855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3855"/>
    <w:pPr>
      <w:jc w:val="both"/>
    </w:pPr>
    <w:rPr>
      <w:sz w:val="18"/>
    </w:rPr>
  </w:style>
  <w:style w:type="paragraph" w:styleId="a4">
    <w:name w:val="Body Text Indent"/>
    <w:basedOn w:val="a"/>
    <w:rsid w:val="00713855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rsid w:val="00713855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rsid w:val="00713855"/>
    <w:pPr>
      <w:jc w:val="center"/>
    </w:pPr>
    <w:rPr>
      <w:b/>
      <w:sz w:val="18"/>
    </w:rPr>
  </w:style>
  <w:style w:type="paragraph" w:styleId="22">
    <w:name w:val="Body Text 2"/>
    <w:basedOn w:val="a"/>
    <w:rsid w:val="00713855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rsid w:val="00713855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rsid w:val="0071385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13855"/>
  </w:style>
  <w:style w:type="paragraph" w:styleId="a9">
    <w:name w:val="footnote text"/>
    <w:aliases w:val="FT"/>
    <w:basedOn w:val="a"/>
    <w:semiHidden/>
    <w:rsid w:val="00713855"/>
  </w:style>
  <w:style w:type="character" w:styleId="aa">
    <w:name w:val="footnote reference"/>
    <w:semiHidden/>
    <w:rsid w:val="00713855"/>
    <w:rPr>
      <w:vertAlign w:val="superscript"/>
    </w:rPr>
  </w:style>
  <w:style w:type="paragraph" w:styleId="31">
    <w:name w:val="Body Text Indent 3"/>
    <w:basedOn w:val="a"/>
    <w:rsid w:val="00713855"/>
    <w:pPr>
      <w:ind w:firstLine="720"/>
      <w:jc w:val="both"/>
    </w:pPr>
    <w:rPr>
      <w:color w:val="FF0000"/>
    </w:rPr>
  </w:style>
  <w:style w:type="paragraph" w:customStyle="1" w:styleId="11">
    <w:name w:val="Обычный1"/>
    <w:rsid w:val="00713855"/>
    <w:pPr>
      <w:widowControl w:val="0"/>
    </w:pPr>
    <w:rPr>
      <w:snapToGrid w:val="0"/>
    </w:rPr>
  </w:style>
  <w:style w:type="paragraph" w:customStyle="1" w:styleId="Bullet">
    <w:name w:val="Bullet"/>
    <w:basedOn w:val="a"/>
    <w:rsid w:val="00713855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713855"/>
    <w:rPr>
      <w:lang w:val="en-US"/>
    </w:rPr>
  </w:style>
  <w:style w:type="paragraph" w:customStyle="1" w:styleId="110">
    <w:name w:val="Заголовок 11"/>
    <w:basedOn w:val="Normal3"/>
    <w:next w:val="Normal3"/>
    <w:rsid w:val="00713855"/>
    <w:pPr>
      <w:keepNext/>
    </w:pPr>
    <w:rPr>
      <w:rFonts w:ascii="Arial" w:hAnsi="Arial"/>
      <w:b/>
    </w:rPr>
  </w:style>
  <w:style w:type="paragraph" w:customStyle="1" w:styleId="ab">
    <w:name w:val="Îá"/>
    <w:rsid w:val="00713855"/>
    <w:rPr>
      <w:rFonts w:ascii="Times" w:hAnsi="Times"/>
      <w:lang w:val="en-GB" w:eastAsia="en-US"/>
    </w:rPr>
  </w:style>
  <w:style w:type="paragraph" w:customStyle="1" w:styleId="tabhead">
    <w:name w:val="tabhead"/>
    <w:basedOn w:val="a"/>
    <w:rsid w:val="00713855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rsid w:val="00713855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rsid w:val="00713855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sid w:val="00713855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rsid w:val="00713855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sid w:val="00713855"/>
    <w:rPr>
      <w:b/>
      <w:bCs/>
      <w:i/>
      <w:iCs/>
    </w:rPr>
  </w:style>
  <w:style w:type="paragraph" w:customStyle="1" w:styleId="12">
    <w:name w:val="Обычный1"/>
    <w:rsid w:val="00713855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sid w:val="00713855"/>
    <w:rPr>
      <w:lang w:val="en-US"/>
    </w:rPr>
  </w:style>
  <w:style w:type="paragraph" w:customStyle="1" w:styleId="af">
    <w:name w:val="Îñíîâíîé òåêñò"/>
    <w:basedOn w:val="a"/>
    <w:rsid w:val="00713855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rsid w:val="00713855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rsid w:val="00713855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sid w:val="00713855"/>
    <w:rPr>
      <w:sz w:val="24"/>
      <w:szCs w:val="24"/>
    </w:rPr>
  </w:style>
  <w:style w:type="paragraph" w:customStyle="1" w:styleId="Iauiue">
    <w:name w:val="Iau?iue"/>
    <w:rsid w:val="00713855"/>
    <w:pPr>
      <w:widowControl w:val="0"/>
    </w:pPr>
    <w:rPr>
      <w:rFonts w:ascii="Times" w:hAnsi="Times"/>
    </w:rPr>
  </w:style>
  <w:style w:type="character" w:styleId="af2">
    <w:name w:val="Hyperlink"/>
    <w:rsid w:val="00713855"/>
    <w:rPr>
      <w:color w:val="0000CC"/>
      <w:u w:val="single"/>
    </w:rPr>
  </w:style>
  <w:style w:type="character" w:styleId="af3">
    <w:name w:val="FollowedHyperlink"/>
    <w:rsid w:val="00713855"/>
    <w:rPr>
      <w:color w:val="800080"/>
      <w:u w:val="single"/>
    </w:rPr>
  </w:style>
  <w:style w:type="paragraph" w:customStyle="1" w:styleId="xl24">
    <w:name w:val="xl24"/>
    <w:basedOn w:val="a"/>
    <w:rsid w:val="00713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rsid w:val="00713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713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71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713855"/>
    <w:rPr>
      <w:lang w:val="en-US"/>
    </w:rPr>
  </w:style>
  <w:style w:type="paragraph" w:styleId="af4">
    <w:name w:val="List"/>
    <w:basedOn w:val="a"/>
    <w:rsid w:val="00713855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rsid w:val="00713855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rsid w:val="00713855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rsid w:val="00713855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rsid w:val="0071385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713855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rsid w:val="00713855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sid w:val="00713855"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uiPriority w:val="99"/>
    <w:rsid w:val="0093429C"/>
    <w:rPr>
      <w:sz w:val="16"/>
      <w:szCs w:val="16"/>
    </w:rPr>
  </w:style>
  <w:style w:type="paragraph" w:styleId="afa">
    <w:name w:val="annotation text"/>
    <w:basedOn w:val="a"/>
    <w:link w:val="afb"/>
    <w:rsid w:val="0093429C"/>
  </w:style>
  <w:style w:type="character" w:customStyle="1" w:styleId="afb">
    <w:name w:val="Текст примечания Знак"/>
    <w:basedOn w:val="a0"/>
    <w:link w:val="afa"/>
    <w:rsid w:val="0093429C"/>
  </w:style>
  <w:style w:type="paragraph" w:styleId="afc">
    <w:name w:val="annotation subject"/>
    <w:basedOn w:val="afa"/>
    <w:next w:val="afa"/>
    <w:link w:val="afd"/>
    <w:rsid w:val="0093429C"/>
    <w:rPr>
      <w:b/>
      <w:bCs/>
    </w:rPr>
  </w:style>
  <w:style w:type="character" w:customStyle="1" w:styleId="afd">
    <w:name w:val="Тема примечания Знак"/>
    <w:link w:val="afc"/>
    <w:rsid w:val="0093429C"/>
    <w:rPr>
      <w:b/>
      <w:bCs/>
    </w:rPr>
  </w:style>
  <w:style w:type="paragraph" w:customStyle="1" w:styleId="13">
    <w:name w:val="Абзац списка1"/>
    <w:basedOn w:val="a"/>
    <w:rsid w:val="00A23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List Paragraph"/>
    <w:basedOn w:val="a"/>
    <w:qFormat/>
    <w:rsid w:val="002966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93429C"/>
    <w:rPr>
      <w:sz w:val="16"/>
      <w:szCs w:val="16"/>
    </w:rPr>
  </w:style>
  <w:style w:type="paragraph" w:styleId="afa">
    <w:name w:val="annotation text"/>
    <w:basedOn w:val="a"/>
    <w:link w:val="afb"/>
    <w:rsid w:val="0093429C"/>
  </w:style>
  <w:style w:type="character" w:customStyle="1" w:styleId="afb">
    <w:name w:val="Текст примечания Знак"/>
    <w:basedOn w:val="a0"/>
    <w:link w:val="afa"/>
    <w:rsid w:val="0093429C"/>
  </w:style>
  <w:style w:type="paragraph" w:styleId="afc">
    <w:name w:val="annotation subject"/>
    <w:basedOn w:val="afa"/>
    <w:next w:val="afa"/>
    <w:link w:val="afd"/>
    <w:rsid w:val="0093429C"/>
    <w:rPr>
      <w:b/>
      <w:bCs/>
    </w:rPr>
  </w:style>
  <w:style w:type="character" w:customStyle="1" w:styleId="afd">
    <w:name w:val="Тема примечания Знак"/>
    <w:link w:val="afc"/>
    <w:rsid w:val="0093429C"/>
    <w:rPr>
      <w:b/>
      <w:bCs/>
    </w:rPr>
  </w:style>
  <w:style w:type="paragraph" w:customStyle="1" w:styleId="13">
    <w:name w:val="Абзац списка1"/>
    <w:basedOn w:val="a"/>
    <w:rsid w:val="00A23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8E1D-B284-4D23-B291-FE9FFB05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2352</Words>
  <Characters>16557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1</Company>
  <LinksUpToDate>false</LinksUpToDate>
  <CharactersWithSpaces>18872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Gorokhov_K</dc:creator>
  <cp:lastModifiedBy>boldakova</cp:lastModifiedBy>
  <cp:revision>4</cp:revision>
  <cp:lastPrinted>2009-01-28T13:07:00Z</cp:lastPrinted>
  <dcterms:created xsi:type="dcterms:W3CDTF">2014-07-28T15:30:00Z</dcterms:created>
  <dcterms:modified xsi:type="dcterms:W3CDTF">2014-07-28T16:01:00Z</dcterms:modified>
</cp:coreProperties>
</file>