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E7" w:rsidRPr="00806AAF" w:rsidRDefault="007A39E7" w:rsidP="007A39E7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>
        <w:rPr>
          <w:rFonts w:ascii="Verdana" w:hAnsi="Verdana"/>
          <w:sz w:val="20"/>
        </w:rPr>
        <w:t>ние №1 к запросу предложений № 679 от 28.10.2014г.</w:t>
      </w:r>
    </w:p>
    <w:p w:rsidR="007A39E7" w:rsidRDefault="007A39E7" w:rsidP="007A39E7">
      <w:pPr>
        <w:rPr>
          <w:rFonts w:ascii="Verdana" w:hAnsi="Verdana"/>
          <w:b/>
          <w:color w:val="000000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</w:t>
      </w:r>
      <w:bookmarkEnd w:id="0"/>
      <w:r>
        <w:rPr>
          <w:rFonts w:ascii="Verdana" w:hAnsi="Verdana"/>
          <w:sz w:val="20"/>
        </w:rPr>
        <w:t xml:space="preserve">у </w:t>
      </w:r>
      <w:proofErr w:type="spellStart"/>
      <w:r>
        <w:rPr>
          <w:rFonts w:ascii="Verdana" w:hAnsi="Verdana"/>
          <w:sz w:val="20"/>
        </w:rPr>
        <w:t>Тепловизора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  <w:lang w:val="en-US"/>
        </w:rPr>
        <w:t>Testo</w:t>
      </w:r>
      <w:proofErr w:type="spellEnd"/>
      <w:r w:rsidRPr="00CF3652">
        <w:rPr>
          <w:rFonts w:ascii="Verdana" w:hAnsi="Verdana"/>
          <w:sz w:val="20"/>
        </w:rPr>
        <w:t xml:space="preserve"> 890-2</w:t>
      </w:r>
      <w:r>
        <w:rPr>
          <w:rFonts w:ascii="Verdana" w:hAnsi="Verdana"/>
          <w:sz w:val="20"/>
        </w:rPr>
        <w:t>.</w:t>
      </w:r>
    </w:p>
    <w:p w:rsidR="007A39E7" w:rsidRPr="00F46233" w:rsidRDefault="007A39E7" w:rsidP="007A39E7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 </w:t>
      </w:r>
    </w:p>
    <w:p w:rsidR="007A39E7" w:rsidRPr="00806AAF" w:rsidRDefault="007A39E7" w:rsidP="007A39E7">
      <w:pPr>
        <w:rPr>
          <w:rFonts w:hint="cs"/>
        </w:rPr>
      </w:pPr>
    </w:p>
    <w:p w:rsidR="007A39E7" w:rsidRDefault="007A39E7" w:rsidP="007A39E7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7A39E7" w:rsidRPr="00806AAF" w:rsidRDefault="007A39E7" w:rsidP="007A39E7">
      <w:pPr>
        <w:jc w:val="center"/>
        <w:rPr>
          <w:rFonts w:ascii="Verdana" w:hAnsi="Verdana"/>
          <w:sz w:val="20"/>
        </w:rPr>
      </w:pPr>
    </w:p>
    <w:p w:rsidR="007A39E7" w:rsidRPr="00806AAF" w:rsidRDefault="007A39E7" w:rsidP="007A39E7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>
        <w:rPr>
          <w:rFonts w:ascii="Verdana" w:hAnsi="Verdana"/>
          <w:sz w:val="20"/>
        </w:rPr>
        <w:t>№679 от 28.10.2014г.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7A39E7" w:rsidRPr="00806AAF" w:rsidTr="00AA69F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7A39E7" w:rsidRPr="00806AAF" w:rsidTr="00AA69F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7A39E7" w:rsidRPr="00806AAF" w:rsidRDefault="007A39E7" w:rsidP="007A39E7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7A39E7" w:rsidRDefault="007A39E7" w:rsidP="007A39E7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7A39E7" w:rsidRDefault="007A39E7" w:rsidP="007A39E7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7A39E7" w:rsidRPr="00806AAF" w:rsidRDefault="007A39E7" w:rsidP="007A39E7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7A39E7" w:rsidRPr="00806AAF" w:rsidRDefault="007A39E7" w:rsidP="007A39E7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7A39E7" w:rsidRPr="00806AAF" w:rsidRDefault="007A39E7" w:rsidP="007A39E7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7A39E7" w:rsidRPr="00806AAF" w:rsidTr="00AA69F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7A39E7" w:rsidRPr="00806AAF" w:rsidTr="00AA69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A39E7" w:rsidRPr="00806AAF" w:rsidTr="00AA69F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7A39E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7" w:rsidRPr="00806AAF" w:rsidRDefault="007A39E7" w:rsidP="00AA69F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7A39E7" w:rsidRDefault="007A39E7" w:rsidP="007A39E7">
      <w:pPr>
        <w:rPr>
          <w:rFonts w:ascii="Verdana" w:hAnsi="Verdana"/>
          <w:sz w:val="20"/>
        </w:rPr>
      </w:pPr>
    </w:p>
    <w:p w:rsidR="007A39E7" w:rsidRPr="00806AAF" w:rsidRDefault="007A39E7" w:rsidP="007A39E7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A39E7" w:rsidRPr="00806AAF" w:rsidTr="00AA69FB">
        <w:tc>
          <w:tcPr>
            <w:tcW w:w="4608" w:type="dxa"/>
            <w:hideMark/>
          </w:tcPr>
          <w:p w:rsidR="007A39E7" w:rsidRPr="00806AAF" w:rsidRDefault="007A39E7" w:rsidP="00AA69F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7A39E7" w:rsidRPr="00806AAF" w:rsidRDefault="007A39E7" w:rsidP="00AA69F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7A39E7" w:rsidRPr="00806AAF" w:rsidRDefault="007A39E7" w:rsidP="00AA69F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7A39E7" w:rsidRPr="00806AAF" w:rsidRDefault="007A39E7" w:rsidP="00AA69F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C2646" w:rsidRDefault="00EC2646">
      <w:bookmarkStart w:id="1" w:name="_GoBack"/>
      <w:bookmarkEnd w:id="1"/>
    </w:p>
    <w:sectPr w:rsidR="00EC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8A"/>
    <w:rsid w:val="006C3C8A"/>
    <w:rsid w:val="007A39E7"/>
    <w:rsid w:val="00E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E7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7A39E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7A39E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7A39E7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E7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7A39E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7A39E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7A39E7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OGK-4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2</cp:revision>
  <dcterms:created xsi:type="dcterms:W3CDTF">2014-10-28T07:50:00Z</dcterms:created>
  <dcterms:modified xsi:type="dcterms:W3CDTF">2014-10-28T07:50:00Z</dcterms:modified>
</cp:coreProperties>
</file>