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B0" w:rsidRPr="00496A1B" w:rsidRDefault="00AF41B0" w:rsidP="00AF41B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107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496A1B">
        <w:rPr>
          <w:rFonts w:ascii="Times New Roman" w:hAnsi="Times New Roman" w:cs="Times New Roman"/>
          <w:b/>
          <w:sz w:val="24"/>
          <w:szCs w:val="24"/>
        </w:rPr>
        <w:br/>
        <w:t xml:space="preserve">на </w:t>
      </w:r>
      <w:r w:rsidR="00950D26">
        <w:rPr>
          <w:rFonts w:ascii="Times New Roman" w:hAnsi="Times New Roman" w:cs="Times New Roman"/>
          <w:b/>
          <w:sz w:val="24"/>
          <w:szCs w:val="24"/>
        </w:rPr>
        <w:t>создание системы громко</w:t>
      </w:r>
      <w:r w:rsidR="002E5A7A">
        <w:rPr>
          <w:rFonts w:ascii="Times New Roman" w:hAnsi="Times New Roman" w:cs="Times New Roman"/>
          <w:b/>
          <w:sz w:val="24"/>
          <w:szCs w:val="24"/>
        </w:rPr>
        <w:t xml:space="preserve">говорящей и командно-поисковой связи 3-го энергоблока </w:t>
      </w:r>
      <w:r w:rsidR="00882AE7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="00710017">
        <w:rPr>
          <w:rFonts w:ascii="Times New Roman" w:hAnsi="Times New Roman" w:cs="Times New Roman"/>
          <w:b/>
          <w:sz w:val="24"/>
          <w:szCs w:val="24"/>
        </w:rPr>
        <w:t>«</w:t>
      </w:r>
      <w:r w:rsidR="00882AE7">
        <w:rPr>
          <w:rFonts w:ascii="Times New Roman" w:hAnsi="Times New Roman" w:cs="Times New Roman"/>
          <w:b/>
          <w:sz w:val="24"/>
          <w:szCs w:val="24"/>
        </w:rPr>
        <w:t>Березовской ГРЭС</w:t>
      </w:r>
      <w:r w:rsidR="00710017">
        <w:rPr>
          <w:rFonts w:ascii="Times New Roman" w:hAnsi="Times New Roman" w:cs="Times New Roman"/>
          <w:b/>
          <w:sz w:val="24"/>
          <w:szCs w:val="24"/>
        </w:rPr>
        <w:t>»</w:t>
      </w:r>
      <w:r w:rsidR="002E5A7A">
        <w:rPr>
          <w:rFonts w:ascii="Times New Roman" w:hAnsi="Times New Roman" w:cs="Times New Roman"/>
          <w:b/>
          <w:sz w:val="24"/>
          <w:szCs w:val="24"/>
        </w:rPr>
        <w:t xml:space="preserve"> ОАО «Э.ОН Россия»</w:t>
      </w:r>
    </w:p>
    <w:p w:rsidR="00AF41B0" w:rsidRPr="00496A1B" w:rsidRDefault="00AF41B0" w:rsidP="00AF41B0">
      <w:pPr>
        <w:pStyle w:val="5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Наименование</w:t>
      </w:r>
      <w:r w:rsidRPr="00496A1B">
        <w:rPr>
          <w:rStyle w:val="50pt"/>
          <w:rFonts w:ascii="Times New Roman" w:hAnsi="Times New Roman" w:cs="Times New Roman"/>
          <w:sz w:val="24"/>
          <w:szCs w:val="24"/>
        </w:rPr>
        <w:t xml:space="preserve"> </w:t>
      </w: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филиала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AF41B0" w:rsidRDefault="00AF41B0" w:rsidP="00AF41B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Филиал «Э.ОН Инжиниринг» ОАО «Э.ОН Россия».</w:t>
      </w:r>
    </w:p>
    <w:p w:rsidR="00FB3C3F" w:rsidRPr="00496A1B" w:rsidRDefault="00FB3C3F" w:rsidP="00AF41B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F41B0" w:rsidRPr="00496A1B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Полное наименование оборудования (системы), место производства Работ.</w:t>
      </w:r>
    </w:p>
    <w:p w:rsidR="00AF41B0" w:rsidRDefault="00950D26" w:rsidP="00D313F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t>Система громко</w:t>
      </w:r>
      <w:r w:rsidR="002E5A7A">
        <w:rPr>
          <w:rFonts w:ascii="Times New Roman" w:hAnsi="Times New Roman" w:cs="Times New Roman"/>
          <w:bCs/>
          <w:spacing w:val="-10"/>
          <w:sz w:val="24"/>
          <w:szCs w:val="24"/>
        </w:rPr>
        <w:t>говорящей и командно-поисковой связи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0A3BF5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3-го энергоблока 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филиала 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>Бер</w:t>
      </w:r>
      <w:r w:rsidR="00D15422">
        <w:rPr>
          <w:rFonts w:ascii="Times New Roman" w:hAnsi="Times New Roman" w:cs="Times New Roman"/>
          <w:bCs/>
          <w:spacing w:val="-10"/>
          <w:sz w:val="24"/>
          <w:szCs w:val="24"/>
        </w:rPr>
        <w:t>ё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зовская 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ГРЭС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="0006679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Место </w:t>
      </w:r>
      <w:r w:rsidR="009C0761">
        <w:rPr>
          <w:rFonts w:ascii="Times New Roman" w:hAnsi="Times New Roman" w:cs="Times New Roman"/>
          <w:bCs/>
          <w:spacing w:val="-10"/>
          <w:sz w:val="24"/>
          <w:szCs w:val="24"/>
        </w:rPr>
        <w:t>производства</w:t>
      </w:r>
      <w:r w:rsidR="0006679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работ – строительная площадка 3-го энергоблока.</w:t>
      </w:r>
    </w:p>
    <w:p w:rsidR="00FB3C3F" w:rsidRPr="00496A1B" w:rsidRDefault="00FB3C3F" w:rsidP="00D313F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p w:rsidR="00AF41B0" w:rsidRPr="00496A1B" w:rsidRDefault="00AF41B0" w:rsidP="00AF41B0">
      <w:pPr>
        <w:pStyle w:val="6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Fonts w:ascii="Times New Roman" w:hAnsi="Times New Roman" w:cs="Times New Roman"/>
          <w:sz w:val="24"/>
          <w:szCs w:val="24"/>
        </w:rPr>
      </w:pPr>
      <w:r w:rsidRPr="00496A1B">
        <w:rPr>
          <w:rStyle w:val="0pt2"/>
          <w:rFonts w:ascii="Times New Roman" w:hAnsi="Times New Roman" w:cs="Times New Roman"/>
          <w:sz w:val="24"/>
          <w:szCs w:val="24"/>
        </w:rPr>
        <w:t>Основание для производства Работ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AF41B0" w:rsidRDefault="00066793" w:rsidP="00D313F4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"/>
          <w:rFonts w:ascii="Times New Roman" w:hAnsi="Times New Roman" w:cs="Times New Roman"/>
          <w:i w:val="0"/>
          <w:sz w:val="24"/>
          <w:szCs w:val="24"/>
        </w:rPr>
      </w:pPr>
      <w:r>
        <w:rPr>
          <w:rStyle w:val="1"/>
          <w:rFonts w:ascii="Times New Roman" w:hAnsi="Times New Roman" w:cs="Times New Roman"/>
          <w:i w:val="0"/>
          <w:sz w:val="24"/>
          <w:szCs w:val="24"/>
        </w:rPr>
        <w:t>Проектная документация, разработанная ЗАО «Зарубежэнергопроект»</w:t>
      </w:r>
      <w:r w:rsidR="00AF41B0" w:rsidRPr="00496A1B">
        <w:rPr>
          <w:rStyle w:val="1"/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:rsidR="00FB3C3F" w:rsidRPr="00496A1B" w:rsidRDefault="00FB3C3F" w:rsidP="00D313F4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"/>
          <w:rFonts w:ascii="Times New Roman" w:hAnsi="Times New Roman" w:cs="Times New Roman"/>
          <w:i w:val="0"/>
          <w:sz w:val="24"/>
          <w:szCs w:val="24"/>
        </w:rPr>
      </w:pPr>
    </w:p>
    <w:p w:rsidR="00AF41B0" w:rsidRPr="00496A1B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Содержание Работ.</w:t>
      </w:r>
    </w:p>
    <w:p w:rsidR="009C0761" w:rsidRPr="004B7845" w:rsidRDefault="00AF41B0" w:rsidP="00AD296D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9A3F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3F84">
        <w:rPr>
          <w:rFonts w:ascii="Times New Roman" w:hAnsi="Times New Roman" w:cs="Times New Roman"/>
          <w:sz w:val="24"/>
          <w:szCs w:val="24"/>
        </w:rPr>
        <w:t>ыполнить объ</w:t>
      </w:r>
      <w:r w:rsidR="00FB3C3F">
        <w:rPr>
          <w:rFonts w:ascii="Times New Roman" w:hAnsi="Times New Roman" w:cs="Times New Roman"/>
          <w:sz w:val="24"/>
          <w:szCs w:val="24"/>
        </w:rPr>
        <w:t>ё</w:t>
      </w:r>
      <w:r w:rsidR="009A3F84">
        <w:rPr>
          <w:rFonts w:ascii="Times New Roman" w:hAnsi="Times New Roman" w:cs="Times New Roman"/>
          <w:sz w:val="24"/>
          <w:szCs w:val="24"/>
        </w:rPr>
        <w:t xml:space="preserve">м работ по </w:t>
      </w:r>
      <w:r w:rsidR="00950D26">
        <w:rPr>
          <w:rFonts w:ascii="Times New Roman" w:hAnsi="Times New Roman" w:cs="Times New Roman"/>
          <w:sz w:val="24"/>
          <w:szCs w:val="24"/>
        </w:rPr>
        <w:t>созданию системы громко</w:t>
      </w:r>
      <w:r w:rsidR="000A3BF5">
        <w:rPr>
          <w:rFonts w:ascii="Times New Roman" w:hAnsi="Times New Roman" w:cs="Times New Roman"/>
          <w:sz w:val="24"/>
          <w:szCs w:val="24"/>
        </w:rPr>
        <w:t xml:space="preserve">говорящей и командно-поисковой связи 3-го энергоблока </w:t>
      </w:r>
      <w:r w:rsidR="009A3F84">
        <w:rPr>
          <w:rFonts w:ascii="Times New Roman" w:hAnsi="Times New Roman" w:cs="Times New Roman"/>
          <w:sz w:val="24"/>
          <w:szCs w:val="24"/>
        </w:rPr>
        <w:t>филиала «Бер</w:t>
      </w:r>
      <w:r w:rsidR="00FB3C3F">
        <w:rPr>
          <w:rFonts w:ascii="Times New Roman" w:hAnsi="Times New Roman" w:cs="Times New Roman"/>
          <w:sz w:val="24"/>
          <w:szCs w:val="24"/>
        </w:rPr>
        <w:t>ё</w:t>
      </w:r>
      <w:r w:rsidR="009A3F84">
        <w:rPr>
          <w:rFonts w:ascii="Times New Roman" w:hAnsi="Times New Roman" w:cs="Times New Roman"/>
          <w:sz w:val="24"/>
          <w:szCs w:val="24"/>
        </w:rPr>
        <w:t>зовская ГРЭС» ОАО «Э.ОН Россия» на условиях «под ключ».</w:t>
      </w:r>
      <w:r w:rsidR="003A1257">
        <w:rPr>
          <w:rFonts w:ascii="Times New Roman" w:hAnsi="Times New Roman" w:cs="Times New Roman"/>
          <w:sz w:val="24"/>
          <w:szCs w:val="24"/>
        </w:rPr>
        <w:t xml:space="preserve"> Подрядчик должен выполнить поставку оборудования и программных лицензий</w:t>
      </w:r>
      <w:r w:rsidR="00D0078D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="0047342C">
        <w:rPr>
          <w:rFonts w:ascii="Times New Roman" w:hAnsi="Times New Roman" w:cs="Times New Roman"/>
          <w:sz w:val="24"/>
          <w:szCs w:val="24"/>
        </w:rPr>
        <w:t>создания системы</w:t>
      </w:r>
      <w:r w:rsidR="00D0078D">
        <w:rPr>
          <w:rFonts w:ascii="Times New Roman" w:hAnsi="Times New Roman" w:cs="Times New Roman"/>
          <w:sz w:val="24"/>
          <w:szCs w:val="24"/>
        </w:rPr>
        <w:t xml:space="preserve">, выполнить монтаж оборудования, </w:t>
      </w:r>
      <w:r w:rsidR="006A1B7B">
        <w:rPr>
          <w:rFonts w:ascii="Times New Roman" w:hAnsi="Times New Roman" w:cs="Times New Roman"/>
          <w:sz w:val="24"/>
          <w:szCs w:val="24"/>
        </w:rPr>
        <w:t>выполнить установку и настройку</w:t>
      </w:r>
      <w:r w:rsidR="00D0078D">
        <w:rPr>
          <w:rFonts w:ascii="Times New Roman" w:hAnsi="Times New Roman" w:cs="Times New Roman"/>
          <w:sz w:val="24"/>
          <w:szCs w:val="24"/>
        </w:rPr>
        <w:t xml:space="preserve"> программного обеспечения и установку лицензий, выполнить пуско-наладочные </w:t>
      </w:r>
      <w:r w:rsidR="00D0078D" w:rsidRPr="004B7845">
        <w:rPr>
          <w:rFonts w:ascii="Times New Roman" w:hAnsi="Times New Roman" w:cs="Times New Roman"/>
          <w:sz w:val="24"/>
          <w:szCs w:val="24"/>
        </w:rPr>
        <w:t>работы</w:t>
      </w:r>
      <w:r w:rsidR="009C0761" w:rsidRPr="004B7845">
        <w:rPr>
          <w:rFonts w:ascii="Times New Roman" w:hAnsi="Times New Roman" w:cs="Times New Roman"/>
          <w:sz w:val="24"/>
          <w:szCs w:val="24"/>
        </w:rPr>
        <w:t xml:space="preserve"> и ввод оборудования в эксплуатацию</w:t>
      </w:r>
      <w:r w:rsidR="00D0078D" w:rsidRPr="004B7845">
        <w:rPr>
          <w:rFonts w:ascii="Times New Roman" w:hAnsi="Times New Roman" w:cs="Times New Roman"/>
          <w:sz w:val="24"/>
          <w:szCs w:val="24"/>
        </w:rPr>
        <w:t>.</w:t>
      </w:r>
    </w:p>
    <w:p w:rsidR="00DA53B8" w:rsidRPr="00633315" w:rsidRDefault="00DA53B8" w:rsidP="00FB0D60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633315">
        <w:rPr>
          <w:rFonts w:ascii="Times New Roman" w:hAnsi="Times New Roman" w:cs="Times New Roman"/>
          <w:sz w:val="24"/>
          <w:szCs w:val="24"/>
        </w:rPr>
        <w:t>4.2 Подрядчик вправе внести корректировку в рабочую документацию, адаптировав её под поставляемое им оборудование</w:t>
      </w:r>
      <w:r w:rsidR="00096C75" w:rsidRPr="00633315">
        <w:rPr>
          <w:rFonts w:ascii="Times New Roman" w:hAnsi="Times New Roman" w:cs="Times New Roman"/>
          <w:sz w:val="24"/>
          <w:szCs w:val="24"/>
        </w:rPr>
        <w:t>.</w:t>
      </w:r>
      <w:r w:rsidR="00FB4762" w:rsidRPr="00633315">
        <w:rPr>
          <w:rFonts w:ascii="Times New Roman" w:hAnsi="Times New Roman" w:cs="Times New Roman"/>
          <w:sz w:val="24"/>
          <w:szCs w:val="24"/>
        </w:rPr>
        <w:t xml:space="preserve"> </w:t>
      </w:r>
      <w:r w:rsidR="00096C75" w:rsidRPr="00633315">
        <w:rPr>
          <w:rFonts w:ascii="Times New Roman" w:hAnsi="Times New Roman" w:cs="Times New Roman"/>
          <w:sz w:val="24"/>
          <w:szCs w:val="24"/>
        </w:rPr>
        <w:t xml:space="preserve">Корректировка рабочей документации выполняется Подрядчиком </w:t>
      </w:r>
      <w:r w:rsidR="00FB4762" w:rsidRPr="00633315">
        <w:rPr>
          <w:rFonts w:ascii="Times New Roman" w:hAnsi="Times New Roman" w:cs="Times New Roman"/>
          <w:sz w:val="24"/>
          <w:szCs w:val="24"/>
        </w:rPr>
        <w:t>своими</w:t>
      </w:r>
      <w:r w:rsidRPr="00633315">
        <w:rPr>
          <w:rFonts w:ascii="Times New Roman" w:hAnsi="Times New Roman" w:cs="Times New Roman"/>
          <w:sz w:val="24"/>
          <w:szCs w:val="24"/>
        </w:rPr>
        <w:t xml:space="preserve"> силами</w:t>
      </w:r>
      <w:r w:rsidR="00FB4762" w:rsidRPr="00633315">
        <w:rPr>
          <w:rFonts w:ascii="Times New Roman" w:hAnsi="Times New Roman" w:cs="Times New Roman"/>
          <w:sz w:val="24"/>
          <w:szCs w:val="24"/>
        </w:rPr>
        <w:t xml:space="preserve">. </w:t>
      </w:r>
      <w:r w:rsidR="00656C70" w:rsidRPr="00633315">
        <w:rPr>
          <w:rFonts w:ascii="Times New Roman" w:hAnsi="Times New Roman" w:cs="Times New Roman"/>
          <w:sz w:val="24"/>
          <w:szCs w:val="24"/>
        </w:rPr>
        <w:t>Внесенные изменения подлежат о</w:t>
      </w:r>
      <w:r w:rsidR="00FB4762" w:rsidRPr="00633315">
        <w:rPr>
          <w:rFonts w:ascii="Times New Roman" w:hAnsi="Times New Roman" w:cs="Times New Roman"/>
          <w:sz w:val="24"/>
          <w:szCs w:val="24"/>
        </w:rPr>
        <w:t>бязательно</w:t>
      </w:r>
      <w:r w:rsidR="00656C70" w:rsidRPr="00633315">
        <w:rPr>
          <w:rFonts w:ascii="Times New Roman" w:hAnsi="Times New Roman" w:cs="Times New Roman"/>
          <w:sz w:val="24"/>
          <w:szCs w:val="24"/>
        </w:rPr>
        <w:t>му согласованию</w:t>
      </w:r>
      <w:r w:rsidR="00FB4762" w:rsidRPr="00633315">
        <w:rPr>
          <w:rFonts w:ascii="Times New Roman" w:hAnsi="Times New Roman" w:cs="Times New Roman"/>
          <w:sz w:val="24"/>
          <w:szCs w:val="24"/>
        </w:rPr>
        <w:t xml:space="preserve"> с Заказчиком.</w:t>
      </w:r>
      <w:r w:rsidRPr="00633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C75" w:rsidRPr="00633315" w:rsidRDefault="00096C75" w:rsidP="00FB0D60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633315">
        <w:rPr>
          <w:rFonts w:ascii="Times New Roman" w:hAnsi="Times New Roman" w:cs="Times New Roman"/>
          <w:sz w:val="24"/>
          <w:szCs w:val="24"/>
        </w:rPr>
        <w:t xml:space="preserve">4.3 Оборудование, предлагаемое Подрядчиком в качестве замены, должно иметь технические характеристики и показатели надежности не хуже, чем у заменяемого оборудования. </w:t>
      </w:r>
    </w:p>
    <w:p w:rsidR="00096C75" w:rsidRPr="00633315" w:rsidRDefault="00096C75" w:rsidP="00FB0D60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633315">
        <w:rPr>
          <w:rFonts w:ascii="Times New Roman" w:hAnsi="Times New Roman" w:cs="Times New Roman"/>
          <w:sz w:val="24"/>
          <w:szCs w:val="24"/>
        </w:rPr>
        <w:t>4.4 Эргономические показатели</w:t>
      </w:r>
      <w:r w:rsidR="00A614F8" w:rsidRPr="00633315">
        <w:rPr>
          <w:rFonts w:ascii="Times New Roman" w:hAnsi="Times New Roman" w:cs="Times New Roman"/>
          <w:sz w:val="24"/>
          <w:szCs w:val="24"/>
        </w:rPr>
        <w:t xml:space="preserve"> (удобство пользования, громкость, качество звука)</w:t>
      </w:r>
      <w:r w:rsidRPr="00633315">
        <w:rPr>
          <w:rFonts w:ascii="Times New Roman" w:hAnsi="Times New Roman" w:cs="Times New Roman"/>
          <w:sz w:val="24"/>
          <w:szCs w:val="24"/>
        </w:rPr>
        <w:t xml:space="preserve"> пред</w:t>
      </w:r>
      <w:r w:rsidR="00A614F8" w:rsidRPr="00633315">
        <w:rPr>
          <w:rFonts w:ascii="Times New Roman" w:hAnsi="Times New Roman" w:cs="Times New Roman"/>
          <w:sz w:val="24"/>
          <w:szCs w:val="24"/>
        </w:rPr>
        <w:t>лагаемых Подрядчиком аналогов должны быть не хуже, чем у оборудования указанного в рабочей документации.</w:t>
      </w:r>
    </w:p>
    <w:p w:rsidR="00096C75" w:rsidRPr="00633315" w:rsidRDefault="009C0761" w:rsidP="00AD296D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33315">
        <w:rPr>
          <w:rFonts w:ascii="Times New Roman" w:hAnsi="Times New Roman" w:cs="Times New Roman"/>
          <w:sz w:val="24"/>
          <w:szCs w:val="24"/>
        </w:rPr>
        <w:t>4.</w:t>
      </w:r>
      <w:r w:rsidR="00A614F8" w:rsidRPr="00633315">
        <w:rPr>
          <w:rFonts w:ascii="Times New Roman" w:hAnsi="Times New Roman" w:cs="Times New Roman"/>
          <w:sz w:val="24"/>
          <w:szCs w:val="24"/>
        </w:rPr>
        <w:t>5</w:t>
      </w:r>
      <w:r w:rsidRPr="00633315">
        <w:rPr>
          <w:rFonts w:ascii="Times New Roman" w:hAnsi="Times New Roman" w:cs="Times New Roman"/>
          <w:sz w:val="24"/>
          <w:szCs w:val="24"/>
        </w:rPr>
        <w:t xml:space="preserve"> Подрядчик выполняет поставку оборудования и материалов</w:t>
      </w:r>
      <w:r w:rsidR="00096C75" w:rsidRPr="00633315">
        <w:rPr>
          <w:rFonts w:ascii="Times New Roman" w:hAnsi="Times New Roman" w:cs="Times New Roman"/>
          <w:sz w:val="24"/>
          <w:szCs w:val="24"/>
        </w:rPr>
        <w:t>,</w:t>
      </w:r>
      <w:r w:rsidR="0040545E" w:rsidRPr="00633315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096C75" w:rsidRPr="00633315">
        <w:rPr>
          <w:rFonts w:ascii="Times New Roman" w:hAnsi="Times New Roman" w:cs="Times New Roman"/>
          <w:sz w:val="24"/>
          <w:szCs w:val="24"/>
        </w:rPr>
        <w:t xml:space="preserve"> заменяемым</w:t>
      </w:r>
      <w:r w:rsidR="0040545E" w:rsidRPr="00633315">
        <w:rPr>
          <w:rFonts w:ascii="Times New Roman" w:hAnsi="Times New Roman" w:cs="Times New Roman"/>
          <w:sz w:val="24"/>
          <w:szCs w:val="24"/>
        </w:rPr>
        <w:t xml:space="preserve">, </w:t>
      </w:r>
      <w:r w:rsidR="00FB4762" w:rsidRPr="00633315">
        <w:rPr>
          <w:rFonts w:ascii="Times New Roman" w:hAnsi="Times New Roman" w:cs="Times New Roman"/>
          <w:sz w:val="24"/>
          <w:szCs w:val="24"/>
        </w:rPr>
        <w:t>в объём</w:t>
      </w:r>
      <w:r w:rsidR="00096C75" w:rsidRPr="00633315">
        <w:rPr>
          <w:rFonts w:ascii="Times New Roman" w:hAnsi="Times New Roman" w:cs="Times New Roman"/>
          <w:sz w:val="24"/>
          <w:szCs w:val="24"/>
        </w:rPr>
        <w:t>ах,</w:t>
      </w:r>
      <w:r w:rsidR="00FB4762" w:rsidRPr="00633315">
        <w:rPr>
          <w:rFonts w:ascii="Times New Roman" w:hAnsi="Times New Roman" w:cs="Times New Roman"/>
          <w:sz w:val="24"/>
          <w:szCs w:val="24"/>
        </w:rPr>
        <w:t xml:space="preserve"> </w:t>
      </w:r>
      <w:r w:rsidRPr="00633315">
        <w:rPr>
          <w:rFonts w:ascii="Times New Roman" w:hAnsi="Times New Roman" w:cs="Times New Roman"/>
          <w:sz w:val="24"/>
          <w:szCs w:val="24"/>
        </w:rPr>
        <w:t>указанных в рабочей документации.</w:t>
      </w:r>
      <w:proofErr w:type="gramEnd"/>
    </w:p>
    <w:p w:rsidR="00A614F8" w:rsidRPr="00633315" w:rsidRDefault="00A614F8" w:rsidP="00AD296D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633315">
        <w:rPr>
          <w:rFonts w:ascii="Times New Roman" w:hAnsi="Times New Roman" w:cs="Times New Roman"/>
          <w:sz w:val="24"/>
          <w:szCs w:val="24"/>
        </w:rPr>
        <w:t xml:space="preserve">4.6 Количество абонентских </w:t>
      </w:r>
      <w:r w:rsidR="00096C75" w:rsidRPr="00633315">
        <w:rPr>
          <w:rFonts w:ascii="Times New Roman" w:hAnsi="Times New Roman" w:cs="Times New Roman"/>
          <w:sz w:val="24"/>
          <w:szCs w:val="24"/>
        </w:rPr>
        <w:t xml:space="preserve"> </w:t>
      </w:r>
      <w:r w:rsidRPr="00633315">
        <w:rPr>
          <w:rFonts w:ascii="Times New Roman" w:hAnsi="Times New Roman" w:cs="Times New Roman"/>
          <w:sz w:val="24"/>
          <w:szCs w:val="24"/>
        </w:rPr>
        <w:t>и конечных устройств, а также места их установки, должно точно соответствовать требованиям рабочей документации.</w:t>
      </w:r>
    </w:p>
    <w:p w:rsidR="00D0078D" w:rsidRPr="00633315" w:rsidRDefault="00A614F8" w:rsidP="00AD296D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315">
        <w:rPr>
          <w:rFonts w:ascii="Times New Roman" w:hAnsi="Times New Roman" w:cs="Times New Roman"/>
          <w:sz w:val="24"/>
          <w:szCs w:val="24"/>
        </w:rPr>
        <w:t xml:space="preserve">4.7 Обязательным условием является выполнение интеграции предлагаемой системы </w:t>
      </w:r>
      <w:proofErr w:type="gramStart"/>
      <w:r w:rsidRPr="00633315">
        <w:rPr>
          <w:rFonts w:ascii="Times New Roman" w:hAnsi="Times New Roman" w:cs="Times New Roman"/>
          <w:sz w:val="24"/>
          <w:szCs w:val="24"/>
        </w:rPr>
        <w:t>громко-говорящей</w:t>
      </w:r>
      <w:proofErr w:type="gramEnd"/>
      <w:r w:rsidRPr="00633315">
        <w:rPr>
          <w:rFonts w:ascii="Times New Roman" w:hAnsi="Times New Roman" w:cs="Times New Roman"/>
          <w:sz w:val="24"/>
          <w:szCs w:val="24"/>
        </w:rPr>
        <w:t xml:space="preserve"> и командно-поисковой связи с УПАТС офисной и оперативной связи филиала.</w:t>
      </w:r>
      <w:r w:rsidR="009A3F84" w:rsidRPr="00633315">
        <w:rPr>
          <w:rFonts w:ascii="Times New Roman" w:hAnsi="Times New Roman" w:cs="Times New Roman"/>
          <w:sz w:val="24"/>
          <w:szCs w:val="24"/>
        </w:rPr>
        <w:br/>
        <w:t>4.</w:t>
      </w:r>
      <w:r w:rsidRPr="00633315">
        <w:rPr>
          <w:rFonts w:ascii="Times New Roman" w:hAnsi="Times New Roman" w:cs="Times New Roman"/>
          <w:sz w:val="24"/>
          <w:szCs w:val="24"/>
        </w:rPr>
        <w:t>8</w:t>
      </w:r>
      <w:r w:rsidR="00066793" w:rsidRPr="00633315">
        <w:rPr>
          <w:rFonts w:ascii="Times New Roman" w:hAnsi="Times New Roman" w:cs="Times New Roman"/>
          <w:sz w:val="24"/>
          <w:szCs w:val="24"/>
        </w:rPr>
        <w:t xml:space="preserve"> Особые условия производства работ – работы выполняются в зоне совмещ</w:t>
      </w:r>
      <w:r w:rsidR="00FB4762" w:rsidRPr="00633315">
        <w:rPr>
          <w:rFonts w:ascii="Times New Roman" w:hAnsi="Times New Roman" w:cs="Times New Roman"/>
          <w:sz w:val="24"/>
          <w:szCs w:val="24"/>
        </w:rPr>
        <w:t>ё</w:t>
      </w:r>
      <w:r w:rsidR="00066793" w:rsidRPr="00633315">
        <w:rPr>
          <w:rFonts w:ascii="Times New Roman" w:hAnsi="Times New Roman" w:cs="Times New Roman"/>
          <w:sz w:val="24"/>
          <w:szCs w:val="24"/>
        </w:rPr>
        <w:t>нных монтажных работ.</w:t>
      </w:r>
    </w:p>
    <w:p w:rsidR="009C0761" w:rsidRDefault="009A3F84" w:rsidP="009C0761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633315">
        <w:rPr>
          <w:rFonts w:ascii="Times New Roman" w:hAnsi="Times New Roman" w:cs="Times New Roman"/>
          <w:sz w:val="24"/>
          <w:szCs w:val="24"/>
        </w:rPr>
        <w:t>4.</w:t>
      </w:r>
      <w:r w:rsidR="00A614F8" w:rsidRPr="00633315">
        <w:rPr>
          <w:rFonts w:ascii="Times New Roman" w:hAnsi="Times New Roman" w:cs="Times New Roman"/>
          <w:sz w:val="24"/>
          <w:szCs w:val="24"/>
        </w:rPr>
        <w:t>9</w:t>
      </w:r>
      <w:r w:rsidRPr="00633315">
        <w:rPr>
          <w:rFonts w:ascii="Times New Roman" w:hAnsi="Times New Roman" w:cs="Times New Roman"/>
          <w:sz w:val="24"/>
          <w:szCs w:val="24"/>
        </w:rPr>
        <w:t xml:space="preserve"> </w:t>
      </w:r>
      <w:r w:rsidR="002E340B" w:rsidRPr="00633315">
        <w:rPr>
          <w:rFonts w:ascii="Times New Roman" w:hAnsi="Times New Roman" w:cs="Times New Roman"/>
          <w:sz w:val="24"/>
          <w:szCs w:val="24"/>
        </w:rPr>
        <w:t>Объ</w:t>
      </w:r>
      <w:r w:rsidR="00FB4762" w:rsidRPr="00633315">
        <w:rPr>
          <w:rFonts w:ascii="Times New Roman" w:hAnsi="Times New Roman" w:cs="Times New Roman"/>
          <w:sz w:val="24"/>
          <w:szCs w:val="24"/>
        </w:rPr>
        <w:t>ё</w:t>
      </w:r>
      <w:r w:rsidR="002E340B" w:rsidRPr="00633315">
        <w:rPr>
          <w:rFonts w:ascii="Times New Roman" w:hAnsi="Times New Roman" w:cs="Times New Roman"/>
          <w:sz w:val="24"/>
          <w:szCs w:val="24"/>
        </w:rPr>
        <w:t>м</w:t>
      </w:r>
      <w:r w:rsidR="0038363A" w:rsidRPr="00633315">
        <w:rPr>
          <w:rFonts w:ascii="Times New Roman" w:hAnsi="Times New Roman" w:cs="Times New Roman"/>
          <w:sz w:val="24"/>
          <w:szCs w:val="24"/>
        </w:rPr>
        <w:t xml:space="preserve"> </w:t>
      </w:r>
      <w:r w:rsidR="00950D26" w:rsidRPr="00633315">
        <w:rPr>
          <w:rFonts w:ascii="Times New Roman" w:hAnsi="Times New Roman" w:cs="Times New Roman"/>
          <w:sz w:val="24"/>
          <w:szCs w:val="24"/>
        </w:rPr>
        <w:t>рабочей документации</w:t>
      </w:r>
      <w:r w:rsidR="00AA0F3D" w:rsidRPr="00633315">
        <w:rPr>
          <w:rFonts w:ascii="Times New Roman" w:hAnsi="Times New Roman" w:cs="Times New Roman"/>
          <w:sz w:val="24"/>
          <w:szCs w:val="24"/>
        </w:rPr>
        <w:t xml:space="preserve">, по которой создаются </w:t>
      </w:r>
      <w:r w:rsidR="00950D26" w:rsidRPr="00633315">
        <w:rPr>
          <w:rFonts w:ascii="Times New Roman" w:hAnsi="Times New Roman" w:cs="Times New Roman"/>
          <w:sz w:val="24"/>
          <w:szCs w:val="24"/>
        </w:rPr>
        <w:t>систем</w:t>
      </w:r>
      <w:r w:rsidR="00AA0F3D" w:rsidRPr="00633315">
        <w:rPr>
          <w:rFonts w:ascii="Times New Roman" w:hAnsi="Times New Roman" w:cs="Times New Roman"/>
          <w:sz w:val="24"/>
          <w:szCs w:val="24"/>
        </w:rPr>
        <w:t>ы</w:t>
      </w:r>
      <w:r w:rsidR="00950D26" w:rsidRPr="00633315">
        <w:rPr>
          <w:rFonts w:ascii="Times New Roman" w:hAnsi="Times New Roman" w:cs="Times New Roman"/>
          <w:sz w:val="24"/>
          <w:szCs w:val="24"/>
        </w:rPr>
        <w:t xml:space="preserve"> громкоговорящей </w:t>
      </w:r>
      <w:r w:rsidR="00EF2FBB" w:rsidRPr="00633315">
        <w:rPr>
          <w:rFonts w:ascii="Times New Roman" w:hAnsi="Times New Roman" w:cs="Times New Roman"/>
          <w:sz w:val="24"/>
          <w:szCs w:val="24"/>
        </w:rPr>
        <w:t>и командно-</w:t>
      </w:r>
      <w:r w:rsidR="00EF2FBB">
        <w:rPr>
          <w:rFonts w:ascii="Times New Roman" w:hAnsi="Times New Roman" w:cs="Times New Roman"/>
          <w:sz w:val="24"/>
          <w:szCs w:val="24"/>
        </w:rPr>
        <w:t>поисковой связи</w:t>
      </w:r>
      <w:r w:rsidR="00AF41B0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2E340B">
        <w:rPr>
          <w:rFonts w:ascii="Times New Roman" w:hAnsi="Times New Roman" w:cs="Times New Roman"/>
          <w:sz w:val="24"/>
          <w:szCs w:val="24"/>
        </w:rPr>
        <w:t>привед</w:t>
      </w:r>
      <w:r w:rsidR="00FB4762">
        <w:rPr>
          <w:rFonts w:ascii="Times New Roman" w:hAnsi="Times New Roman" w:cs="Times New Roman"/>
          <w:sz w:val="24"/>
          <w:szCs w:val="24"/>
        </w:rPr>
        <w:t>ё</w:t>
      </w:r>
      <w:r w:rsidR="002E340B">
        <w:rPr>
          <w:rFonts w:ascii="Times New Roman" w:hAnsi="Times New Roman" w:cs="Times New Roman"/>
          <w:sz w:val="24"/>
          <w:szCs w:val="24"/>
        </w:rPr>
        <w:t>н в</w:t>
      </w:r>
      <w:r w:rsidR="0038363A">
        <w:rPr>
          <w:rFonts w:ascii="Times New Roman" w:hAnsi="Times New Roman" w:cs="Times New Roman"/>
          <w:sz w:val="24"/>
          <w:szCs w:val="24"/>
        </w:rPr>
        <w:t xml:space="preserve"> </w:t>
      </w:r>
      <w:r w:rsidR="009C0761">
        <w:rPr>
          <w:rFonts w:ascii="Times New Roman" w:hAnsi="Times New Roman" w:cs="Times New Roman"/>
          <w:sz w:val="24"/>
          <w:szCs w:val="24"/>
        </w:rPr>
        <w:t xml:space="preserve"> Таблице 1.</w:t>
      </w:r>
    </w:p>
    <w:p w:rsidR="0097127A" w:rsidRPr="0097127A" w:rsidRDefault="0097127A" w:rsidP="009C0761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A614F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если для целей завершения работ по данному техническому заданию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(в объ</w:t>
      </w:r>
      <w:r w:rsidR="00DA53B8">
        <w:rPr>
          <w:rFonts w:ascii="Times New Roman" w:hAnsi="Times New Roman" w:cs="Times New Roman"/>
          <w:spacing w:val="-1"/>
          <w:sz w:val="24"/>
          <w:szCs w:val="24"/>
        </w:rPr>
        <w:t>ё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мах рабочей документации, указанных в таблице 1)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выявится необходимость приобретения дополнительных материалов и/или выполнение дополнительного объ</w:t>
      </w:r>
      <w:r w:rsidR="00DA53B8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ма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lastRenderedPageBreak/>
        <w:t>работ, неучт</w:t>
      </w:r>
      <w:r w:rsidR="00DA53B8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нных Подрядчиком при составлении ведомости объёмов работ, Подрядчик обязуется за свой сч</w:t>
      </w:r>
      <w:r w:rsidR="00DA53B8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т приобрести такие материалы и выполнить такие дополнительные объ</w:t>
      </w:r>
      <w:r w:rsidR="00DA53B8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мы работ в рамках Договора.</w:t>
      </w:r>
      <w:proofErr w:type="gramEnd"/>
    </w:p>
    <w:p w:rsidR="00D15422" w:rsidRDefault="00D15422" w:rsidP="00D15422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F41B0" w:rsidRDefault="00AF41B0" w:rsidP="00D15422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Таблица 1</w:t>
      </w:r>
    </w:p>
    <w:p w:rsidR="00D15422" w:rsidRPr="00496A1B" w:rsidRDefault="00D15422" w:rsidP="00D15422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19"/>
        <w:gridCol w:w="4536"/>
        <w:gridCol w:w="1960"/>
        <w:gridCol w:w="1032"/>
        <w:gridCol w:w="1833"/>
      </w:tblGrid>
      <w:tr w:rsidR="00E87D38" w:rsidRPr="00E87D38" w:rsidTr="00E87D38">
        <w:trPr>
          <w:trHeight w:val="88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87D38" w:rsidRPr="00E87D38" w:rsidTr="00E87D38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87D38" w:rsidRPr="00E87D38" w:rsidTr="00C5580E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СТРОИТЕЛЬСТВА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 и сигнализации. Кабельные журналы по территории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BG3-30UZT-CYA-CN-01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Кабель, в части систем </w:t>
            </w:r>
            <w:proofErr w:type="gramStart"/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громко-говорящей</w:t>
            </w:r>
            <w:proofErr w:type="gramEnd"/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EF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андно-поисковой связи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276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B31D53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КОРПУС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 связи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BG3-30U##-###-CN-01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связи. Кабельный журнал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BG3-30U##-###-CN-02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276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5C6C6C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БЛОЧНАЯ НАСОСНАЯ СТАНЦИЯ ТЕПЛОСНАБЖЕНИЯ 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 связи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BG3-01UQA-CYA-CN-01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связи. Кабельный журнал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BG3-01UQA-CYA-CN-02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22411D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ПРИЕМА ТОПЛИВА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поисковой-громкоговорящей</w:t>
            </w:r>
            <w:proofErr w:type="gramEnd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BG3-01UEC-CYN-CN-02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996B97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ГАЛЕРЕИ КОНВЕЙЕРОВ 1А, 1Б, 1В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Громкоговорящая и командно-поисковая связь и оповещение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BG3-03UED-CYN-CN-02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02170" w:rsidP="00E0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Громкоговорящая командно-п</w:t>
            </w:r>
            <w:r w:rsidR="00E87D38"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оисковая связь и система оповещения. Кабельные журналы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BG3-03UED-###-CN-05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2B0802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ПЕННОГО ПОЖАРОТУШЕНИЯ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поисковой-</w:t>
            </w:r>
            <w:proofErr w:type="spellStart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громковорящей</w:t>
            </w:r>
            <w:proofErr w:type="spellEnd"/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BG3-31USG-CYN-CN-02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3255BE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БЛОЧНЫЙ ЩИТ УПРАВЛЕНИЯ</w:t>
            </w: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поисковой громкоговорящей оперативной связи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BG3-30UCA-CYN-CN-01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поисковой громкоговорящей оперативной связи. Кабельный журнал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BG3-30UCA-CYN-CN-02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38" w:rsidRPr="00E87D38" w:rsidTr="00E87D38">
        <w:trPr>
          <w:trHeight w:val="3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38" w:rsidRPr="00E87D38" w:rsidRDefault="00E87D38" w:rsidP="00E8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3706" w:rsidRDefault="009A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3C3F" w:rsidRPr="00C53706" w:rsidRDefault="00FB3C3F">
      <w:pPr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27099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Подрядчику.</w:t>
      </w:r>
      <w:bookmarkEnd w:id="0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Наличие у Подрядчика свидетельства о допуске к определ</w:t>
      </w:r>
      <w:r w:rsidR="00FB3C3F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 лицензий, сертификатов соответствия, разрешений, аттестаций</w:t>
      </w:r>
      <w:r w:rsidR="00E43C73" w:rsidRPr="00496A1B">
        <w:rPr>
          <w:rFonts w:ascii="Times New Roman" w:hAnsi="Times New Roman" w:cs="Times New Roman"/>
          <w:sz w:val="24"/>
          <w:szCs w:val="24"/>
        </w:rPr>
        <w:t>, позволяющих выполнять указанные в настоящем ТЗ работы.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bCs/>
          <w:sz w:val="24"/>
          <w:szCs w:val="24"/>
        </w:rPr>
        <w:t>Желательно наличие у Подрядчика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Опыт выполнения аналогичных по характеру и объемам работ на объектах электроэнергетики не менее 3-х лет.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E43C73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при производстве работ. При</w:t>
      </w:r>
      <w:r w:rsidR="00097608" w:rsidRPr="00496A1B">
        <w:rPr>
          <w:rFonts w:ascii="Times New Roman" w:hAnsi="Times New Roman" w:cs="Times New Roman"/>
          <w:sz w:val="24"/>
          <w:szCs w:val="24"/>
        </w:rPr>
        <w:t xml:space="preserve"> количестве персонала Подрядчик</w:t>
      </w:r>
      <w:r w:rsidRPr="00496A1B">
        <w:rPr>
          <w:rFonts w:ascii="Times New Roman" w:hAnsi="Times New Roman" w:cs="Times New Roman"/>
          <w:sz w:val="24"/>
          <w:szCs w:val="24"/>
        </w:rPr>
        <w:t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. субподрядчиков), Заказчику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7099B" w:rsidRPr="005F65A4" w:rsidRDefault="0027099B" w:rsidP="005F65A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</w:t>
      </w:r>
      <w:r w:rsidR="00D74FCF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. лиц, имеющих право выдачи нарядов и распоряжений, ответственных </w:t>
      </w:r>
      <w:r w:rsidRPr="00496A1B">
        <w:rPr>
          <w:rFonts w:ascii="Times New Roman" w:hAnsi="Times New Roman" w:cs="Times New Roman"/>
          <w:sz w:val="24"/>
          <w:szCs w:val="24"/>
        </w:rPr>
        <w:lastRenderedPageBreak/>
        <w:t>руководителей работ, производителей работ, членов бригады с указанием группы по электробезопасности (при необходимости).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51146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7099B" w:rsidRPr="00496A1B">
        <w:rPr>
          <w:rFonts w:ascii="Times New Roman" w:hAnsi="Times New Roman" w:cs="Times New Roman"/>
          <w:sz w:val="24"/>
          <w:szCs w:val="24"/>
        </w:rPr>
        <w:t>аличие у Подрядчика материально-технической базы в районе выполнения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случае привлечения субподрядных организаций, Подрядчик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к основному Подрядчику, на этапе проведения закупочной процедуры.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Ответственность за действия субподрядных организаций в целом перед Заказчик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>ом несёт Подрядчик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C00F12">
        <w:rPr>
          <w:rFonts w:ascii="Times New Roman" w:hAnsi="Times New Roman" w:cs="Times New Roman"/>
          <w:sz w:val="24"/>
          <w:szCs w:val="24"/>
        </w:rPr>
        <w:t xml:space="preserve">не менее 5-ти </w:t>
      </w:r>
      <w:r w:rsidRPr="00496A1B">
        <w:rPr>
          <w:rFonts w:ascii="Times New Roman" w:hAnsi="Times New Roman" w:cs="Times New Roman"/>
          <w:sz w:val="24"/>
          <w:szCs w:val="24"/>
        </w:rPr>
        <w:t>положительных референций на выполнение аналогичных Работ (Услуг).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>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520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496A1B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Работ</w:t>
      </w:r>
      <w:bookmarkEnd w:id="1"/>
      <w:r w:rsidRPr="00496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099B" w:rsidRPr="00496A1B" w:rsidRDefault="00C00F12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99B" w:rsidRPr="00496A1B">
        <w:rPr>
          <w:rFonts w:ascii="Times New Roman" w:hAnsi="Times New Roman" w:cs="Times New Roman"/>
          <w:sz w:val="24"/>
          <w:szCs w:val="24"/>
        </w:rPr>
        <w:t>Работы должны быть выполнены  в соответствии с действующими правилами безопасности, руководящими документами, правилами проектирования,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="0027099B" w:rsidRPr="00496A1B">
        <w:rPr>
          <w:rFonts w:ascii="Times New Roman" w:hAnsi="Times New Roman" w:cs="Times New Roman"/>
          <w:sz w:val="24"/>
          <w:szCs w:val="24"/>
        </w:rPr>
        <w:t>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ПОТ РМ-012-2000 «Межотраслевые правила при работе на высоте»;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 03-576-03 «Правила устройства и безопасной эксплуатации сосудов, работающих под давлением»;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 ОАО «Э.ОН Россия».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ГОСТ 12.3.003-86 «Работы электросварочные, требования безопасности».</w:t>
      </w:r>
    </w:p>
    <w:p w:rsidR="0027099B" w:rsidRPr="00496A1B" w:rsidRDefault="0027099B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выполнить работы 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 календарных дня до начала выполнения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применяемым оборудованию, материалам и запасным частям:</w:t>
      </w:r>
    </w:p>
    <w:p w:rsidR="00F13A3C" w:rsidRPr="00F13A3C" w:rsidRDefault="00F13A3C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F13A3C">
        <w:rPr>
          <w:rFonts w:ascii="Times New Roman" w:hAnsi="Times New Roman" w:cs="Times New Roman"/>
          <w:sz w:val="24"/>
          <w:szCs w:val="24"/>
        </w:rPr>
        <w:t>Оборудование для расширения должно включать в себя весь необходимый монтажный материал, кабели, соединители, включая все необходимые для этого работы и операции на существующей сети   (модернизации, апгрейды и т.д.).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  <w:r w:rsidR="00BD1A6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Входной контроль запасных частей и материалов</w:t>
      </w:r>
      <w:r w:rsidR="00BD1A6B">
        <w:rPr>
          <w:rFonts w:ascii="Times New Roman" w:hAnsi="Times New Roman" w:cs="Times New Roman"/>
          <w:sz w:val="24"/>
          <w:szCs w:val="24"/>
        </w:rPr>
        <w:t>,</w:t>
      </w:r>
      <w:r w:rsidRPr="00496A1B">
        <w:rPr>
          <w:rFonts w:ascii="Times New Roman" w:hAnsi="Times New Roman" w:cs="Times New Roman"/>
          <w:sz w:val="24"/>
          <w:szCs w:val="24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bookmarkStart w:id="2" w:name="bookmark5"/>
      <w:r w:rsidRPr="00496A1B">
        <w:rPr>
          <w:rFonts w:ascii="Times New Roman" w:hAnsi="Times New Roman" w:cs="Times New Roman"/>
          <w:b/>
          <w:sz w:val="24"/>
          <w:szCs w:val="24"/>
        </w:rPr>
        <w:t>Этапы и сроки выполнения Работ.</w:t>
      </w:r>
      <w:bookmarkEnd w:id="2"/>
    </w:p>
    <w:p w:rsidR="0027099B" w:rsidRPr="00496A1B" w:rsidRDefault="0027099B" w:rsidP="00E942E4">
      <w:pPr>
        <w:pStyle w:val="20"/>
        <w:keepNext/>
        <w:keepLines/>
        <w:numPr>
          <w:ilvl w:val="1"/>
          <w:numId w:val="1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Сроки выполнения Работ: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начала выполнения Работ  «</w:t>
      </w:r>
      <w:r w:rsidR="005014CE">
        <w:rPr>
          <w:rFonts w:ascii="Times New Roman" w:hAnsi="Times New Roman" w:cs="Times New Roman"/>
          <w:sz w:val="24"/>
          <w:szCs w:val="24"/>
        </w:rPr>
        <w:t>2</w:t>
      </w:r>
      <w:r w:rsidR="00E942E4">
        <w:rPr>
          <w:rFonts w:ascii="Times New Roman" w:hAnsi="Times New Roman" w:cs="Times New Roman"/>
          <w:sz w:val="24"/>
          <w:szCs w:val="24"/>
        </w:rPr>
        <w:t>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но</w:t>
      </w:r>
      <w:r w:rsidR="00882AE7">
        <w:rPr>
          <w:rFonts w:ascii="Times New Roman" w:hAnsi="Times New Roman" w:cs="Times New Roman"/>
          <w:sz w:val="24"/>
          <w:szCs w:val="24"/>
        </w:rPr>
        <w:t>ября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2014 года;</w:t>
      </w:r>
    </w:p>
    <w:p w:rsidR="0027099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окончания выполнения Работ  «</w:t>
      </w:r>
      <w:r w:rsidR="00E942E4">
        <w:rPr>
          <w:rFonts w:ascii="Times New Roman" w:hAnsi="Times New Roman" w:cs="Times New Roman"/>
          <w:sz w:val="24"/>
          <w:szCs w:val="24"/>
        </w:rPr>
        <w:t>31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марта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</w:t>
      </w:r>
      <w:r w:rsidR="00830FB7">
        <w:rPr>
          <w:rFonts w:ascii="Times New Roman" w:hAnsi="Times New Roman" w:cs="Times New Roman"/>
          <w:sz w:val="24"/>
          <w:szCs w:val="24"/>
        </w:rPr>
        <w:t>5</w:t>
      </w:r>
      <w:r w:rsidRPr="00496A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42E4" w:rsidRPr="00496A1B" w:rsidRDefault="00E942E4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6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сдаче-при</w:t>
      </w:r>
      <w:r w:rsidR="00E942E4">
        <w:rPr>
          <w:rFonts w:ascii="Times New Roman" w:hAnsi="Times New Roman" w:cs="Times New Roman"/>
          <w:b/>
          <w:sz w:val="24"/>
          <w:szCs w:val="24"/>
        </w:rPr>
        <w:t>ё</w:t>
      </w:r>
      <w:r w:rsidRPr="00496A1B">
        <w:rPr>
          <w:rFonts w:ascii="Times New Roman" w:hAnsi="Times New Roman" w:cs="Times New Roman"/>
          <w:b/>
          <w:sz w:val="24"/>
          <w:szCs w:val="24"/>
        </w:rPr>
        <w:t>мке Работ.</w:t>
      </w:r>
      <w:bookmarkEnd w:id="3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Сдача-при</w:t>
      </w:r>
      <w:r w:rsidR="00E942E4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Работ  осуществляется в соответствии с графиком производства работ. Сдача работ может осуществляться поэтапно и в полном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по фактическим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мам выполненных работ пут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в полном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 xml:space="preserve">ме сдача работ должна осуществляться в любом случае, независимо от сдачи отдельных этапов выполняемых работ.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работ, при</w:t>
      </w:r>
      <w:r w:rsidR="00D15422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</w:t>
      </w:r>
      <w:r w:rsidR="00A8185F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Заказчиком, Подрядчик обязан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вскрыть и предъявить Заказчику любую, указанную Заказчиком часть либо весь объ</w:t>
      </w:r>
      <w:r w:rsidR="00A8185F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скрытых работ, с последующим восстановлением вскрытых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мов работ за сч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Подрядчика.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Заказчиком скрытых работ оформляется сторонами Актом сдачи-при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скрытых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bookmark7"/>
      <w:r w:rsidRPr="00496A1B">
        <w:rPr>
          <w:rFonts w:ascii="Times New Roman" w:hAnsi="Times New Roman" w:cs="Times New Roman"/>
          <w:b/>
          <w:sz w:val="24"/>
          <w:szCs w:val="24"/>
        </w:rPr>
        <w:t xml:space="preserve"> Документация, предъявляемая Заказчику.</w:t>
      </w:r>
      <w:bookmarkEnd w:id="4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Сертификаты и технические паспорта на оборудование и материалы, конструкции, детали и узлы оборудования.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скрытых работ и промежуточной при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отдельных узлов и конструкций.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мке оборудования после комплексного опробования.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Журналы производства работ и авторского надзора проектных организаций.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дополнительных работ, не предусмотренных проектом.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ППР, разработанные в ходе выполнения работ.</w:t>
      </w:r>
    </w:p>
    <w:p w:rsidR="0027099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и методика испытаний, утвержденная Заказчиком.</w:t>
      </w:r>
    </w:p>
    <w:p w:rsidR="00C008C1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эксплуатации системы.</w:t>
      </w:r>
    </w:p>
    <w:p w:rsidR="00C008C1" w:rsidRPr="00496A1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Лицензионные документа, подтверждающие право использования Заказчиком программного обеспечения, поставляемого в составе модернизации УПАТС. </w:t>
      </w:r>
      <w:r w:rsidR="007E4650">
        <w:rPr>
          <w:rFonts w:ascii="Times New Roman" w:hAnsi="Times New Roman" w:cs="Times New Roman"/>
          <w:sz w:val="24"/>
          <w:szCs w:val="24"/>
        </w:rPr>
        <w:br/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Style w:val="0pt1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Га</w:t>
      </w:r>
      <w:r w:rsidR="0041709A" w:rsidRPr="00496A1B">
        <w:rPr>
          <w:rStyle w:val="0pt1"/>
          <w:rFonts w:ascii="Times New Roman" w:hAnsi="Times New Roman" w:cs="Times New Roman"/>
          <w:sz w:val="24"/>
          <w:szCs w:val="24"/>
        </w:rPr>
        <w:t xml:space="preserve">рантия Подрядчика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работ.</w:t>
      </w:r>
    </w:p>
    <w:p w:rsidR="0027099B" w:rsidRPr="00496A1B" w:rsidRDefault="0041709A" w:rsidP="00E942E4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27099B" w:rsidRPr="00496A1B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Надлежащее качество Работ  в полном объ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в соответствии с проектной документацией и действующей нормативно-технической документацией.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Выполнение всех Работ  в установленные сроки.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Возмещение Заказчику причин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нных убытков при обнаружении недостатков в процессе гарантийной эксплуатации объекта.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нес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гарантии выполненных Работ  устанавливается продолжительностью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2</w:t>
      </w:r>
      <w:r w:rsidR="005E455C">
        <w:rPr>
          <w:rFonts w:ascii="Times New Roman" w:hAnsi="Times New Roman" w:cs="Times New Roman"/>
          <w:sz w:val="24"/>
          <w:szCs w:val="24"/>
        </w:rPr>
        <w:t>4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>месяц</w:t>
      </w:r>
      <w:r w:rsidR="005E455C">
        <w:rPr>
          <w:rFonts w:ascii="Times New Roman" w:hAnsi="Times New Roman" w:cs="Times New Roman"/>
          <w:sz w:val="24"/>
          <w:szCs w:val="24"/>
        </w:rPr>
        <w:t>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</w:t>
      </w:r>
      <w:r w:rsidR="005014C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выполненных работ (</w:t>
      </w:r>
      <w:r w:rsidRPr="00496A1B">
        <w:rPr>
          <w:rFonts w:ascii="Times New Roman" w:hAnsi="Times New Roman" w:cs="Times New Roman"/>
          <w:i/>
          <w:sz w:val="24"/>
          <w:szCs w:val="24"/>
        </w:rPr>
        <w:t>Акта приёмки в промышленную эксплуатацию</w:t>
      </w:r>
      <w:r w:rsidRPr="00496A1B">
        <w:rPr>
          <w:rFonts w:ascii="Times New Roman" w:hAnsi="Times New Roman" w:cs="Times New Roman"/>
          <w:sz w:val="24"/>
          <w:szCs w:val="24"/>
        </w:rPr>
        <w:t>).</w:t>
      </w:r>
      <w:bookmarkStart w:id="5" w:name="_GoBack"/>
      <w:bookmarkEnd w:id="5"/>
    </w:p>
    <w:sectPr w:rsidR="0027099B" w:rsidRPr="00496A1B" w:rsidSect="007E4650">
      <w:pgSz w:w="11906" w:h="16838"/>
      <w:pgMar w:top="964" w:right="62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E9E"/>
    <w:multiLevelType w:val="hybridMultilevel"/>
    <w:tmpl w:val="EA96FFCE"/>
    <w:lvl w:ilvl="0" w:tplc="18442E3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C97216A"/>
    <w:multiLevelType w:val="hybridMultilevel"/>
    <w:tmpl w:val="5760909C"/>
    <w:lvl w:ilvl="0" w:tplc="80326CB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2D071C4"/>
    <w:multiLevelType w:val="hybridMultilevel"/>
    <w:tmpl w:val="72F6D060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401CC"/>
    <w:multiLevelType w:val="multilevel"/>
    <w:tmpl w:val="AF0CE7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6">
    <w:nsid w:val="2E495581"/>
    <w:multiLevelType w:val="multilevel"/>
    <w:tmpl w:val="D8D269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B180E79"/>
    <w:multiLevelType w:val="hybridMultilevel"/>
    <w:tmpl w:val="CC627414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BC0"/>
    <w:multiLevelType w:val="hybridMultilevel"/>
    <w:tmpl w:val="43C200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01310B"/>
    <w:rsid w:val="00030E63"/>
    <w:rsid w:val="00037353"/>
    <w:rsid w:val="00061A44"/>
    <w:rsid w:val="00066793"/>
    <w:rsid w:val="00080F8A"/>
    <w:rsid w:val="00095203"/>
    <w:rsid w:val="00096C75"/>
    <w:rsid w:val="00097608"/>
    <w:rsid w:val="000A3BF5"/>
    <w:rsid w:val="000E7A06"/>
    <w:rsid w:val="00147FAF"/>
    <w:rsid w:val="0018679A"/>
    <w:rsid w:val="002139C9"/>
    <w:rsid w:val="002370AA"/>
    <w:rsid w:val="00251146"/>
    <w:rsid w:val="0027099B"/>
    <w:rsid w:val="002E340B"/>
    <w:rsid w:val="002E3FFF"/>
    <w:rsid w:val="002E5A7A"/>
    <w:rsid w:val="003555AE"/>
    <w:rsid w:val="00365C36"/>
    <w:rsid w:val="003756E0"/>
    <w:rsid w:val="0038363A"/>
    <w:rsid w:val="003A1257"/>
    <w:rsid w:val="003E2F9F"/>
    <w:rsid w:val="003E7242"/>
    <w:rsid w:val="00400395"/>
    <w:rsid w:val="0040545E"/>
    <w:rsid w:val="0041709A"/>
    <w:rsid w:val="004462ED"/>
    <w:rsid w:val="0047342C"/>
    <w:rsid w:val="00476E64"/>
    <w:rsid w:val="00496A1B"/>
    <w:rsid w:val="004B7751"/>
    <w:rsid w:val="004B7845"/>
    <w:rsid w:val="004E3BAB"/>
    <w:rsid w:val="004F217B"/>
    <w:rsid w:val="005014CE"/>
    <w:rsid w:val="00597AB2"/>
    <w:rsid w:val="005A7803"/>
    <w:rsid w:val="005E455C"/>
    <w:rsid w:val="005F65A4"/>
    <w:rsid w:val="00633315"/>
    <w:rsid w:val="00645A9E"/>
    <w:rsid w:val="00656C70"/>
    <w:rsid w:val="006A1B7B"/>
    <w:rsid w:val="006B216A"/>
    <w:rsid w:val="006B7468"/>
    <w:rsid w:val="006C26A7"/>
    <w:rsid w:val="00710017"/>
    <w:rsid w:val="007161A3"/>
    <w:rsid w:val="00734A9C"/>
    <w:rsid w:val="00736269"/>
    <w:rsid w:val="00760026"/>
    <w:rsid w:val="007605E1"/>
    <w:rsid w:val="007709F8"/>
    <w:rsid w:val="00775230"/>
    <w:rsid w:val="007E4650"/>
    <w:rsid w:val="007E54A3"/>
    <w:rsid w:val="00810A0C"/>
    <w:rsid w:val="008226C5"/>
    <w:rsid w:val="00830FB7"/>
    <w:rsid w:val="00877D67"/>
    <w:rsid w:val="00882AE7"/>
    <w:rsid w:val="009029CD"/>
    <w:rsid w:val="00902ADB"/>
    <w:rsid w:val="0091572B"/>
    <w:rsid w:val="00922E21"/>
    <w:rsid w:val="00950D26"/>
    <w:rsid w:val="00970FE5"/>
    <w:rsid w:val="0097127A"/>
    <w:rsid w:val="00974593"/>
    <w:rsid w:val="009A3F84"/>
    <w:rsid w:val="009C0761"/>
    <w:rsid w:val="009F5643"/>
    <w:rsid w:val="00A614F8"/>
    <w:rsid w:val="00A8185F"/>
    <w:rsid w:val="00AA0F3D"/>
    <w:rsid w:val="00AA26A5"/>
    <w:rsid w:val="00AD296D"/>
    <w:rsid w:val="00AF3CE4"/>
    <w:rsid w:val="00AF41B0"/>
    <w:rsid w:val="00B72426"/>
    <w:rsid w:val="00B73005"/>
    <w:rsid w:val="00B93747"/>
    <w:rsid w:val="00BD1A6B"/>
    <w:rsid w:val="00BE20CB"/>
    <w:rsid w:val="00BF1EDB"/>
    <w:rsid w:val="00C008C1"/>
    <w:rsid w:val="00C00F12"/>
    <w:rsid w:val="00C46CC6"/>
    <w:rsid w:val="00C53706"/>
    <w:rsid w:val="00C6623B"/>
    <w:rsid w:val="00C963EB"/>
    <w:rsid w:val="00CA3140"/>
    <w:rsid w:val="00CD01DE"/>
    <w:rsid w:val="00D0078D"/>
    <w:rsid w:val="00D15422"/>
    <w:rsid w:val="00D30690"/>
    <w:rsid w:val="00D313F4"/>
    <w:rsid w:val="00D607D2"/>
    <w:rsid w:val="00D74FCF"/>
    <w:rsid w:val="00DA53B8"/>
    <w:rsid w:val="00DC2708"/>
    <w:rsid w:val="00E02170"/>
    <w:rsid w:val="00E43C73"/>
    <w:rsid w:val="00E575F9"/>
    <w:rsid w:val="00E87D38"/>
    <w:rsid w:val="00E942E4"/>
    <w:rsid w:val="00EF2FBB"/>
    <w:rsid w:val="00EF32B7"/>
    <w:rsid w:val="00F101C8"/>
    <w:rsid w:val="00F13A3C"/>
    <w:rsid w:val="00F75086"/>
    <w:rsid w:val="00F85E8C"/>
    <w:rsid w:val="00F9247A"/>
    <w:rsid w:val="00FB0D60"/>
    <w:rsid w:val="00FB3C3F"/>
    <w:rsid w:val="00FB4762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FD62-A92D-4EE1-9C01-AF5F9CEA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Вадим Борисович</dc:creator>
  <cp:lastModifiedBy>Magda_A</cp:lastModifiedBy>
  <cp:revision>5</cp:revision>
  <dcterms:created xsi:type="dcterms:W3CDTF">2014-11-11T06:23:00Z</dcterms:created>
  <dcterms:modified xsi:type="dcterms:W3CDTF">2014-11-11T15:27:00Z</dcterms:modified>
</cp:coreProperties>
</file>