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854" w:rsidRPr="00115E5F" w:rsidRDefault="00AB6854" w:rsidP="007A738C">
      <w:pPr>
        <w:jc w:val="center"/>
        <w:rPr>
          <w:b/>
          <w:bCs/>
          <w:sz w:val="28"/>
          <w:szCs w:val="28"/>
        </w:rPr>
      </w:pPr>
      <w:r w:rsidRPr="00115E5F">
        <w:rPr>
          <w:b/>
          <w:bCs/>
          <w:sz w:val="28"/>
          <w:szCs w:val="28"/>
        </w:rPr>
        <w:t>Техническое задание</w:t>
      </w:r>
    </w:p>
    <w:p w:rsidR="00AB6854" w:rsidRPr="00115E5F" w:rsidRDefault="00AB6854" w:rsidP="007A738C">
      <w:pPr>
        <w:jc w:val="center"/>
        <w:rPr>
          <w:b/>
          <w:bCs/>
          <w:sz w:val="28"/>
          <w:szCs w:val="28"/>
        </w:rPr>
      </w:pPr>
      <w:r w:rsidRPr="00115E5F">
        <w:rPr>
          <w:b/>
          <w:bCs/>
          <w:sz w:val="28"/>
          <w:szCs w:val="28"/>
        </w:rPr>
        <w:t xml:space="preserve">на выполнение </w:t>
      </w:r>
      <w:r w:rsidR="00FE5310" w:rsidRPr="00115E5F">
        <w:rPr>
          <w:b/>
          <w:bCs/>
          <w:sz w:val="28"/>
          <w:szCs w:val="28"/>
        </w:rPr>
        <w:t>услуг</w:t>
      </w:r>
      <w:r w:rsidRPr="00115E5F">
        <w:rPr>
          <w:b/>
          <w:bCs/>
          <w:sz w:val="28"/>
          <w:szCs w:val="28"/>
        </w:rPr>
        <w:t xml:space="preserve"> по </w:t>
      </w:r>
      <w:r w:rsidR="00C56604" w:rsidRPr="00115E5F">
        <w:rPr>
          <w:b/>
          <w:bCs/>
          <w:sz w:val="28"/>
          <w:szCs w:val="28"/>
        </w:rPr>
        <w:t>техни</w:t>
      </w:r>
      <w:bookmarkStart w:id="0" w:name="_GoBack"/>
      <w:bookmarkEnd w:id="0"/>
      <w:r w:rsidR="00C56604" w:rsidRPr="00115E5F">
        <w:rPr>
          <w:b/>
          <w:bCs/>
          <w:sz w:val="28"/>
          <w:szCs w:val="28"/>
        </w:rPr>
        <w:t xml:space="preserve">ческой поддержке </w:t>
      </w:r>
      <w:r w:rsidR="00FE5310" w:rsidRPr="00115E5F">
        <w:rPr>
          <w:b/>
          <w:bCs/>
          <w:sz w:val="28"/>
          <w:szCs w:val="28"/>
        </w:rPr>
        <w:t xml:space="preserve">документооборота </w:t>
      </w:r>
      <w:r w:rsidRPr="00115E5F">
        <w:rPr>
          <w:b/>
          <w:bCs/>
          <w:sz w:val="28"/>
          <w:szCs w:val="28"/>
        </w:rPr>
        <w:t>ОАО «</w:t>
      </w:r>
      <w:r w:rsidR="00D35972" w:rsidRPr="00115E5F">
        <w:rPr>
          <w:b/>
          <w:bCs/>
          <w:sz w:val="28"/>
          <w:szCs w:val="28"/>
        </w:rPr>
        <w:t>Э.ОН Россия</w:t>
      </w:r>
      <w:r w:rsidRPr="00115E5F">
        <w:rPr>
          <w:b/>
          <w:bCs/>
          <w:sz w:val="28"/>
          <w:szCs w:val="28"/>
        </w:rPr>
        <w:t>»</w:t>
      </w:r>
      <w:r w:rsidR="00FE5310" w:rsidRPr="00115E5F">
        <w:rPr>
          <w:b/>
          <w:bCs/>
          <w:sz w:val="28"/>
          <w:szCs w:val="28"/>
        </w:rPr>
        <w:t xml:space="preserve"> на базе системы </w:t>
      </w:r>
      <w:proofErr w:type="spellStart"/>
      <w:r w:rsidR="008845CD" w:rsidRPr="00115E5F">
        <w:rPr>
          <w:b/>
          <w:bCs/>
          <w:sz w:val="28"/>
          <w:szCs w:val="28"/>
        </w:rPr>
        <w:t>Directum</w:t>
      </w:r>
      <w:proofErr w:type="spellEnd"/>
    </w:p>
    <w:p w:rsidR="00AB6854" w:rsidRPr="005A0ED2" w:rsidRDefault="00B576D7" w:rsidP="005A0ED2">
      <w:pPr>
        <w:pStyle w:val="11"/>
        <w:numPr>
          <w:ilvl w:val="0"/>
          <w:numId w:val="1"/>
        </w:numPr>
        <w:tabs>
          <w:tab w:val="left" w:pos="567"/>
        </w:tabs>
        <w:spacing w:before="120" w:beforeAutospacing="0" w:after="120" w:afterAutospacing="0" w:line="240" w:lineRule="auto"/>
        <w:ind w:left="0" w:firstLine="0"/>
        <w:jc w:val="left"/>
        <w:rPr>
          <w:rFonts w:ascii="Times New Roman" w:hAnsi="Times New Roman" w:cs="Times New Roman"/>
          <w:b/>
          <w:bCs/>
          <w:u w:val="single"/>
        </w:rPr>
      </w:pPr>
      <w:r w:rsidRPr="00A47E55">
        <w:rPr>
          <w:rFonts w:ascii="Times New Roman" w:hAnsi="Times New Roman" w:cs="Times New Roman"/>
          <w:b/>
          <w:bCs/>
          <w:u w:val="single"/>
        </w:rPr>
        <w:t>Предмет</w:t>
      </w:r>
    </w:p>
    <w:p w:rsidR="004F7F76" w:rsidRPr="00497844" w:rsidRDefault="001C4A2D" w:rsidP="00497844">
      <w:pPr>
        <w:pStyle w:val="11"/>
        <w:spacing w:after="100" w:line="240" w:lineRule="auto"/>
        <w:ind w:left="0" w:firstLine="544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 xml:space="preserve">Целью технического задания является выбор подрядчика по </w:t>
      </w:r>
      <w:r w:rsidR="00C56604" w:rsidRPr="00497844">
        <w:rPr>
          <w:rFonts w:ascii="Times New Roman" w:hAnsi="Times New Roman" w:cs="Times New Roman"/>
          <w:sz w:val="24"/>
          <w:szCs w:val="24"/>
        </w:rPr>
        <w:t>техническ</w:t>
      </w:r>
      <w:r w:rsidRPr="00497844">
        <w:rPr>
          <w:rFonts w:ascii="Times New Roman" w:hAnsi="Times New Roman" w:cs="Times New Roman"/>
          <w:sz w:val="24"/>
          <w:szCs w:val="24"/>
        </w:rPr>
        <w:t>ой</w:t>
      </w:r>
      <w:r w:rsidR="00C56604" w:rsidRPr="00497844">
        <w:rPr>
          <w:rFonts w:ascii="Times New Roman" w:hAnsi="Times New Roman" w:cs="Times New Roman"/>
          <w:sz w:val="24"/>
          <w:szCs w:val="24"/>
        </w:rPr>
        <w:t xml:space="preserve"> поддержк</w:t>
      </w:r>
      <w:r w:rsidRPr="00497844">
        <w:rPr>
          <w:rFonts w:ascii="Times New Roman" w:hAnsi="Times New Roman" w:cs="Times New Roman"/>
          <w:sz w:val="24"/>
          <w:szCs w:val="24"/>
        </w:rPr>
        <w:t>е</w:t>
      </w:r>
      <w:r w:rsidR="00C56604" w:rsidRPr="00497844">
        <w:rPr>
          <w:rFonts w:ascii="Times New Roman" w:hAnsi="Times New Roman" w:cs="Times New Roman"/>
          <w:sz w:val="24"/>
          <w:szCs w:val="24"/>
        </w:rPr>
        <w:t xml:space="preserve"> </w:t>
      </w:r>
      <w:r w:rsidR="00FE5310" w:rsidRPr="00497844">
        <w:rPr>
          <w:rFonts w:ascii="Times New Roman" w:hAnsi="Times New Roman" w:cs="Times New Roman"/>
          <w:sz w:val="24"/>
          <w:szCs w:val="24"/>
        </w:rPr>
        <w:t xml:space="preserve">модулей документооборота ОАО «Э.ОН Россия» на базе системы </w:t>
      </w:r>
      <w:proofErr w:type="spellStart"/>
      <w:r w:rsidR="008845CD">
        <w:rPr>
          <w:rFonts w:ascii="Times New Roman" w:hAnsi="Times New Roman" w:cs="Times New Roman"/>
          <w:sz w:val="24"/>
          <w:szCs w:val="24"/>
          <w:lang w:val="en-US"/>
        </w:rPr>
        <w:t>Directum</w:t>
      </w:r>
      <w:proofErr w:type="spellEnd"/>
      <w:r w:rsidR="004F7F76" w:rsidRPr="00497844">
        <w:rPr>
          <w:rFonts w:ascii="Times New Roman" w:hAnsi="Times New Roman" w:cs="Times New Roman"/>
          <w:sz w:val="24"/>
          <w:szCs w:val="24"/>
        </w:rPr>
        <w:t>:</w:t>
      </w:r>
    </w:p>
    <w:p w:rsidR="00AB6854" w:rsidRPr="00497844" w:rsidRDefault="008872D0" w:rsidP="00497844">
      <w:pPr>
        <w:pStyle w:val="11"/>
        <w:numPr>
          <w:ilvl w:val="0"/>
          <w:numId w:val="8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>Согласование служебных записок, Приказов и Распоряжений</w:t>
      </w:r>
    </w:p>
    <w:p w:rsidR="008872D0" w:rsidRPr="00497844" w:rsidRDefault="008872D0" w:rsidP="00497844">
      <w:pPr>
        <w:pStyle w:val="11"/>
        <w:numPr>
          <w:ilvl w:val="0"/>
          <w:numId w:val="8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>Регистрации входящей/ исходящей корреспонденции</w:t>
      </w:r>
    </w:p>
    <w:p w:rsidR="008872D0" w:rsidRPr="00497844" w:rsidRDefault="008872D0" w:rsidP="00497844">
      <w:pPr>
        <w:pStyle w:val="11"/>
        <w:numPr>
          <w:ilvl w:val="0"/>
          <w:numId w:val="8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>Учет корреспонденции по инвестиционным проектам и контроль выполнения резолюций</w:t>
      </w:r>
    </w:p>
    <w:p w:rsidR="008872D0" w:rsidRPr="00497844" w:rsidRDefault="008872D0" w:rsidP="00497844">
      <w:pPr>
        <w:pStyle w:val="11"/>
        <w:numPr>
          <w:ilvl w:val="0"/>
          <w:numId w:val="8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>Контроль исполнения решений протоколов совещаний по инвестиционным проектам</w:t>
      </w:r>
    </w:p>
    <w:p w:rsidR="008872D0" w:rsidRPr="00497844" w:rsidRDefault="008872D0" w:rsidP="00497844">
      <w:pPr>
        <w:pStyle w:val="11"/>
        <w:numPr>
          <w:ilvl w:val="0"/>
          <w:numId w:val="8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>Учет документации по инвестиционным проектам</w:t>
      </w:r>
    </w:p>
    <w:p w:rsidR="00AB6854" w:rsidRPr="00A47E55" w:rsidRDefault="00AB6854" w:rsidP="005A0ED2">
      <w:pPr>
        <w:pStyle w:val="11"/>
        <w:numPr>
          <w:ilvl w:val="0"/>
          <w:numId w:val="1"/>
        </w:numPr>
        <w:tabs>
          <w:tab w:val="left" w:pos="567"/>
        </w:tabs>
        <w:spacing w:before="120" w:beforeAutospacing="0" w:after="120" w:afterAutospacing="0" w:line="240" w:lineRule="auto"/>
        <w:ind w:left="0" w:firstLine="0"/>
        <w:jc w:val="left"/>
        <w:rPr>
          <w:rFonts w:ascii="Times New Roman" w:hAnsi="Times New Roman" w:cs="Times New Roman"/>
          <w:b/>
          <w:bCs/>
          <w:u w:val="single"/>
        </w:rPr>
      </w:pPr>
      <w:r w:rsidRPr="00A47E55">
        <w:rPr>
          <w:rFonts w:ascii="Times New Roman" w:hAnsi="Times New Roman" w:cs="Times New Roman"/>
          <w:b/>
          <w:bCs/>
          <w:u w:val="single"/>
        </w:rPr>
        <w:t xml:space="preserve">Квалификационные требования к </w:t>
      </w:r>
      <w:r w:rsidR="0038152F" w:rsidRPr="00A47E55">
        <w:rPr>
          <w:rFonts w:ascii="Times New Roman" w:hAnsi="Times New Roman" w:cs="Times New Roman"/>
          <w:b/>
          <w:bCs/>
          <w:u w:val="single"/>
        </w:rPr>
        <w:t>Подрядчику</w:t>
      </w:r>
    </w:p>
    <w:p w:rsidR="00AB6854" w:rsidRPr="00497844" w:rsidRDefault="0038152F" w:rsidP="005A0ED2">
      <w:pPr>
        <w:pStyle w:val="11"/>
        <w:spacing w:before="0" w:beforeAutospacing="0" w:after="120" w:afterAutospacing="0" w:line="240" w:lineRule="auto"/>
        <w:ind w:left="0" w:firstLine="544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 xml:space="preserve">Подрядчик </w:t>
      </w:r>
      <w:r w:rsidR="00AB6854" w:rsidRPr="00497844">
        <w:rPr>
          <w:rFonts w:ascii="Times New Roman" w:hAnsi="Times New Roman" w:cs="Times New Roman"/>
          <w:sz w:val="24"/>
          <w:szCs w:val="24"/>
        </w:rPr>
        <w:t>долж</w:t>
      </w:r>
      <w:r w:rsidRPr="00497844">
        <w:rPr>
          <w:rFonts w:ascii="Times New Roman" w:hAnsi="Times New Roman" w:cs="Times New Roman"/>
          <w:sz w:val="24"/>
          <w:szCs w:val="24"/>
        </w:rPr>
        <w:t>е</w:t>
      </w:r>
      <w:r w:rsidR="00AB6854" w:rsidRPr="00497844">
        <w:rPr>
          <w:rFonts w:ascii="Times New Roman" w:hAnsi="Times New Roman" w:cs="Times New Roman"/>
          <w:sz w:val="24"/>
          <w:szCs w:val="24"/>
        </w:rPr>
        <w:t>н удовлетворять следующим требованиям:</w:t>
      </w:r>
    </w:p>
    <w:p w:rsidR="002E321C" w:rsidRDefault="002E321C" w:rsidP="00497844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 должен иметь статус сертифицированного партнера</w:t>
      </w:r>
      <w:r w:rsidRPr="002E321C">
        <w:rPr>
          <w:rFonts w:ascii="Times New Roman" w:hAnsi="Times New Roman" w:cs="Times New Roman"/>
          <w:sz w:val="24"/>
          <w:szCs w:val="24"/>
        </w:rPr>
        <w:t xml:space="preserve"> (или выше)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5D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компании производителя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Directum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C4A2D" w:rsidRPr="00497844" w:rsidRDefault="006778B0" w:rsidP="00497844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D670B" w:rsidRPr="00497844">
        <w:rPr>
          <w:rFonts w:ascii="Times New Roman" w:hAnsi="Times New Roman" w:cs="Times New Roman"/>
          <w:sz w:val="24"/>
          <w:szCs w:val="24"/>
        </w:rPr>
        <w:t xml:space="preserve">аличие собственной </w:t>
      </w:r>
      <w:r w:rsidR="00AB6854" w:rsidRPr="00497844">
        <w:rPr>
          <w:rFonts w:ascii="Times New Roman" w:hAnsi="Times New Roman" w:cs="Times New Roman"/>
          <w:sz w:val="24"/>
          <w:szCs w:val="24"/>
        </w:rPr>
        <w:t>служб</w:t>
      </w:r>
      <w:r w:rsidR="00B16110" w:rsidRPr="00497844">
        <w:rPr>
          <w:rFonts w:ascii="Times New Roman" w:hAnsi="Times New Roman" w:cs="Times New Roman"/>
          <w:sz w:val="24"/>
          <w:szCs w:val="24"/>
        </w:rPr>
        <w:t>ы</w:t>
      </w:r>
      <w:r w:rsidR="00AB6854" w:rsidRPr="00497844">
        <w:rPr>
          <w:rFonts w:ascii="Times New Roman" w:hAnsi="Times New Roman" w:cs="Times New Roman"/>
          <w:sz w:val="24"/>
          <w:szCs w:val="24"/>
        </w:rPr>
        <w:t xml:space="preserve"> технической поддержки</w:t>
      </w:r>
      <w:r w:rsidR="00F1339F" w:rsidRPr="00497844">
        <w:rPr>
          <w:rFonts w:ascii="Times New Roman" w:hAnsi="Times New Roman" w:cs="Times New Roman"/>
          <w:sz w:val="24"/>
          <w:szCs w:val="24"/>
        </w:rPr>
        <w:t>;</w:t>
      </w:r>
    </w:p>
    <w:p w:rsidR="004743D8" w:rsidRPr="00497844" w:rsidRDefault="006778B0" w:rsidP="00497844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743D8" w:rsidRPr="00497844">
        <w:rPr>
          <w:rFonts w:ascii="Times New Roman" w:hAnsi="Times New Roman" w:cs="Times New Roman"/>
          <w:sz w:val="24"/>
          <w:szCs w:val="24"/>
        </w:rPr>
        <w:t>бладать финансовыми ресурсами, оборудованием и другими материальными возможностями, необходимыми для проведения работ</w:t>
      </w:r>
      <w:r w:rsidR="00F1339F" w:rsidRPr="00497844">
        <w:rPr>
          <w:rFonts w:ascii="Times New Roman" w:hAnsi="Times New Roman" w:cs="Times New Roman"/>
          <w:sz w:val="24"/>
          <w:szCs w:val="24"/>
        </w:rPr>
        <w:t>;</w:t>
      </w:r>
    </w:p>
    <w:p w:rsidR="00F1339F" w:rsidRPr="00497844" w:rsidRDefault="006778B0" w:rsidP="00497844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1339F" w:rsidRPr="00497844">
        <w:rPr>
          <w:rFonts w:ascii="Times New Roman" w:hAnsi="Times New Roman" w:cs="Times New Roman"/>
          <w:sz w:val="24"/>
          <w:szCs w:val="24"/>
        </w:rPr>
        <w:t xml:space="preserve">меть успешный опыт внедрения и поддержки программного обеспечения систем электронного документооборота на базе системы </w:t>
      </w:r>
      <w:proofErr w:type="spellStart"/>
      <w:r w:rsidR="008845CD">
        <w:rPr>
          <w:rFonts w:ascii="Times New Roman" w:hAnsi="Times New Roman" w:cs="Times New Roman"/>
          <w:sz w:val="24"/>
          <w:szCs w:val="24"/>
          <w:lang w:val="en-US"/>
        </w:rPr>
        <w:t>Directum</w:t>
      </w:r>
      <w:proofErr w:type="spellEnd"/>
      <w:r w:rsidR="00F1339F" w:rsidRPr="00497844">
        <w:rPr>
          <w:rFonts w:ascii="Times New Roman" w:hAnsi="Times New Roman" w:cs="Times New Roman"/>
          <w:sz w:val="24"/>
          <w:szCs w:val="24"/>
        </w:rPr>
        <w:t>, сопоставимый по масштабам и кругу выполняемых задач.</w:t>
      </w:r>
    </w:p>
    <w:p w:rsidR="004B3287" w:rsidRPr="004B3287" w:rsidRDefault="004B3287" w:rsidP="005A0ED2">
      <w:pPr>
        <w:pStyle w:val="11"/>
        <w:numPr>
          <w:ilvl w:val="0"/>
          <w:numId w:val="1"/>
        </w:numPr>
        <w:tabs>
          <w:tab w:val="left" w:pos="567"/>
        </w:tabs>
        <w:spacing w:before="120" w:beforeAutospacing="0" w:after="120" w:afterAutospacing="0" w:line="240" w:lineRule="auto"/>
        <w:ind w:left="0" w:firstLine="0"/>
        <w:jc w:val="left"/>
        <w:rPr>
          <w:rFonts w:ascii="Times New Roman" w:hAnsi="Times New Roman" w:cs="Times New Roman"/>
          <w:b/>
          <w:bCs/>
          <w:u w:val="single"/>
        </w:rPr>
      </w:pPr>
      <w:r w:rsidRPr="004B3287">
        <w:rPr>
          <w:rFonts w:ascii="Times New Roman" w:hAnsi="Times New Roman" w:cs="Times New Roman"/>
          <w:b/>
          <w:bCs/>
          <w:u w:val="single"/>
        </w:rPr>
        <w:t>Гарантии:</w:t>
      </w:r>
    </w:p>
    <w:p w:rsidR="004B3287" w:rsidRPr="00497844" w:rsidRDefault="004B3287" w:rsidP="005A0ED2">
      <w:pPr>
        <w:pStyle w:val="11"/>
        <w:spacing w:before="0" w:beforeAutospacing="0" w:after="120" w:afterAutospacing="0" w:line="240" w:lineRule="auto"/>
        <w:ind w:left="0" w:firstLine="544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>Исполнитель должен гарантировать:</w:t>
      </w:r>
    </w:p>
    <w:p w:rsidR="004B3287" w:rsidRPr="00497844" w:rsidRDefault="004B3287" w:rsidP="00497844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>Надлежащее оказание услуг в полном объеме в соответствии с настоящим ТЗ на протяжении всего срока предоставления услуг;</w:t>
      </w:r>
    </w:p>
    <w:p w:rsidR="004B3287" w:rsidRPr="00497844" w:rsidRDefault="004B3287" w:rsidP="00497844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>Оказание услуг в установленные сроки.</w:t>
      </w:r>
    </w:p>
    <w:p w:rsidR="00E2596C" w:rsidRPr="00760EB7" w:rsidRDefault="00C30554" w:rsidP="005A0ED2">
      <w:pPr>
        <w:pStyle w:val="11"/>
        <w:numPr>
          <w:ilvl w:val="0"/>
          <w:numId w:val="1"/>
        </w:numPr>
        <w:tabs>
          <w:tab w:val="left" w:pos="567"/>
        </w:tabs>
        <w:spacing w:before="120" w:beforeAutospacing="0" w:after="120" w:afterAutospacing="0" w:line="240" w:lineRule="auto"/>
        <w:ind w:left="0" w:firstLine="0"/>
        <w:jc w:val="left"/>
        <w:rPr>
          <w:rFonts w:ascii="Times New Roman" w:hAnsi="Times New Roman" w:cs="Times New Roman"/>
          <w:b/>
          <w:bCs/>
          <w:u w:val="single"/>
        </w:rPr>
      </w:pPr>
      <w:r w:rsidRPr="00760EB7">
        <w:rPr>
          <w:rFonts w:ascii="Times New Roman" w:hAnsi="Times New Roman" w:cs="Times New Roman"/>
          <w:b/>
          <w:bCs/>
          <w:u w:val="single"/>
        </w:rPr>
        <w:t>Основные у</w:t>
      </w:r>
      <w:r w:rsidR="00C858EE" w:rsidRPr="00760EB7">
        <w:rPr>
          <w:rFonts w:ascii="Times New Roman" w:hAnsi="Times New Roman" w:cs="Times New Roman"/>
          <w:b/>
          <w:bCs/>
          <w:u w:val="single"/>
        </w:rPr>
        <w:t>словия</w:t>
      </w:r>
      <w:r w:rsidR="00E2596C" w:rsidRPr="00760EB7">
        <w:rPr>
          <w:rFonts w:ascii="Times New Roman" w:hAnsi="Times New Roman" w:cs="Times New Roman"/>
          <w:b/>
          <w:bCs/>
          <w:u w:val="single"/>
        </w:rPr>
        <w:t xml:space="preserve"> оказания услуг.</w:t>
      </w:r>
    </w:p>
    <w:p w:rsidR="001F5956" w:rsidRPr="00497844" w:rsidRDefault="004743D8" w:rsidP="00497844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 xml:space="preserve">Время оказания услуг </w:t>
      </w:r>
      <w:r w:rsidR="00F1339F" w:rsidRPr="00497844">
        <w:rPr>
          <w:rFonts w:ascii="Times New Roman" w:hAnsi="Times New Roman" w:cs="Times New Roman"/>
          <w:sz w:val="24"/>
          <w:szCs w:val="24"/>
        </w:rPr>
        <w:t>в соответствии с учетом разницы часовых поясов филиалов</w:t>
      </w:r>
      <w:r w:rsidR="005340E5">
        <w:rPr>
          <w:rFonts w:ascii="Times New Roman" w:hAnsi="Times New Roman" w:cs="Times New Roman"/>
          <w:sz w:val="24"/>
          <w:szCs w:val="24"/>
        </w:rPr>
        <w:t xml:space="preserve"> Заказчика</w:t>
      </w:r>
      <w:r w:rsidR="00F1339F" w:rsidRPr="00497844">
        <w:rPr>
          <w:rFonts w:ascii="Times New Roman" w:hAnsi="Times New Roman" w:cs="Times New Roman"/>
          <w:sz w:val="24"/>
          <w:szCs w:val="24"/>
        </w:rPr>
        <w:t xml:space="preserve">  </w:t>
      </w:r>
      <w:r w:rsidRPr="00497844">
        <w:rPr>
          <w:rFonts w:ascii="Times New Roman" w:hAnsi="Times New Roman" w:cs="Times New Roman"/>
          <w:sz w:val="24"/>
          <w:szCs w:val="24"/>
        </w:rPr>
        <w:t>– с 5</w:t>
      </w:r>
      <w:r w:rsidR="001F5956" w:rsidRPr="00497844">
        <w:rPr>
          <w:rFonts w:ascii="Times New Roman" w:hAnsi="Times New Roman" w:cs="Times New Roman"/>
          <w:sz w:val="24"/>
          <w:szCs w:val="24"/>
        </w:rPr>
        <w:t>.00 до 18.00 (московское время) по рабочим дням, установленным законодательством РФ.</w:t>
      </w:r>
    </w:p>
    <w:p w:rsidR="005633EE" w:rsidRPr="00497844" w:rsidRDefault="006778B0" w:rsidP="00497844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743D8" w:rsidRPr="00497844">
        <w:rPr>
          <w:rFonts w:ascii="Times New Roman" w:hAnsi="Times New Roman" w:cs="Times New Roman"/>
          <w:sz w:val="24"/>
          <w:szCs w:val="24"/>
        </w:rPr>
        <w:t>ыделение команды специалистов (менеджера</w:t>
      </w:r>
      <w:r>
        <w:rPr>
          <w:rFonts w:ascii="Times New Roman" w:hAnsi="Times New Roman" w:cs="Times New Roman"/>
          <w:sz w:val="24"/>
          <w:szCs w:val="24"/>
        </w:rPr>
        <w:t xml:space="preserve">, аналитика </w:t>
      </w:r>
      <w:r w:rsidR="004743D8" w:rsidRPr="00497844">
        <w:rPr>
          <w:rFonts w:ascii="Times New Roman" w:hAnsi="Times New Roman" w:cs="Times New Roman"/>
          <w:sz w:val="24"/>
          <w:szCs w:val="24"/>
        </w:rPr>
        <w:t>и разработчика), закрепленных персонально за</w:t>
      </w:r>
      <w:r w:rsidR="005340E5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="004743D8" w:rsidRPr="00497844">
        <w:rPr>
          <w:rFonts w:ascii="Times New Roman" w:hAnsi="Times New Roman" w:cs="Times New Roman"/>
          <w:sz w:val="24"/>
          <w:szCs w:val="24"/>
        </w:rPr>
        <w:t xml:space="preserve"> для выполн</w:t>
      </w:r>
      <w:r w:rsidR="00F1339F" w:rsidRPr="00497844">
        <w:rPr>
          <w:rFonts w:ascii="Times New Roman" w:hAnsi="Times New Roman" w:cs="Times New Roman"/>
          <w:sz w:val="24"/>
          <w:szCs w:val="24"/>
        </w:rPr>
        <w:t>ения работ.</w:t>
      </w:r>
    </w:p>
    <w:p w:rsidR="00261AB7" w:rsidRPr="00497844" w:rsidRDefault="00261AB7" w:rsidP="00497844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lastRenderedPageBreak/>
        <w:t>Подрядчик обязан обеспечить выполнение работ по технической поддержке и сервисному обслуживанию на всех линиях поддержки вне зависимости от количества открытых (находящихся в работе</w:t>
      </w:r>
      <w:r w:rsidR="00742700" w:rsidRPr="00497844">
        <w:rPr>
          <w:rFonts w:ascii="Times New Roman" w:hAnsi="Times New Roman" w:cs="Times New Roman"/>
          <w:sz w:val="24"/>
          <w:szCs w:val="24"/>
        </w:rPr>
        <w:t xml:space="preserve"> и поступивших</w:t>
      </w:r>
      <w:r w:rsidRPr="00497844">
        <w:rPr>
          <w:rFonts w:ascii="Times New Roman" w:hAnsi="Times New Roman" w:cs="Times New Roman"/>
          <w:sz w:val="24"/>
          <w:szCs w:val="24"/>
        </w:rPr>
        <w:t>) заявок.</w:t>
      </w:r>
    </w:p>
    <w:p w:rsidR="00497A91" w:rsidRPr="00497844" w:rsidRDefault="00193D4B" w:rsidP="006778B0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 xml:space="preserve">Заказчик вправе потребовать </w:t>
      </w:r>
      <w:r w:rsidR="00497A91" w:rsidRPr="00497844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Pr="00497844">
        <w:rPr>
          <w:rFonts w:ascii="Times New Roman" w:hAnsi="Times New Roman" w:cs="Times New Roman"/>
          <w:sz w:val="24"/>
          <w:szCs w:val="24"/>
        </w:rPr>
        <w:t xml:space="preserve">данных услуг в нерабочее </w:t>
      </w:r>
      <w:r w:rsidR="00497A91" w:rsidRPr="00497844">
        <w:rPr>
          <w:rFonts w:ascii="Times New Roman" w:hAnsi="Times New Roman" w:cs="Times New Roman"/>
          <w:sz w:val="24"/>
          <w:szCs w:val="24"/>
        </w:rPr>
        <w:t>время</w:t>
      </w:r>
      <w:r w:rsidR="003820EA" w:rsidRPr="00497844">
        <w:rPr>
          <w:rFonts w:ascii="Times New Roman" w:hAnsi="Times New Roman" w:cs="Times New Roman"/>
          <w:sz w:val="24"/>
          <w:szCs w:val="24"/>
        </w:rPr>
        <w:t xml:space="preserve"> </w:t>
      </w:r>
      <w:r w:rsidR="00C30554" w:rsidRPr="00497844">
        <w:rPr>
          <w:rFonts w:ascii="Times New Roman" w:hAnsi="Times New Roman" w:cs="Times New Roman"/>
          <w:sz w:val="24"/>
          <w:szCs w:val="24"/>
        </w:rPr>
        <w:t>(</w:t>
      </w:r>
      <w:r w:rsidR="003820EA" w:rsidRPr="00497844">
        <w:rPr>
          <w:rFonts w:ascii="Times New Roman" w:hAnsi="Times New Roman" w:cs="Times New Roman"/>
          <w:sz w:val="24"/>
          <w:szCs w:val="24"/>
        </w:rPr>
        <w:t>в соответствии с п. 4.1</w:t>
      </w:r>
      <w:r w:rsidR="00C30554" w:rsidRPr="00497844">
        <w:rPr>
          <w:rFonts w:ascii="Times New Roman" w:hAnsi="Times New Roman" w:cs="Times New Roman"/>
          <w:sz w:val="24"/>
          <w:szCs w:val="24"/>
        </w:rPr>
        <w:t>).</w:t>
      </w:r>
    </w:p>
    <w:p w:rsidR="00D7118B" w:rsidRDefault="00D7118B" w:rsidP="00497844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EA03A8" w:rsidRPr="00497844">
        <w:rPr>
          <w:rFonts w:ascii="Times New Roman" w:hAnsi="Times New Roman" w:cs="Times New Roman"/>
          <w:sz w:val="24"/>
          <w:szCs w:val="24"/>
        </w:rPr>
        <w:t>технической поддержки</w:t>
      </w:r>
      <w:r w:rsidRPr="00497844">
        <w:rPr>
          <w:rFonts w:ascii="Times New Roman" w:hAnsi="Times New Roman" w:cs="Times New Roman"/>
          <w:sz w:val="24"/>
          <w:szCs w:val="24"/>
        </w:rPr>
        <w:t xml:space="preserve"> – </w:t>
      </w:r>
      <w:r w:rsidR="008845CD" w:rsidRPr="008845CD">
        <w:rPr>
          <w:rFonts w:ascii="Times New Roman" w:hAnsi="Times New Roman" w:cs="Times New Roman"/>
          <w:sz w:val="24"/>
          <w:szCs w:val="24"/>
        </w:rPr>
        <w:t xml:space="preserve">3 </w:t>
      </w:r>
      <w:r w:rsidRPr="00497844">
        <w:rPr>
          <w:rFonts w:ascii="Times New Roman" w:hAnsi="Times New Roman" w:cs="Times New Roman"/>
          <w:sz w:val="24"/>
          <w:szCs w:val="24"/>
        </w:rPr>
        <w:t>календарны</w:t>
      </w:r>
      <w:r w:rsidR="008845CD" w:rsidRPr="008845CD">
        <w:rPr>
          <w:rFonts w:ascii="Times New Roman" w:hAnsi="Times New Roman" w:cs="Times New Roman"/>
          <w:sz w:val="24"/>
          <w:szCs w:val="24"/>
        </w:rPr>
        <w:t>х</w:t>
      </w:r>
      <w:r w:rsidRPr="00497844">
        <w:rPr>
          <w:rFonts w:ascii="Times New Roman" w:hAnsi="Times New Roman" w:cs="Times New Roman"/>
          <w:sz w:val="24"/>
          <w:szCs w:val="24"/>
        </w:rPr>
        <w:t xml:space="preserve">  год</w:t>
      </w:r>
      <w:r w:rsidR="008845CD">
        <w:rPr>
          <w:rFonts w:ascii="Times New Roman" w:hAnsi="Times New Roman" w:cs="Times New Roman"/>
          <w:sz w:val="24"/>
          <w:szCs w:val="24"/>
        </w:rPr>
        <w:t>а</w:t>
      </w:r>
      <w:r w:rsidRPr="00497844">
        <w:rPr>
          <w:rFonts w:ascii="Times New Roman" w:hAnsi="Times New Roman" w:cs="Times New Roman"/>
          <w:sz w:val="24"/>
          <w:szCs w:val="24"/>
        </w:rPr>
        <w:t xml:space="preserve"> (</w:t>
      </w:r>
      <w:r w:rsidR="008845CD">
        <w:rPr>
          <w:rFonts w:ascii="Times New Roman" w:hAnsi="Times New Roman" w:cs="Times New Roman"/>
          <w:sz w:val="24"/>
          <w:szCs w:val="24"/>
        </w:rPr>
        <w:t>36</w:t>
      </w:r>
      <w:r w:rsidRPr="00497844">
        <w:rPr>
          <w:rFonts w:ascii="Times New Roman" w:hAnsi="Times New Roman" w:cs="Times New Roman"/>
          <w:sz w:val="24"/>
          <w:szCs w:val="24"/>
        </w:rPr>
        <w:t xml:space="preserve"> месяцев).</w:t>
      </w:r>
    </w:p>
    <w:p w:rsidR="00EB3327" w:rsidRPr="00497844" w:rsidRDefault="00EB3327" w:rsidP="00497844">
      <w:pPr>
        <w:pStyle w:val="11"/>
        <w:numPr>
          <w:ilvl w:val="1"/>
          <w:numId w:val="1"/>
        </w:num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предоставления услуг: не позднее 01</w:t>
      </w:r>
      <w:r w:rsidR="00EE5F3C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8845CD">
        <w:rPr>
          <w:rFonts w:ascii="Times New Roman" w:hAnsi="Times New Roman" w:cs="Times New Roman"/>
          <w:sz w:val="24"/>
          <w:szCs w:val="24"/>
        </w:rPr>
        <w:t>2015</w:t>
      </w:r>
      <w:r w:rsidR="00EE5F3C" w:rsidRPr="001D04A8">
        <w:rPr>
          <w:rFonts w:ascii="Times New Roman" w:hAnsi="Times New Roman" w:cs="Times New Roman"/>
          <w:sz w:val="24"/>
          <w:szCs w:val="24"/>
        </w:rPr>
        <w:t xml:space="preserve"> </w:t>
      </w:r>
      <w:r w:rsidR="00EE5F3C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596C" w:rsidRPr="00760EB7" w:rsidRDefault="0030451D" w:rsidP="005A0ED2">
      <w:pPr>
        <w:pStyle w:val="11"/>
        <w:numPr>
          <w:ilvl w:val="0"/>
          <w:numId w:val="1"/>
        </w:numPr>
        <w:tabs>
          <w:tab w:val="left" w:pos="567"/>
        </w:tabs>
        <w:spacing w:before="120" w:beforeAutospacing="0" w:after="120" w:afterAutospacing="0" w:line="240" w:lineRule="auto"/>
        <w:ind w:left="0" w:firstLine="0"/>
        <w:jc w:val="left"/>
        <w:rPr>
          <w:rFonts w:ascii="Times New Roman" w:hAnsi="Times New Roman" w:cs="Times New Roman"/>
          <w:b/>
          <w:bCs/>
          <w:u w:val="single"/>
        </w:rPr>
      </w:pPr>
      <w:r w:rsidRPr="00760EB7">
        <w:rPr>
          <w:rFonts w:ascii="Times New Roman" w:hAnsi="Times New Roman" w:cs="Times New Roman"/>
          <w:b/>
          <w:bCs/>
          <w:u w:val="single"/>
        </w:rPr>
        <w:t>Дополнительные требования к Подрядчику</w:t>
      </w:r>
    </w:p>
    <w:p w:rsidR="006519B5" w:rsidRPr="00497844" w:rsidRDefault="006519B5" w:rsidP="00497844">
      <w:pPr>
        <w:pStyle w:val="11"/>
        <w:numPr>
          <w:ilvl w:val="1"/>
          <w:numId w:val="1"/>
        </w:numPr>
        <w:spacing w:after="10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>Подрядчик обязан подписать Соглашение об охране конфиденциальности информации.</w:t>
      </w:r>
    </w:p>
    <w:p w:rsidR="005B11C4" w:rsidRPr="00497844" w:rsidRDefault="005B11C4" w:rsidP="00497844">
      <w:pPr>
        <w:pStyle w:val="11"/>
        <w:numPr>
          <w:ilvl w:val="1"/>
          <w:numId w:val="1"/>
        </w:numPr>
        <w:spacing w:after="10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 xml:space="preserve">Специалисты, входящие в состав постоянно присутствующей группы, должны быть официальными сотрудниками компании </w:t>
      </w:r>
      <w:r w:rsidR="00D7118B" w:rsidRPr="00497844">
        <w:rPr>
          <w:rFonts w:ascii="Times New Roman" w:hAnsi="Times New Roman" w:cs="Times New Roman"/>
          <w:sz w:val="24"/>
          <w:szCs w:val="24"/>
        </w:rPr>
        <w:t>Подрядчика</w:t>
      </w:r>
      <w:r w:rsidR="007F623D" w:rsidRPr="00497844">
        <w:rPr>
          <w:rFonts w:ascii="Times New Roman" w:hAnsi="Times New Roman" w:cs="Times New Roman"/>
          <w:sz w:val="24"/>
          <w:szCs w:val="24"/>
        </w:rPr>
        <w:t xml:space="preserve"> и обязаны подписать персональные Соглашения об охране конфиденциальности информации</w:t>
      </w:r>
      <w:r w:rsidRPr="00497844">
        <w:rPr>
          <w:rFonts w:ascii="Times New Roman" w:hAnsi="Times New Roman" w:cs="Times New Roman"/>
          <w:sz w:val="24"/>
          <w:szCs w:val="24"/>
        </w:rPr>
        <w:t>.</w:t>
      </w:r>
    </w:p>
    <w:p w:rsidR="009824FC" w:rsidRPr="00497844" w:rsidRDefault="009824FC" w:rsidP="00497844">
      <w:pPr>
        <w:pStyle w:val="11"/>
        <w:numPr>
          <w:ilvl w:val="1"/>
          <w:numId w:val="1"/>
        </w:numPr>
        <w:spacing w:after="10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 xml:space="preserve">При привлечении </w:t>
      </w:r>
      <w:r w:rsidR="00D7118B" w:rsidRPr="00497844">
        <w:rPr>
          <w:rFonts w:ascii="Times New Roman" w:hAnsi="Times New Roman" w:cs="Times New Roman"/>
          <w:sz w:val="24"/>
          <w:szCs w:val="24"/>
        </w:rPr>
        <w:t>Подрядчиком</w:t>
      </w:r>
      <w:r w:rsidRPr="00497844">
        <w:rPr>
          <w:rFonts w:ascii="Times New Roman" w:hAnsi="Times New Roman" w:cs="Times New Roman"/>
          <w:sz w:val="24"/>
          <w:szCs w:val="24"/>
        </w:rPr>
        <w:t xml:space="preserve"> к исполнению настоящего договора третьих лиц, </w:t>
      </w:r>
      <w:r w:rsidR="00D7118B" w:rsidRPr="00497844">
        <w:rPr>
          <w:rFonts w:ascii="Times New Roman" w:hAnsi="Times New Roman" w:cs="Times New Roman"/>
          <w:sz w:val="24"/>
          <w:szCs w:val="24"/>
        </w:rPr>
        <w:t>Подрядчик</w:t>
      </w:r>
      <w:r w:rsidRPr="00497844">
        <w:rPr>
          <w:rFonts w:ascii="Times New Roman" w:hAnsi="Times New Roman" w:cs="Times New Roman"/>
          <w:sz w:val="24"/>
          <w:szCs w:val="24"/>
        </w:rPr>
        <w:t xml:space="preserve"> несет перед Заказчиком ответственность за убытки, причиненные участием третьих лиц в исполнении договора.</w:t>
      </w:r>
    </w:p>
    <w:p w:rsidR="00AB6854" w:rsidRPr="00497844" w:rsidRDefault="00AB6854" w:rsidP="00497844">
      <w:pPr>
        <w:pStyle w:val="11"/>
        <w:numPr>
          <w:ilvl w:val="1"/>
          <w:numId w:val="1"/>
        </w:numPr>
        <w:spacing w:after="10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>Обновление программных продуктов и иных продуктов, имеющих правообладателя, предоставляются Заказчиком в соответствии с действующими лицензионными соглашениями и правами обладания на программное обеспечение.</w:t>
      </w:r>
    </w:p>
    <w:p w:rsidR="000D7F0C" w:rsidRPr="00497844" w:rsidRDefault="00997FB1" w:rsidP="00497844">
      <w:pPr>
        <w:pStyle w:val="11"/>
        <w:numPr>
          <w:ilvl w:val="1"/>
          <w:numId w:val="1"/>
        </w:numPr>
        <w:spacing w:after="100" w:line="240" w:lineRule="auto"/>
        <w:ind w:left="0" w:firstLine="540"/>
        <w:rPr>
          <w:rFonts w:ascii="Times New Roman" w:hAnsi="Times New Roman" w:cs="Times New Roman"/>
          <w:sz w:val="24"/>
          <w:szCs w:val="24"/>
          <w:lang w:eastAsia="ru-RU"/>
        </w:rPr>
      </w:pPr>
      <w:r w:rsidRPr="00497844">
        <w:rPr>
          <w:rFonts w:ascii="Times New Roman" w:hAnsi="Times New Roman" w:cs="Times New Roman"/>
          <w:sz w:val="24"/>
          <w:szCs w:val="24"/>
          <w:lang w:eastAsia="ru-RU"/>
        </w:rPr>
        <w:t xml:space="preserve">Подрядчик должен указать в </w:t>
      </w:r>
      <w:r w:rsidR="000D7F0C" w:rsidRPr="00497844">
        <w:rPr>
          <w:rFonts w:ascii="Times New Roman" w:hAnsi="Times New Roman" w:cs="Times New Roman"/>
          <w:sz w:val="24"/>
          <w:szCs w:val="24"/>
          <w:lang w:eastAsia="ru-RU"/>
        </w:rPr>
        <w:t xml:space="preserve">коммерческом </w:t>
      </w:r>
      <w:r w:rsidRPr="00497844">
        <w:rPr>
          <w:rFonts w:ascii="Times New Roman" w:hAnsi="Times New Roman" w:cs="Times New Roman"/>
          <w:sz w:val="24"/>
          <w:szCs w:val="24"/>
          <w:lang w:eastAsia="ru-RU"/>
        </w:rPr>
        <w:t xml:space="preserve">предложении </w:t>
      </w:r>
      <w:r w:rsidR="000D7F0C" w:rsidRPr="00497844">
        <w:rPr>
          <w:rFonts w:ascii="Times New Roman" w:hAnsi="Times New Roman" w:cs="Times New Roman"/>
          <w:sz w:val="24"/>
          <w:szCs w:val="24"/>
          <w:lang w:eastAsia="ru-RU"/>
        </w:rPr>
        <w:t xml:space="preserve">следующую </w:t>
      </w:r>
      <w:r w:rsidRPr="00497844">
        <w:rPr>
          <w:rFonts w:ascii="Times New Roman" w:hAnsi="Times New Roman" w:cs="Times New Roman"/>
          <w:sz w:val="24"/>
          <w:szCs w:val="24"/>
          <w:lang w:eastAsia="ru-RU"/>
        </w:rPr>
        <w:t>информацию</w:t>
      </w:r>
      <w:r w:rsidR="000D7F0C" w:rsidRPr="0049784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D7F0C" w:rsidRPr="00497844" w:rsidRDefault="000D7F0C" w:rsidP="00497844">
      <w:pPr>
        <w:pStyle w:val="11"/>
        <w:numPr>
          <w:ilvl w:val="0"/>
          <w:numId w:val="6"/>
        </w:numPr>
        <w:spacing w:after="10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97844">
        <w:rPr>
          <w:rFonts w:ascii="Times New Roman" w:hAnsi="Times New Roman" w:cs="Times New Roman"/>
          <w:sz w:val="24"/>
          <w:szCs w:val="24"/>
          <w:lang w:eastAsia="ru-RU"/>
        </w:rPr>
        <w:t xml:space="preserve">абонентская стоимость </w:t>
      </w:r>
      <w:r w:rsidR="000168A4" w:rsidRPr="00497844">
        <w:rPr>
          <w:rFonts w:ascii="Times New Roman" w:hAnsi="Times New Roman" w:cs="Times New Roman"/>
          <w:sz w:val="24"/>
          <w:szCs w:val="24"/>
          <w:lang w:eastAsia="ru-RU"/>
        </w:rPr>
        <w:t xml:space="preserve">годового </w:t>
      </w:r>
      <w:r w:rsidRPr="00497844">
        <w:rPr>
          <w:rFonts w:ascii="Times New Roman" w:hAnsi="Times New Roman" w:cs="Times New Roman"/>
          <w:sz w:val="24"/>
          <w:szCs w:val="24"/>
          <w:lang w:eastAsia="ru-RU"/>
        </w:rPr>
        <w:t>обслуживания</w:t>
      </w:r>
      <w:r w:rsidR="000168A4" w:rsidRPr="00497844">
        <w:rPr>
          <w:rFonts w:ascii="Times New Roman" w:hAnsi="Times New Roman" w:cs="Times New Roman"/>
          <w:sz w:val="24"/>
          <w:szCs w:val="24"/>
          <w:lang w:val="en-US" w:eastAsia="ru-RU"/>
        </w:rPr>
        <w:t>;</w:t>
      </w:r>
    </w:p>
    <w:p w:rsidR="00997FB1" w:rsidRPr="00497844" w:rsidRDefault="000D7F0C" w:rsidP="00497844">
      <w:pPr>
        <w:pStyle w:val="11"/>
        <w:numPr>
          <w:ilvl w:val="0"/>
          <w:numId w:val="6"/>
        </w:numPr>
        <w:spacing w:after="10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97844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997FB1" w:rsidRPr="00497844">
        <w:rPr>
          <w:rFonts w:ascii="Times New Roman" w:hAnsi="Times New Roman" w:cs="Times New Roman"/>
          <w:sz w:val="24"/>
          <w:szCs w:val="24"/>
          <w:lang w:eastAsia="ru-RU"/>
        </w:rPr>
        <w:t>тоимост</w:t>
      </w:r>
      <w:r w:rsidRPr="00497844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997FB1" w:rsidRPr="00497844">
        <w:rPr>
          <w:rFonts w:ascii="Times New Roman" w:hAnsi="Times New Roman" w:cs="Times New Roman"/>
          <w:sz w:val="24"/>
          <w:szCs w:val="24"/>
          <w:lang w:eastAsia="ru-RU"/>
        </w:rPr>
        <w:t xml:space="preserve"> одного </w:t>
      </w:r>
      <w:r w:rsidR="005478FF" w:rsidRPr="00497844">
        <w:rPr>
          <w:rFonts w:ascii="Times New Roman" w:hAnsi="Times New Roman" w:cs="Times New Roman"/>
          <w:sz w:val="24"/>
          <w:szCs w:val="24"/>
          <w:lang w:eastAsia="ru-RU"/>
        </w:rPr>
        <w:t>человеко-</w:t>
      </w:r>
      <w:r w:rsidR="00997FB1" w:rsidRPr="00497844">
        <w:rPr>
          <w:rFonts w:ascii="Times New Roman" w:hAnsi="Times New Roman" w:cs="Times New Roman"/>
          <w:sz w:val="24"/>
          <w:szCs w:val="24"/>
          <w:lang w:eastAsia="ru-RU"/>
        </w:rPr>
        <w:t xml:space="preserve">часа оказания услуг </w:t>
      </w:r>
      <w:r w:rsidR="009B7A9C" w:rsidRPr="00497844">
        <w:rPr>
          <w:rFonts w:ascii="Times New Roman" w:hAnsi="Times New Roman" w:cs="Times New Roman"/>
          <w:sz w:val="24"/>
          <w:szCs w:val="24"/>
          <w:lang w:eastAsia="ru-RU"/>
        </w:rPr>
        <w:t>для каждой из обслуживаемых подсистем</w:t>
      </w:r>
      <w:r w:rsidR="005478FF" w:rsidRPr="00497844">
        <w:rPr>
          <w:rFonts w:ascii="Times New Roman" w:hAnsi="Times New Roman" w:cs="Times New Roman"/>
          <w:sz w:val="24"/>
          <w:szCs w:val="24"/>
          <w:lang w:eastAsia="ru-RU"/>
        </w:rPr>
        <w:t>. Данная стоимость должна быть неизменной на протяжении действия договора и используется для расчета стоимости услуг с почасовой оплатой</w:t>
      </w:r>
      <w:r w:rsidR="000168A4" w:rsidRPr="0049784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36E30" w:rsidRPr="00497844" w:rsidRDefault="00036E30" w:rsidP="00497844">
      <w:pPr>
        <w:pStyle w:val="11"/>
        <w:numPr>
          <w:ilvl w:val="1"/>
          <w:numId w:val="1"/>
        </w:numPr>
        <w:spacing w:after="100" w:line="240" w:lineRule="auto"/>
        <w:ind w:left="0" w:firstLine="540"/>
        <w:rPr>
          <w:rFonts w:ascii="Times New Roman" w:hAnsi="Times New Roman" w:cs="Times New Roman"/>
          <w:sz w:val="24"/>
          <w:szCs w:val="24"/>
          <w:lang w:eastAsia="ru-RU"/>
        </w:rPr>
      </w:pPr>
      <w:r w:rsidRPr="00497844">
        <w:rPr>
          <w:rFonts w:ascii="Times New Roman" w:hAnsi="Times New Roman" w:cs="Times New Roman"/>
          <w:sz w:val="24"/>
          <w:szCs w:val="24"/>
          <w:lang w:eastAsia="ru-RU"/>
        </w:rPr>
        <w:t xml:space="preserve">Подрядчик может предоставить оригиналы или копии отзывов или рекомендаций других Заказчиков. Желательно наличие положительных отзывов по оказанию данных </w:t>
      </w:r>
      <w:r w:rsidR="00ED2E39">
        <w:rPr>
          <w:rFonts w:ascii="Times New Roman" w:hAnsi="Times New Roman" w:cs="Times New Roman"/>
          <w:sz w:val="24"/>
          <w:szCs w:val="24"/>
          <w:lang w:eastAsia="ru-RU"/>
        </w:rPr>
        <w:t>типов работ</w:t>
      </w:r>
      <w:r w:rsidRPr="0049784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B6854" w:rsidRDefault="00AB6854">
      <w:pPr>
        <w:rPr>
          <w:sz w:val="22"/>
          <w:szCs w:val="22"/>
        </w:rPr>
      </w:pPr>
    </w:p>
    <w:p w:rsidR="00CE2F69" w:rsidRDefault="00CE2F69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E0434C" w:rsidRPr="00760EB7" w:rsidRDefault="00F1339F" w:rsidP="00F11F74">
      <w:pPr>
        <w:spacing w:after="480"/>
        <w:jc w:val="right"/>
        <w:rPr>
          <w:b/>
          <w:sz w:val="22"/>
          <w:szCs w:val="22"/>
        </w:rPr>
      </w:pPr>
      <w:r w:rsidRPr="00760EB7">
        <w:rPr>
          <w:b/>
          <w:sz w:val="22"/>
          <w:szCs w:val="22"/>
        </w:rPr>
        <w:t>Приложение №1</w:t>
      </w:r>
    </w:p>
    <w:p w:rsidR="00F1339F" w:rsidRPr="00136C28" w:rsidRDefault="00F1339F" w:rsidP="00F1339F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36C28">
        <w:rPr>
          <w:rFonts w:ascii="Times New Roman" w:hAnsi="Times New Roman"/>
          <w:sz w:val="24"/>
          <w:szCs w:val="24"/>
        </w:rPr>
        <w:t xml:space="preserve">Регламент по срокам </w:t>
      </w:r>
      <w:r w:rsidR="00ED2E39">
        <w:rPr>
          <w:rFonts w:ascii="Times New Roman" w:hAnsi="Times New Roman"/>
          <w:sz w:val="24"/>
          <w:szCs w:val="24"/>
        </w:rPr>
        <w:t>устранения инцидентов</w:t>
      </w:r>
      <w:r w:rsidRPr="00136C28">
        <w:rPr>
          <w:rFonts w:ascii="Times New Roman" w:hAnsi="Times New Roman"/>
          <w:sz w:val="24"/>
          <w:szCs w:val="24"/>
        </w:rPr>
        <w:t xml:space="preserve"> и</w:t>
      </w:r>
      <w:r w:rsidRPr="00136C28">
        <w:rPr>
          <w:rFonts w:ascii="Times New Roman" w:hAnsi="Times New Roman"/>
          <w:sz w:val="24"/>
          <w:szCs w:val="24"/>
        </w:rPr>
        <w:br/>
        <w:t>срокам предоставления консультаций</w:t>
      </w:r>
    </w:p>
    <w:p w:rsidR="00F1339F" w:rsidRPr="00DB0B3C" w:rsidRDefault="00F1339F" w:rsidP="00EA03A8">
      <w:pPr>
        <w:pStyle w:val="3"/>
        <w:keepNext w:val="0"/>
        <w:spacing w:before="100" w:beforeAutospacing="1" w:after="100" w:afterAutospacing="1"/>
        <w:jc w:val="both"/>
        <w:rPr>
          <w:rFonts w:ascii="Times New Roman" w:hAnsi="Times New Roman"/>
          <w:b w:val="0"/>
          <w:bCs w:val="0"/>
          <w:color w:val="auto"/>
        </w:rPr>
      </w:pPr>
      <w:r w:rsidRPr="00DB0B3C">
        <w:rPr>
          <w:rFonts w:ascii="Times New Roman" w:hAnsi="Times New Roman"/>
          <w:b w:val="0"/>
          <w:bCs w:val="0"/>
          <w:color w:val="auto"/>
        </w:rPr>
        <w:t xml:space="preserve">Сроки </w:t>
      </w:r>
      <w:r w:rsidR="00ED2E39" w:rsidRPr="00ED2E39">
        <w:rPr>
          <w:rFonts w:ascii="Times New Roman" w:hAnsi="Times New Roman"/>
          <w:b w:val="0"/>
          <w:bCs w:val="0"/>
          <w:color w:val="auto"/>
        </w:rPr>
        <w:t>устранения инцидентов</w:t>
      </w:r>
      <w:r w:rsidRPr="00DB0B3C">
        <w:rPr>
          <w:rFonts w:ascii="Times New Roman" w:hAnsi="Times New Roman"/>
          <w:b w:val="0"/>
          <w:bCs w:val="0"/>
          <w:color w:val="auto"/>
        </w:rPr>
        <w:t xml:space="preserve"> зависят от приоритетов. Настоящим регламентом определяется три приоритета:</w:t>
      </w:r>
    </w:p>
    <w:p w:rsidR="00F1339F" w:rsidRPr="00DB0B3C" w:rsidRDefault="00F1339F" w:rsidP="00F11F74">
      <w:pPr>
        <w:jc w:val="both"/>
        <w:rPr>
          <w:b/>
        </w:rPr>
      </w:pPr>
      <w:r w:rsidRPr="00DB0B3C">
        <w:rPr>
          <w:b/>
        </w:rPr>
        <w:t>Первый приоритет.</w:t>
      </w:r>
    </w:p>
    <w:p w:rsidR="00F1339F" w:rsidRPr="00DB0B3C" w:rsidRDefault="00ED2E39" w:rsidP="00EA03A8">
      <w:pPr>
        <w:pStyle w:val="3"/>
        <w:keepNext w:val="0"/>
        <w:spacing w:before="100" w:beforeAutospacing="1" w:after="100" w:afterAutospacing="1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Инцидентами</w:t>
      </w:r>
      <w:r w:rsidR="00F1339F" w:rsidRPr="00DB0B3C">
        <w:rPr>
          <w:rFonts w:ascii="Times New Roman" w:hAnsi="Times New Roman"/>
          <w:b w:val="0"/>
          <w:bCs w:val="0"/>
          <w:color w:val="auto"/>
        </w:rPr>
        <w:t xml:space="preserve"> первого прио</w:t>
      </w:r>
      <w:r>
        <w:rPr>
          <w:rFonts w:ascii="Times New Roman" w:hAnsi="Times New Roman"/>
          <w:b w:val="0"/>
          <w:bCs w:val="0"/>
          <w:color w:val="auto"/>
        </w:rPr>
        <w:t>ритета являются особо критичные</w:t>
      </w:r>
      <w:r w:rsidR="00F1339F" w:rsidRPr="00DB0B3C">
        <w:rPr>
          <w:rFonts w:ascii="Times New Roman" w:hAnsi="Times New Roman"/>
          <w:b w:val="0"/>
          <w:bCs w:val="0"/>
          <w:color w:val="auto"/>
        </w:rPr>
        <w:t>, приводящие к остановке технологических процессов Заказчика и к прямым финансовым потерям.</w:t>
      </w:r>
    </w:p>
    <w:p w:rsidR="00F1339F" w:rsidRPr="00DB0B3C" w:rsidRDefault="00F1339F" w:rsidP="00EA03A8">
      <w:pPr>
        <w:pStyle w:val="3"/>
        <w:keepNext w:val="0"/>
        <w:spacing w:before="100" w:beforeAutospacing="1" w:after="100" w:afterAutospacing="1"/>
        <w:jc w:val="both"/>
        <w:rPr>
          <w:rFonts w:ascii="Times New Roman" w:hAnsi="Times New Roman"/>
          <w:b w:val="0"/>
          <w:bCs w:val="0"/>
          <w:color w:val="auto"/>
        </w:rPr>
      </w:pPr>
      <w:r w:rsidRPr="00DB0B3C">
        <w:rPr>
          <w:rFonts w:ascii="Times New Roman" w:hAnsi="Times New Roman"/>
          <w:b w:val="0"/>
          <w:bCs w:val="0"/>
          <w:color w:val="auto"/>
        </w:rPr>
        <w:t>Время реакции: 1 час.</w:t>
      </w:r>
    </w:p>
    <w:p w:rsidR="00F1339F" w:rsidRPr="00DB0B3C" w:rsidRDefault="00F1339F" w:rsidP="00EA03A8">
      <w:pPr>
        <w:pStyle w:val="3"/>
        <w:keepNext w:val="0"/>
        <w:spacing w:before="100" w:beforeAutospacing="1" w:after="100" w:afterAutospacing="1"/>
        <w:jc w:val="both"/>
        <w:rPr>
          <w:rFonts w:ascii="Times New Roman" w:hAnsi="Times New Roman"/>
          <w:b w:val="0"/>
          <w:bCs w:val="0"/>
          <w:color w:val="auto"/>
        </w:rPr>
      </w:pPr>
      <w:r w:rsidRPr="00DB0B3C">
        <w:rPr>
          <w:rFonts w:ascii="Times New Roman" w:hAnsi="Times New Roman"/>
          <w:b w:val="0"/>
          <w:bCs w:val="0"/>
          <w:color w:val="auto"/>
        </w:rPr>
        <w:t>Время решения:</w:t>
      </w:r>
    </w:p>
    <w:p w:rsidR="00F1339F" w:rsidRPr="00DB0B3C" w:rsidDel="007D6D69" w:rsidRDefault="00F1339F" w:rsidP="00EA03A8">
      <w:pPr>
        <w:pStyle w:val="3"/>
        <w:keepNext w:val="0"/>
        <w:spacing w:before="100" w:beforeAutospacing="1" w:after="100" w:afterAutospacing="1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 xml:space="preserve">От 8 до 24 часов, </w:t>
      </w:r>
      <w:r w:rsidRPr="007D6D69">
        <w:rPr>
          <w:rFonts w:ascii="Times New Roman" w:hAnsi="Times New Roman"/>
          <w:b w:val="0"/>
          <w:bCs w:val="0"/>
          <w:color w:val="auto"/>
        </w:rPr>
        <w:t>по взаимному согласованию</w:t>
      </w:r>
    </w:p>
    <w:p w:rsidR="00F1339F" w:rsidRPr="00DB0B3C" w:rsidRDefault="00F1339F" w:rsidP="00F11F74">
      <w:pPr>
        <w:jc w:val="both"/>
        <w:rPr>
          <w:b/>
        </w:rPr>
      </w:pPr>
      <w:r w:rsidRPr="00DB0B3C">
        <w:rPr>
          <w:b/>
        </w:rPr>
        <w:t>Второй приоритет.</w:t>
      </w:r>
    </w:p>
    <w:p w:rsidR="00F1339F" w:rsidRPr="00DB0B3C" w:rsidRDefault="00ED2E39" w:rsidP="00EA03A8">
      <w:pPr>
        <w:pStyle w:val="3"/>
        <w:keepNext w:val="0"/>
        <w:spacing w:before="100" w:beforeAutospacing="1" w:after="100" w:afterAutospacing="1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Инцидентами</w:t>
      </w:r>
      <w:r w:rsidRPr="00DB0B3C">
        <w:rPr>
          <w:rFonts w:ascii="Times New Roman" w:hAnsi="Times New Roman"/>
          <w:b w:val="0"/>
          <w:bCs w:val="0"/>
          <w:color w:val="auto"/>
        </w:rPr>
        <w:t xml:space="preserve"> </w:t>
      </w:r>
      <w:r w:rsidR="00F1339F" w:rsidRPr="00DB0B3C">
        <w:rPr>
          <w:rFonts w:ascii="Times New Roman" w:hAnsi="Times New Roman"/>
          <w:b w:val="0"/>
          <w:bCs w:val="0"/>
          <w:color w:val="auto"/>
        </w:rPr>
        <w:t xml:space="preserve">второго приоритета являются </w:t>
      </w:r>
      <w:r>
        <w:rPr>
          <w:rFonts w:ascii="Times New Roman" w:hAnsi="Times New Roman"/>
          <w:b w:val="0"/>
          <w:bCs w:val="0"/>
          <w:color w:val="auto"/>
        </w:rPr>
        <w:t>инциденты</w:t>
      </w:r>
      <w:r w:rsidR="00F1339F" w:rsidRPr="00DB0B3C">
        <w:rPr>
          <w:rFonts w:ascii="Times New Roman" w:hAnsi="Times New Roman"/>
          <w:b w:val="0"/>
          <w:bCs w:val="0"/>
          <w:color w:val="auto"/>
        </w:rPr>
        <w:t>, относящиеся к первому приоритету, но для которых существует временное обходное решение, позволяющее Заказчику выполнять свои технологические процессы в течение срока, установленного для устранения ошибок второго приоритета.</w:t>
      </w:r>
    </w:p>
    <w:p w:rsidR="00F1339F" w:rsidRPr="00DB0B3C" w:rsidRDefault="00F1339F" w:rsidP="00EA03A8">
      <w:pPr>
        <w:pStyle w:val="3"/>
        <w:keepNext w:val="0"/>
        <w:spacing w:before="100" w:beforeAutospacing="1" w:after="100" w:afterAutospacing="1"/>
        <w:jc w:val="both"/>
        <w:rPr>
          <w:rFonts w:ascii="Times New Roman" w:hAnsi="Times New Roman"/>
          <w:b w:val="0"/>
          <w:bCs w:val="0"/>
          <w:color w:val="auto"/>
        </w:rPr>
      </w:pPr>
      <w:r w:rsidRPr="00DB0B3C">
        <w:rPr>
          <w:rFonts w:ascii="Times New Roman" w:hAnsi="Times New Roman"/>
          <w:b w:val="0"/>
          <w:bCs w:val="0"/>
          <w:color w:val="auto"/>
        </w:rPr>
        <w:t>Время реакции: 1 час.</w:t>
      </w:r>
    </w:p>
    <w:p w:rsidR="00F1339F" w:rsidRPr="00DB0B3C" w:rsidRDefault="00F1339F" w:rsidP="00EA03A8">
      <w:pPr>
        <w:pStyle w:val="3"/>
        <w:keepNext w:val="0"/>
        <w:spacing w:before="100" w:beforeAutospacing="1" w:after="100" w:afterAutospacing="1"/>
        <w:jc w:val="both"/>
        <w:rPr>
          <w:rFonts w:ascii="Times New Roman" w:hAnsi="Times New Roman"/>
          <w:b w:val="0"/>
          <w:bCs w:val="0"/>
          <w:color w:val="auto"/>
        </w:rPr>
      </w:pPr>
      <w:r w:rsidRPr="00DB0B3C">
        <w:rPr>
          <w:rFonts w:ascii="Times New Roman" w:hAnsi="Times New Roman"/>
          <w:b w:val="0"/>
          <w:bCs w:val="0"/>
          <w:color w:val="auto"/>
        </w:rPr>
        <w:t>Время решения:</w:t>
      </w:r>
    </w:p>
    <w:p w:rsidR="00F1339F" w:rsidRDefault="00F1339F" w:rsidP="00EA03A8">
      <w:pPr>
        <w:pStyle w:val="3"/>
        <w:keepNext w:val="0"/>
        <w:spacing w:before="100" w:beforeAutospacing="1" w:after="100" w:afterAutospacing="1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 xml:space="preserve">От 24 до 72 часов, </w:t>
      </w:r>
      <w:r w:rsidRPr="007D6D69">
        <w:rPr>
          <w:rFonts w:ascii="Times New Roman" w:hAnsi="Times New Roman"/>
          <w:b w:val="0"/>
          <w:bCs w:val="0"/>
          <w:color w:val="auto"/>
        </w:rPr>
        <w:t>по взаимному согласованию</w:t>
      </w:r>
    </w:p>
    <w:p w:rsidR="00F1339F" w:rsidRPr="00DB0B3C" w:rsidRDefault="00F1339F" w:rsidP="00F11F74">
      <w:pPr>
        <w:jc w:val="both"/>
        <w:rPr>
          <w:b/>
        </w:rPr>
      </w:pPr>
      <w:r w:rsidRPr="00DB0B3C">
        <w:rPr>
          <w:b/>
        </w:rPr>
        <w:t>Третий приоритет.</w:t>
      </w:r>
    </w:p>
    <w:p w:rsidR="00F11F74" w:rsidRDefault="00F1339F" w:rsidP="00EA03A8">
      <w:pPr>
        <w:pStyle w:val="3"/>
        <w:keepNext w:val="0"/>
        <w:spacing w:before="100" w:beforeAutospacing="1" w:after="100" w:afterAutospacing="1"/>
        <w:jc w:val="both"/>
        <w:rPr>
          <w:rFonts w:ascii="Times New Roman" w:hAnsi="Times New Roman"/>
          <w:b w:val="0"/>
          <w:bCs w:val="0"/>
          <w:color w:val="auto"/>
        </w:rPr>
      </w:pPr>
      <w:r w:rsidRPr="00DB0B3C">
        <w:rPr>
          <w:rFonts w:ascii="Times New Roman" w:hAnsi="Times New Roman"/>
          <w:b w:val="0"/>
          <w:bCs w:val="0"/>
          <w:color w:val="auto"/>
        </w:rPr>
        <w:t xml:space="preserve">Другие </w:t>
      </w:r>
      <w:r w:rsidR="00ED2E39">
        <w:rPr>
          <w:rFonts w:ascii="Times New Roman" w:hAnsi="Times New Roman"/>
          <w:b w:val="0"/>
          <w:bCs w:val="0"/>
          <w:color w:val="auto"/>
        </w:rPr>
        <w:t>инциденты</w:t>
      </w:r>
      <w:r w:rsidRPr="00DB0B3C">
        <w:rPr>
          <w:rFonts w:ascii="Times New Roman" w:hAnsi="Times New Roman"/>
          <w:b w:val="0"/>
          <w:bCs w:val="0"/>
          <w:color w:val="auto"/>
        </w:rPr>
        <w:t xml:space="preserve">, если существуют альтернативные (обходные) варианты в рамках штатных технологий работы с системой, и они не требуют значительных дополнительных затрат со стороны Заказчика. </w:t>
      </w:r>
    </w:p>
    <w:p w:rsidR="00F11F74" w:rsidRDefault="00F1339F" w:rsidP="00EA03A8">
      <w:pPr>
        <w:pStyle w:val="3"/>
        <w:keepNext w:val="0"/>
        <w:spacing w:before="100" w:beforeAutospacing="1" w:after="100" w:afterAutospacing="1"/>
        <w:jc w:val="both"/>
        <w:rPr>
          <w:rFonts w:ascii="Times New Roman" w:hAnsi="Times New Roman"/>
          <w:b w:val="0"/>
          <w:bCs w:val="0"/>
          <w:color w:val="auto"/>
        </w:rPr>
      </w:pPr>
      <w:r w:rsidRPr="00DB0B3C">
        <w:rPr>
          <w:rFonts w:ascii="Times New Roman" w:hAnsi="Times New Roman"/>
          <w:b w:val="0"/>
          <w:bCs w:val="0"/>
          <w:color w:val="auto"/>
        </w:rPr>
        <w:t xml:space="preserve">Время реакции: 1 день. </w:t>
      </w:r>
    </w:p>
    <w:p w:rsidR="00F1339F" w:rsidRPr="00DB0B3C" w:rsidRDefault="00F1339F" w:rsidP="00EA03A8">
      <w:pPr>
        <w:pStyle w:val="3"/>
        <w:keepNext w:val="0"/>
        <w:spacing w:before="100" w:beforeAutospacing="1" w:after="100" w:afterAutospacing="1"/>
        <w:jc w:val="both"/>
        <w:rPr>
          <w:rFonts w:ascii="Times New Roman" w:hAnsi="Times New Roman"/>
          <w:b w:val="0"/>
          <w:bCs w:val="0"/>
          <w:color w:val="auto"/>
        </w:rPr>
      </w:pPr>
      <w:r w:rsidRPr="00DB0B3C">
        <w:rPr>
          <w:rFonts w:ascii="Times New Roman" w:hAnsi="Times New Roman"/>
          <w:b w:val="0"/>
          <w:bCs w:val="0"/>
          <w:color w:val="auto"/>
        </w:rPr>
        <w:t>Время решения: 20 рабочих дней.</w:t>
      </w:r>
    </w:p>
    <w:p w:rsidR="00F1339F" w:rsidRPr="00DB0B3C" w:rsidRDefault="00F1339F" w:rsidP="00EA03A8">
      <w:pPr>
        <w:pStyle w:val="3"/>
        <w:keepNext w:val="0"/>
        <w:spacing w:before="100" w:beforeAutospacing="1" w:after="100" w:afterAutospacing="1"/>
        <w:jc w:val="both"/>
        <w:rPr>
          <w:rFonts w:ascii="Times New Roman" w:hAnsi="Times New Roman"/>
          <w:b w:val="0"/>
          <w:bCs w:val="0"/>
          <w:color w:val="auto"/>
        </w:rPr>
      </w:pPr>
      <w:r w:rsidRPr="00DB0B3C">
        <w:rPr>
          <w:rFonts w:ascii="Times New Roman" w:hAnsi="Times New Roman"/>
          <w:b w:val="0"/>
          <w:bCs w:val="0"/>
          <w:color w:val="auto"/>
        </w:rPr>
        <w:t>Консультации предоставляются пользователю не позднее 1 (одного) дня после того, как сотрудником сопровождения Исполнителя был получен телефонный звонок или сообщение по элек</w:t>
      </w:r>
      <w:r w:rsidR="00F11F74">
        <w:rPr>
          <w:rFonts w:ascii="Times New Roman" w:hAnsi="Times New Roman"/>
          <w:b w:val="0"/>
          <w:bCs w:val="0"/>
          <w:color w:val="auto"/>
        </w:rPr>
        <w:t>тронной почте</w:t>
      </w:r>
      <w:r w:rsidRPr="00DB0B3C">
        <w:rPr>
          <w:rFonts w:ascii="Times New Roman" w:hAnsi="Times New Roman"/>
          <w:b w:val="0"/>
          <w:bCs w:val="0"/>
          <w:color w:val="auto"/>
        </w:rPr>
        <w:t>.</w:t>
      </w:r>
    </w:p>
    <w:p w:rsidR="00F11F74" w:rsidRDefault="00F11F7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1339F" w:rsidRPr="00760EB7" w:rsidRDefault="00F11F74" w:rsidP="00F11F74">
      <w:pPr>
        <w:spacing w:after="480"/>
        <w:jc w:val="right"/>
        <w:rPr>
          <w:b/>
          <w:sz w:val="22"/>
          <w:szCs w:val="22"/>
        </w:rPr>
      </w:pPr>
      <w:r w:rsidRPr="00760EB7">
        <w:rPr>
          <w:b/>
          <w:sz w:val="22"/>
          <w:szCs w:val="22"/>
        </w:rPr>
        <w:lastRenderedPageBreak/>
        <w:t>Приложение №2</w:t>
      </w:r>
    </w:p>
    <w:p w:rsidR="00F11F74" w:rsidRDefault="00F11F74" w:rsidP="00F11F7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Регламент обработки обращений Заказчика в </w:t>
      </w:r>
    </w:p>
    <w:p w:rsidR="00F11F74" w:rsidRDefault="00F11F74" w:rsidP="00F11F7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службу технической поддержки Исполнителя.</w:t>
      </w:r>
    </w:p>
    <w:p w:rsidR="00F11F74" w:rsidRDefault="00F11F74" w:rsidP="00F11F74"/>
    <w:p w:rsidR="00F11F74" w:rsidRPr="000E4CBF" w:rsidRDefault="00F11F74" w:rsidP="00EA03A8">
      <w:pPr>
        <w:numPr>
          <w:ilvl w:val="0"/>
          <w:numId w:val="11"/>
        </w:numPr>
        <w:spacing w:before="240" w:after="200" w:line="276" w:lineRule="auto"/>
        <w:ind w:left="703" w:hanging="703"/>
        <w:jc w:val="both"/>
        <w:rPr>
          <w:b/>
        </w:rPr>
      </w:pPr>
      <w:r>
        <w:rPr>
          <w:b/>
        </w:rPr>
        <w:t xml:space="preserve">При обращении Заказчика в службу </w:t>
      </w:r>
      <w:r w:rsidRPr="00F11F74">
        <w:rPr>
          <w:b/>
        </w:rPr>
        <w:t>технической поддержки</w:t>
      </w:r>
      <w:r>
        <w:rPr>
          <w:b/>
        </w:rPr>
        <w:t xml:space="preserve"> Исполнителя обработка обращения производится по следующему регламенту</w:t>
      </w:r>
      <w:r w:rsidRPr="000E4CBF">
        <w:rPr>
          <w:b/>
        </w:rPr>
        <w:t>: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>Обращение регистрируется в базе данных сервисной службы Исполнителя как проблема. Проблеме назначается уникальный номер.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 xml:space="preserve">Назначается Ответственный сотрудник </w:t>
      </w:r>
      <w:r w:rsidRPr="00BD02C9">
        <w:t>Исполнителя</w:t>
      </w:r>
      <w:r>
        <w:t xml:space="preserve"> за решение проблемы.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>Если для решения проблемы недостаточно информации, производится запрос недостающей информации у Заказчика.</w:t>
      </w:r>
    </w:p>
    <w:p w:rsidR="00F11F74" w:rsidRPr="0051549B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 w:rsidRPr="0051549B">
        <w:t>Ответственный сотрудник совместно с Заказчиком согласовывает объем работ,  приоритет и сроки решения. Приоритет и сроки решения проблемы определяются в соответствии с регламентом по срокам исправления несоответствий и срокам предоставления консультаций (При</w:t>
      </w:r>
      <w:r>
        <w:t>ложение №1)</w:t>
      </w:r>
      <w:r w:rsidRPr="0051549B">
        <w:t>.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>Ответственным сотрудником назначается рабочая группа для решения проблемы.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>Производятся необходимые мероприятия по решению проблемы в определенные сроки.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 xml:space="preserve">После решения проблемы в базе данных </w:t>
      </w:r>
      <w:r w:rsidRPr="00F11F74">
        <w:t>технической поддержки</w:t>
      </w:r>
      <w:r>
        <w:t xml:space="preserve"> Исполнителя фиксируется вердикт решения проблемы. Каждый вердикт решения проблемы должен сопровождаться соответствующим обоснованием.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>Ответственный сотрудник уведомляет Заказчика о решении проблемы.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>Если Заказчик удовлетворен решением, проблема закрывается.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>Если Заказчик не удовлетворен решением, проблема открывается вновь и процесс решения проблемы продолжается, начиная с пункта 1.6 данного регламента.</w:t>
      </w:r>
    </w:p>
    <w:p w:rsidR="00F11F74" w:rsidRPr="0051549B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 w:rsidRPr="0051549B">
        <w:t>После решения проблемы Ответственный сотрудник совместно с Заказчиком оформляет должным образом отчет об оказанных сервисных услугах</w:t>
      </w:r>
      <w:r w:rsidRPr="00136C28">
        <w:t>.</w:t>
      </w:r>
    </w:p>
    <w:p w:rsidR="00F11F74" w:rsidRPr="00653473" w:rsidRDefault="00F11F74" w:rsidP="00EA03A8">
      <w:pPr>
        <w:numPr>
          <w:ilvl w:val="0"/>
          <w:numId w:val="11"/>
        </w:numPr>
        <w:spacing w:before="240" w:after="200" w:line="276" w:lineRule="auto"/>
        <w:ind w:left="703" w:hanging="703"/>
        <w:jc w:val="both"/>
        <w:rPr>
          <w:b/>
        </w:rPr>
      </w:pPr>
      <w:r w:rsidRPr="00653473">
        <w:rPr>
          <w:b/>
        </w:rPr>
        <w:t>Список возможных вердиктов решения проблем: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 xml:space="preserve">Проблема решена. 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>Не удалось воспроизвести проблему. Информация, переданная Заказчиком, либо не соответствует действительности, либо в настоящее время имеющейся информации недостаточно для решения проблемы.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>Проблема связана с ошибками программного обеспечения, не входящего в состав решения Заказчика. Необходимо обратиться в службу поддержки соответствующего программного обеспечения.</w:t>
      </w:r>
    </w:p>
    <w:p w:rsidR="00F11F74" w:rsidRDefault="00F11F74" w:rsidP="00EA03A8">
      <w:pPr>
        <w:numPr>
          <w:ilvl w:val="1"/>
          <w:numId w:val="11"/>
        </w:numPr>
        <w:spacing w:before="100" w:beforeAutospacing="1" w:after="100" w:afterAutospacing="1"/>
        <w:jc w:val="both"/>
      </w:pPr>
      <w:r>
        <w:t xml:space="preserve">Система работает в соответствии с техническим заданием, решение проблемы выходит за рамки </w:t>
      </w:r>
      <w:r w:rsidR="00EA03A8">
        <w:t>технической поддержки</w:t>
      </w:r>
      <w:r>
        <w:t xml:space="preserve"> и должна быть переведена в разряд задач развития системы.</w:t>
      </w:r>
    </w:p>
    <w:p w:rsidR="00760EB7" w:rsidRDefault="00760EB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60EB7" w:rsidRPr="00760EB7" w:rsidRDefault="00760EB7" w:rsidP="00760EB7">
      <w:pPr>
        <w:spacing w:after="48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№3</w:t>
      </w:r>
    </w:p>
    <w:p w:rsidR="00F11F74" w:rsidRDefault="00F11F74" w:rsidP="00E047BF">
      <w:pPr>
        <w:rPr>
          <w:sz w:val="22"/>
          <w:szCs w:val="22"/>
        </w:rPr>
      </w:pPr>
    </w:p>
    <w:p w:rsidR="00760EB7" w:rsidRPr="00136C28" w:rsidRDefault="00760EB7" w:rsidP="00760EB7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36C28">
        <w:rPr>
          <w:rFonts w:ascii="Times New Roman" w:hAnsi="Times New Roman"/>
          <w:sz w:val="24"/>
          <w:szCs w:val="24"/>
        </w:rPr>
        <w:t>Требования по взаимодействию</w:t>
      </w:r>
      <w:r w:rsidRPr="00136C28">
        <w:rPr>
          <w:rFonts w:ascii="Times New Roman" w:hAnsi="Times New Roman"/>
          <w:sz w:val="24"/>
          <w:szCs w:val="24"/>
        </w:rPr>
        <w:br/>
        <w:t>Исполнителя и Заказчика в технической части</w:t>
      </w:r>
    </w:p>
    <w:p w:rsidR="00760EB7" w:rsidRPr="00136C28" w:rsidRDefault="00760EB7" w:rsidP="00760EB7"/>
    <w:p w:rsidR="00760EB7" w:rsidRPr="00136C28" w:rsidRDefault="00760EB7" w:rsidP="00EA03A8">
      <w:pPr>
        <w:numPr>
          <w:ilvl w:val="0"/>
          <w:numId w:val="12"/>
        </w:numPr>
        <w:spacing w:before="240" w:after="200" w:line="276" w:lineRule="auto"/>
        <w:ind w:left="703" w:hanging="703"/>
        <w:jc w:val="both"/>
        <w:rPr>
          <w:b/>
        </w:rPr>
      </w:pPr>
      <w:r w:rsidRPr="00136C28">
        <w:rPr>
          <w:b/>
        </w:rPr>
        <w:t>Исполнитель обязан: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Регистрировать каждое обращение Заказчика в службу </w:t>
      </w:r>
      <w:r>
        <w:t>технической поддержки</w:t>
      </w:r>
      <w:r w:rsidRPr="00136C28">
        <w:t xml:space="preserve"> Исполнителя в системе обработки запросов </w:t>
      </w:r>
      <w:r w:rsidR="00EA03A8">
        <w:t>технической поддержки</w:t>
      </w:r>
      <w:r w:rsidRPr="00136C28">
        <w:t xml:space="preserve"> под уникальным номером.</w:t>
      </w:r>
    </w:p>
    <w:p w:rsidR="00760EB7" w:rsidRPr="0033329B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234399">
        <w:t xml:space="preserve">Предоставлять </w:t>
      </w:r>
      <w:r>
        <w:t>услуги</w:t>
      </w:r>
      <w:r w:rsidRPr="00234399">
        <w:t xml:space="preserve"> в рабочие дни, с понедельника по пятницу, в период с </w:t>
      </w:r>
      <w:r>
        <w:t>05</w:t>
      </w:r>
      <w:r w:rsidRPr="00234399">
        <w:t>-00 часов до 18-00 часов по московскому времени по телефону, электронной почте</w:t>
      </w:r>
      <w:r w:rsidRPr="00143BBE">
        <w:t>.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Устранять ошибки в работе </w:t>
      </w:r>
      <w:r>
        <w:t>системы</w:t>
      </w:r>
      <w:r w:rsidRPr="00136C28">
        <w:t xml:space="preserve"> в сроки, установленные в Регламенте по срокам исправления несоответствий и срокам предоставления консультаций (Приложение №</w:t>
      </w:r>
      <w:r>
        <w:t>1</w:t>
      </w:r>
      <w:r w:rsidRPr="00136C28">
        <w:t>).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>Предоставлять исправления программного обеспечения в сроки, указанные в Регламенте по срокам исправления несоответствий и срокам предоставления консультаций (Приложение №</w:t>
      </w:r>
      <w:r>
        <w:t>1</w:t>
      </w:r>
      <w:r w:rsidRPr="00136C28">
        <w:t>).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В случае невозможности устранить ошибку в работе </w:t>
      </w:r>
      <w:r w:rsidR="00EA03A8">
        <w:t>системы</w:t>
      </w:r>
      <w:r w:rsidRPr="00136C28">
        <w:t xml:space="preserve"> в сроки, установленные в Приложении №</w:t>
      </w:r>
      <w:r>
        <w:t>1</w:t>
      </w:r>
      <w:r w:rsidRPr="00136C28">
        <w:t>, сообщать Заказчику.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>После обработки обращения Заказчика Исполнитель обязан уведомить Заказчика о результате обработки обращения.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В случае изменения контактной информации (контактного адреса электронной почты и контактного телефона службы </w:t>
      </w:r>
      <w:r>
        <w:t>технической поддержки</w:t>
      </w:r>
      <w:r w:rsidRPr="00136C28">
        <w:t>) Исполнитель обязан в течение 1 суток уведомить Заказчика о совершенных изменениях.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>После выполнения сервисных услуг, совместно с Заказчиком, должным образом оформить отчет о выполнении услуг.</w:t>
      </w:r>
    </w:p>
    <w:p w:rsidR="00760EB7" w:rsidRPr="00136C28" w:rsidRDefault="00760EB7" w:rsidP="00EA03A8">
      <w:pPr>
        <w:numPr>
          <w:ilvl w:val="0"/>
          <w:numId w:val="12"/>
        </w:numPr>
        <w:spacing w:before="240" w:after="200" w:line="276" w:lineRule="auto"/>
        <w:ind w:left="703" w:hanging="703"/>
        <w:jc w:val="both"/>
        <w:rPr>
          <w:b/>
        </w:rPr>
      </w:pPr>
      <w:r w:rsidRPr="00136C28">
        <w:rPr>
          <w:b/>
        </w:rPr>
        <w:t>Исполнитель вправе: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Получать в электронном виде подробное описание выявленных ошибок в работе </w:t>
      </w:r>
      <w:r>
        <w:t>системы</w:t>
      </w:r>
      <w:r w:rsidRPr="00136C28">
        <w:t>.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Требовать от Заказчика дополнительную информацию по зарегистрированным обращениям в службу </w:t>
      </w:r>
      <w:r w:rsidR="00EA03A8">
        <w:t>технической поддержки</w:t>
      </w:r>
      <w:r w:rsidRPr="00136C28">
        <w:t xml:space="preserve"> Исполнителя.</w:t>
      </w:r>
    </w:p>
    <w:p w:rsidR="00760EB7" w:rsidRPr="00136C28" w:rsidRDefault="00760EB7" w:rsidP="00EA03A8">
      <w:pPr>
        <w:numPr>
          <w:ilvl w:val="0"/>
          <w:numId w:val="12"/>
        </w:numPr>
        <w:spacing w:before="240" w:after="200" w:line="276" w:lineRule="auto"/>
        <w:ind w:left="703" w:hanging="703"/>
        <w:jc w:val="both"/>
        <w:rPr>
          <w:b/>
        </w:rPr>
      </w:pPr>
      <w:r w:rsidRPr="00136C28">
        <w:rPr>
          <w:b/>
        </w:rPr>
        <w:t>Заказчик обязан: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Обеспечить достоверность сведений, передаваемых Исполнителю при обращении  в службу </w:t>
      </w:r>
      <w:r w:rsidR="00EA03A8">
        <w:t>технической поддержки</w:t>
      </w:r>
      <w:r w:rsidRPr="00136C28">
        <w:t xml:space="preserve"> Исполнителя.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При каждом обращении в службу </w:t>
      </w:r>
      <w:r w:rsidR="00EA03A8">
        <w:t>технической поддержки</w:t>
      </w:r>
      <w:r w:rsidRPr="00136C28">
        <w:t xml:space="preserve"> Заказчик обязан предоставить Исполнителю контактную информацию Ответственного сотрудника за данное обращение. Контактная информация должна включать следующие данные: фамилию</w:t>
      </w:r>
      <w:r>
        <w:t>,</w:t>
      </w:r>
      <w:r w:rsidRPr="00136C28">
        <w:t xml:space="preserve"> имя</w:t>
      </w:r>
      <w:r>
        <w:t>,</w:t>
      </w:r>
      <w:r w:rsidRPr="00136C28">
        <w:t xml:space="preserve"> отчество сотрудника, </w:t>
      </w:r>
      <w:r>
        <w:t xml:space="preserve">его </w:t>
      </w:r>
      <w:r w:rsidRPr="00136C28">
        <w:t>должность, номер контактного телефона и электронный адрес.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Предоставлять Исполнителю дополнительную информацию по зарегистрированным обращениям в службу </w:t>
      </w:r>
      <w:r w:rsidR="00EA03A8">
        <w:t>технической поддержки</w:t>
      </w:r>
      <w:r w:rsidRPr="00136C28">
        <w:t xml:space="preserve"> по требованию Исполнителя.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Фиксировать и передавать в службу </w:t>
      </w:r>
      <w:r w:rsidR="00EA03A8">
        <w:t>технической поддержки</w:t>
      </w:r>
      <w:r w:rsidRPr="00136C28">
        <w:t xml:space="preserve"> Исполнителя  подробное описание выявленных ошибок в работе </w:t>
      </w:r>
      <w:r w:rsidR="00EA03A8">
        <w:t>системы</w:t>
      </w:r>
      <w:r w:rsidRPr="00136C28">
        <w:t xml:space="preserve">. 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Не менять технические характеристики </w:t>
      </w:r>
      <w:r w:rsidR="00EA03A8">
        <w:t>системы</w:t>
      </w:r>
      <w:r w:rsidRPr="00136C28">
        <w:t xml:space="preserve"> (добавлять или изменять программы, модули, настроечные файлы) без согласования с Исполнителем.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>Проводить установку клиентской части программного обеспечения на рабочие станции пользователей в соответствии с инструкциями по установке.</w:t>
      </w:r>
    </w:p>
    <w:p w:rsidR="00760EB7" w:rsidRPr="00136C28" w:rsidRDefault="00760EB7" w:rsidP="00EA03A8">
      <w:pPr>
        <w:numPr>
          <w:ilvl w:val="0"/>
          <w:numId w:val="12"/>
        </w:numPr>
        <w:spacing w:before="240" w:after="200" w:line="276" w:lineRule="auto"/>
        <w:ind w:left="703" w:hanging="703"/>
        <w:jc w:val="both"/>
        <w:rPr>
          <w:b/>
        </w:rPr>
      </w:pPr>
      <w:r w:rsidRPr="00136C28">
        <w:rPr>
          <w:b/>
        </w:rPr>
        <w:t>Заказчик вправе:</w:t>
      </w:r>
    </w:p>
    <w:p w:rsidR="00760EB7" w:rsidRPr="00234399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234399">
        <w:t>Получать консультации в рабочие дни, с понеде</w:t>
      </w:r>
      <w:r w:rsidR="00EA03A8">
        <w:t>льника по пятницу, в период с 05</w:t>
      </w:r>
      <w:r w:rsidRPr="00234399">
        <w:noBreakHyphen/>
        <w:t>00 часов до 18-00 часов по московскому времени по телефону, электронной почте.</w:t>
      </w:r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Получать исправления программного обеспечения в сроки указанные в </w:t>
      </w:r>
      <w:bookmarkStart w:id="1" w:name="OLE_LINK1"/>
      <w:bookmarkStart w:id="2" w:name="OLE_LINK2"/>
      <w:r w:rsidRPr="00136C28">
        <w:t>Регламенте по срокам исправления несоответствий и срокам предоставления консультаций (Приложение №</w:t>
      </w:r>
      <w:r w:rsidR="00EA03A8">
        <w:t>1</w:t>
      </w:r>
      <w:r w:rsidRPr="00136C28">
        <w:t>).</w:t>
      </w:r>
      <w:bookmarkEnd w:id="1"/>
      <w:bookmarkEnd w:id="2"/>
    </w:p>
    <w:p w:rsidR="00760EB7" w:rsidRPr="00136C28" w:rsidRDefault="00760EB7" w:rsidP="00EA03A8">
      <w:pPr>
        <w:numPr>
          <w:ilvl w:val="1"/>
          <w:numId w:val="12"/>
        </w:numPr>
        <w:spacing w:before="100" w:beforeAutospacing="1" w:after="100" w:afterAutospacing="1"/>
        <w:jc w:val="both"/>
      </w:pPr>
      <w:r w:rsidRPr="00136C28">
        <w:t xml:space="preserve">При неудовлетворенности Заказчика качеством </w:t>
      </w:r>
      <w:r w:rsidR="00EA03A8">
        <w:t>технической поддержки</w:t>
      </w:r>
      <w:r w:rsidRPr="00136C28">
        <w:t xml:space="preserve">, либо при необходимости изменить требования к качеству </w:t>
      </w:r>
      <w:r w:rsidR="00EA03A8">
        <w:t>технической поддержки</w:t>
      </w:r>
      <w:r w:rsidRPr="00136C28">
        <w:t xml:space="preserve"> Заказчик должен направить Исполнителю официальное письмо.</w:t>
      </w:r>
    </w:p>
    <w:sectPr w:rsidR="00760EB7" w:rsidRPr="00136C28" w:rsidSect="0010088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5CD" w:rsidRDefault="008845CD" w:rsidP="00844967">
      <w:r>
        <w:separator/>
      </w:r>
    </w:p>
  </w:endnote>
  <w:endnote w:type="continuationSeparator" w:id="0">
    <w:p w:rsidR="008845CD" w:rsidRDefault="008845CD" w:rsidP="0084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5CD" w:rsidRDefault="005845D8">
    <w:pPr>
      <w:pStyle w:val="af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5E5F">
      <w:rPr>
        <w:noProof/>
      </w:rPr>
      <w:t>6</w:t>
    </w:r>
    <w:r>
      <w:rPr>
        <w:noProof/>
      </w:rPr>
      <w:fldChar w:fldCharType="end"/>
    </w:r>
  </w:p>
  <w:p w:rsidR="008845CD" w:rsidRDefault="008845C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5CD" w:rsidRDefault="008845CD" w:rsidP="00844967">
      <w:r>
        <w:separator/>
      </w:r>
    </w:p>
  </w:footnote>
  <w:footnote w:type="continuationSeparator" w:id="0">
    <w:p w:rsidR="008845CD" w:rsidRDefault="008845CD" w:rsidP="00844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2333C"/>
    <w:multiLevelType w:val="hybridMultilevel"/>
    <w:tmpl w:val="A6CED50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005128"/>
    <w:multiLevelType w:val="multilevel"/>
    <w:tmpl w:val="11AEC0E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023268F"/>
    <w:multiLevelType w:val="hybridMultilevel"/>
    <w:tmpl w:val="0F00C4E6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">
    <w:nsid w:val="317928C1"/>
    <w:multiLevelType w:val="multilevel"/>
    <w:tmpl w:val="132252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36B3391B"/>
    <w:multiLevelType w:val="multilevel"/>
    <w:tmpl w:val="883C0D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5">
    <w:nsid w:val="405F46DD"/>
    <w:multiLevelType w:val="multilevel"/>
    <w:tmpl w:val="883C0D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6">
    <w:nsid w:val="44E006A3"/>
    <w:multiLevelType w:val="hybridMultilevel"/>
    <w:tmpl w:val="A016F018"/>
    <w:lvl w:ilvl="0" w:tplc="0419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7">
    <w:nsid w:val="469E6C04"/>
    <w:multiLevelType w:val="hybridMultilevel"/>
    <w:tmpl w:val="4638395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>
    <w:nsid w:val="615C5E64"/>
    <w:multiLevelType w:val="multilevel"/>
    <w:tmpl w:val="06CC15B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0">
    <w:nsid w:val="68890E20"/>
    <w:multiLevelType w:val="multilevel"/>
    <w:tmpl w:val="DAC667B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DED47DA"/>
    <w:multiLevelType w:val="hybridMultilevel"/>
    <w:tmpl w:val="56DCA9A2"/>
    <w:lvl w:ilvl="0" w:tplc="956A91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1"/>
  </w:num>
  <w:num w:numId="8">
    <w:abstractNumId w:val="2"/>
  </w:num>
  <w:num w:numId="9">
    <w:abstractNumId w:val="8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738C"/>
    <w:rsid w:val="00001689"/>
    <w:rsid w:val="000168A4"/>
    <w:rsid w:val="00036E30"/>
    <w:rsid w:val="0004548E"/>
    <w:rsid w:val="00047CEF"/>
    <w:rsid w:val="00055ABA"/>
    <w:rsid w:val="00061BD8"/>
    <w:rsid w:val="0007406B"/>
    <w:rsid w:val="00090116"/>
    <w:rsid w:val="00092913"/>
    <w:rsid w:val="000A1A50"/>
    <w:rsid w:val="000A1FE9"/>
    <w:rsid w:val="000A43CC"/>
    <w:rsid w:val="000C276B"/>
    <w:rsid w:val="000C3131"/>
    <w:rsid w:val="000D5986"/>
    <w:rsid w:val="000D670B"/>
    <w:rsid w:val="000D7F0C"/>
    <w:rsid w:val="000E0628"/>
    <w:rsid w:val="000F2252"/>
    <w:rsid w:val="00100881"/>
    <w:rsid w:val="00115E5F"/>
    <w:rsid w:val="00117ACC"/>
    <w:rsid w:val="00140888"/>
    <w:rsid w:val="0016014D"/>
    <w:rsid w:val="00161850"/>
    <w:rsid w:val="0016464B"/>
    <w:rsid w:val="00167899"/>
    <w:rsid w:val="00170AC8"/>
    <w:rsid w:val="001865D8"/>
    <w:rsid w:val="00193D4B"/>
    <w:rsid w:val="001A02AB"/>
    <w:rsid w:val="001A11E0"/>
    <w:rsid w:val="001A4894"/>
    <w:rsid w:val="001B2257"/>
    <w:rsid w:val="001B754A"/>
    <w:rsid w:val="001C4A2D"/>
    <w:rsid w:val="001D04A8"/>
    <w:rsid w:val="001D44A9"/>
    <w:rsid w:val="001E0608"/>
    <w:rsid w:val="001F0AF6"/>
    <w:rsid w:val="001F276A"/>
    <w:rsid w:val="001F2C6C"/>
    <w:rsid w:val="001F37A0"/>
    <w:rsid w:val="001F5956"/>
    <w:rsid w:val="001F70D4"/>
    <w:rsid w:val="002004EF"/>
    <w:rsid w:val="0020531A"/>
    <w:rsid w:val="00235C46"/>
    <w:rsid w:val="00237C68"/>
    <w:rsid w:val="00246A09"/>
    <w:rsid w:val="00261AB7"/>
    <w:rsid w:val="00262B1A"/>
    <w:rsid w:val="00271379"/>
    <w:rsid w:val="00277619"/>
    <w:rsid w:val="0028514B"/>
    <w:rsid w:val="00294ED8"/>
    <w:rsid w:val="002D421D"/>
    <w:rsid w:val="002D706C"/>
    <w:rsid w:val="002E321C"/>
    <w:rsid w:val="002F1373"/>
    <w:rsid w:val="002F4524"/>
    <w:rsid w:val="0030451D"/>
    <w:rsid w:val="00311881"/>
    <w:rsid w:val="00312CD9"/>
    <w:rsid w:val="00364122"/>
    <w:rsid w:val="003712CD"/>
    <w:rsid w:val="00374CFF"/>
    <w:rsid w:val="00380E3B"/>
    <w:rsid w:val="0038152F"/>
    <w:rsid w:val="003820EA"/>
    <w:rsid w:val="003A3CE1"/>
    <w:rsid w:val="003A4C1B"/>
    <w:rsid w:val="003B43C6"/>
    <w:rsid w:val="003B4CD4"/>
    <w:rsid w:val="003C134C"/>
    <w:rsid w:val="003C2CE0"/>
    <w:rsid w:val="003C370E"/>
    <w:rsid w:val="003D14CC"/>
    <w:rsid w:val="003D6844"/>
    <w:rsid w:val="003E0E6E"/>
    <w:rsid w:val="003E2CD4"/>
    <w:rsid w:val="003E7967"/>
    <w:rsid w:val="00412774"/>
    <w:rsid w:val="00413343"/>
    <w:rsid w:val="00417D0A"/>
    <w:rsid w:val="00433220"/>
    <w:rsid w:val="004577FD"/>
    <w:rsid w:val="004643F5"/>
    <w:rsid w:val="004665A1"/>
    <w:rsid w:val="004743D8"/>
    <w:rsid w:val="004778FF"/>
    <w:rsid w:val="00477FB4"/>
    <w:rsid w:val="004835DC"/>
    <w:rsid w:val="00486795"/>
    <w:rsid w:val="00497844"/>
    <w:rsid w:val="00497A91"/>
    <w:rsid w:val="004B3287"/>
    <w:rsid w:val="004D02C9"/>
    <w:rsid w:val="004D3132"/>
    <w:rsid w:val="004D373F"/>
    <w:rsid w:val="004F7F76"/>
    <w:rsid w:val="00501F7B"/>
    <w:rsid w:val="00521BB2"/>
    <w:rsid w:val="00525D54"/>
    <w:rsid w:val="005340E5"/>
    <w:rsid w:val="00542001"/>
    <w:rsid w:val="0054244E"/>
    <w:rsid w:val="00543944"/>
    <w:rsid w:val="005478FF"/>
    <w:rsid w:val="00547950"/>
    <w:rsid w:val="00550998"/>
    <w:rsid w:val="005633EE"/>
    <w:rsid w:val="005637DD"/>
    <w:rsid w:val="0057577F"/>
    <w:rsid w:val="00575F98"/>
    <w:rsid w:val="005845D8"/>
    <w:rsid w:val="00591DE4"/>
    <w:rsid w:val="005960EF"/>
    <w:rsid w:val="005A0ED2"/>
    <w:rsid w:val="005B11C4"/>
    <w:rsid w:val="005B12BA"/>
    <w:rsid w:val="005B1ED7"/>
    <w:rsid w:val="005B225F"/>
    <w:rsid w:val="005B59C4"/>
    <w:rsid w:val="005C2DC4"/>
    <w:rsid w:val="005D784A"/>
    <w:rsid w:val="005E6866"/>
    <w:rsid w:val="006044EF"/>
    <w:rsid w:val="00613C6A"/>
    <w:rsid w:val="00616053"/>
    <w:rsid w:val="00630C3F"/>
    <w:rsid w:val="00631A22"/>
    <w:rsid w:val="00632B7C"/>
    <w:rsid w:val="006335BA"/>
    <w:rsid w:val="00633BA4"/>
    <w:rsid w:val="0064584F"/>
    <w:rsid w:val="00646B03"/>
    <w:rsid w:val="006519B5"/>
    <w:rsid w:val="00672937"/>
    <w:rsid w:val="00674F97"/>
    <w:rsid w:val="006778B0"/>
    <w:rsid w:val="00683571"/>
    <w:rsid w:val="00683A8D"/>
    <w:rsid w:val="006842E8"/>
    <w:rsid w:val="00692EA4"/>
    <w:rsid w:val="006974CC"/>
    <w:rsid w:val="006A1BE3"/>
    <w:rsid w:val="006A47F6"/>
    <w:rsid w:val="006A508F"/>
    <w:rsid w:val="006A7D16"/>
    <w:rsid w:val="006B7B95"/>
    <w:rsid w:val="006C63FC"/>
    <w:rsid w:val="00702A52"/>
    <w:rsid w:val="007167D0"/>
    <w:rsid w:val="007178F7"/>
    <w:rsid w:val="00725CDC"/>
    <w:rsid w:val="00736F33"/>
    <w:rsid w:val="00742700"/>
    <w:rsid w:val="00760EB7"/>
    <w:rsid w:val="0076135E"/>
    <w:rsid w:val="00762110"/>
    <w:rsid w:val="00766F9F"/>
    <w:rsid w:val="00772E31"/>
    <w:rsid w:val="00777304"/>
    <w:rsid w:val="00784D4E"/>
    <w:rsid w:val="00790C00"/>
    <w:rsid w:val="00796396"/>
    <w:rsid w:val="007A738C"/>
    <w:rsid w:val="007A776F"/>
    <w:rsid w:val="007B4CC9"/>
    <w:rsid w:val="007C52D5"/>
    <w:rsid w:val="007D1D5A"/>
    <w:rsid w:val="007D5BB8"/>
    <w:rsid w:val="007F4F7B"/>
    <w:rsid w:val="007F623D"/>
    <w:rsid w:val="008018C6"/>
    <w:rsid w:val="008178A1"/>
    <w:rsid w:val="008248CD"/>
    <w:rsid w:val="00834D2A"/>
    <w:rsid w:val="00837B5D"/>
    <w:rsid w:val="00842D11"/>
    <w:rsid w:val="00844967"/>
    <w:rsid w:val="008579D2"/>
    <w:rsid w:val="00871E22"/>
    <w:rsid w:val="0087613C"/>
    <w:rsid w:val="008845CD"/>
    <w:rsid w:val="008872D0"/>
    <w:rsid w:val="008954D0"/>
    <w:rsid w:val="008A237A"/>
    <w:rsid w:val="008C33F8"/>
    <w:rsid w:val="008C6C41"/>
    <w:rsid w:val="008D17EC"/>
    <w:rsid w:val="00903EF3"/>
    <w:rsid w:val="00911A0E"/>
    <w:rsid w:val="00912306"/>
    <w:rsid w:val="0091713C"/>
    <w:rsid w:val="00917FFE"/>
    <w:rsid w:val="00923A01"/>
    <w:rsid w:val="00926CA1"/>
    <w:rsid w:val="00931C29"/>
    <w:rsid w:val="00942462"/>
    <w:rsid w:val="009520B8"/>
    <w:rsid w:val="0096506E"/>
    <w:rsid w:val="009824FC"/>
    <w:rsid w:val="009874AA"/>
    <w:rsid w:val="00994F6F"/>
    <w:rsid w:val="009955CB"/>
    <w:rsid w:val="009965D2"/>
    <w:rsid w:val="00997FB1"/>
    <w:rsid w:val="009B61EC"/>
    <w:rsid w:val="009B7A9C"/>
    <w:rsid w:val="009C1080"/>
    <w:rsid w:val="009C65FC"/>
    <w:rsid w:val="009D6851"/>
    <w:rsid w:val="009E0DBD"/>
    <w:rsid w:val="009E4FE8"/>
    <w:rsid w:val="009F472F"/>
    <w:rsid w:val="00A076E0"/>
    <w:rsid w:val="00A17F5A"/>
    <w:rsid w:val="00A2317F"/>
    <w:rsid w:val="00A237BD"/>
    <w:rsid w:val="00A33DC5"/>
    <w:rsid w:val="00A444A9"/>
    <w:rsid w:val="00A47E55"/>
    <w:rsid w:val="00A50394"/>
    <w:rsid w:val="00A50FBF"/>
    <w:rsid w:val="00A66DC8"/>
    <w:rsid w:val="00A711A7"/>
    <w:rsid w:val="00A73E44"/>
    <w:rsid w:val="00A742DC"/>
    <w:rsid w:val="00A773AD"/>
    <w:rsid w:val="00A922BB"/>
    <w:rsid w:val="00AB5DA1"/>
    <w:rsid w:val="00AB6854"/>
    <w:rsid w:val="00AB7995"/>
    <w:rsid w:val="00AC0818"/>
    <w:rsid w:val="00AC7E09"/>
    <w:rsid w:val="00AD0C0E"/>
    <w:rsid w:val="00AD7D6F"/>
    <w:rsid w:val="00AE382E"/>
    <w:rsid w:val="00AE429B"/>
    <w:rsid w:val="00AE4A23"/>
    <w:rsid w:val="00AF2393"/>
    <w:rsid w:val="00B03B6A"/>
    <w:rsid w:val="00B12CA5"/>
    <w:rsid w:val="00B16110"/>
    <w:rsid w:val="00B20E27"/>
    <w:rsid w:val="00B34146"/>
    <w:rsid w:val="00B509D4"/>
    <w:rsid w:val="00B576D7"/>
    <w:rsid w:val="00B67757"/>
    <w:rsid w:val="00B75812"/>
    <w:rsid w:val="00B75854"/>
    <w:rsid w:val="00B94DB5"/>
    <w:rsid w:val="00BA2DA5"/>
    <w:rsid w:val="00BB0F04"/>
    <w:rsid w:val="00BB340E"/>
    <w:rsid w:val="00BB3B81"/>
    <w:rsid w:val="00BB7A1A"/>
    <w:rsid w:val="00BC2C69"/>
    <w:rsid w:val="00BC3459"/>
    <w:rsid w:val="00BC4777"/>
    <w:rsid w:val="00BC71FA"/>
    <w:rsid w:val="00BE7CA0"/>
    <w:rsid w:val="00BF16B5"/>
    <w:rsid w:val="00BF5820"/>
    <w:rsid w:val="00BF7F21"/>
    <w:rsid w:val="00C03F13"/>
    <w:rsid w:val="00C127AD"/>
    <w:rsid w:val="00C30554"/>
    <w:rsid w:val="00C363BA"/>
    <w:rsid w:val="00C42F99"/>
    <w:rsid w:val="00C462C4"/>
    <w:rsid w:val="00C553E1"/>
    <w:rsid w:val="00C56604"/>
    <w:rsid w:val="00C63F7B"/>
    <w:rsid w:val="00C853F3"/>
    <w:rsid w:val="00C858EE"/>
    <w:rsid w:val="00C90A97"/>
    <w:rsid w:val="00C96089"/>
    <w:rsid w:val="00CA5EE7"/>
    <w:rsid w:val="00CC1AEF"/>
    <w:rsid w:val="00CD0244"/>
    <w:rsid w:val="00CD10EA"/>
    <w:rsid w:val="00CD3035"/>
    <w:rsid w:val="00CE2F69"/>
    <w:rsid w:val="00CE642C"/>
    <w:rsid w:val="00D27A52"/>
    <w:rsid w:val="00D35972"/>
    <w:rsid w:val="00D3613B"/>
    <w:rsid w:val="00D41BDA"/>
    <w:rsid w:val="00D44258"/>
    <w:rsid w:val="00D52632"/>
    <w:rsid w:val="00D62587"/>
    <w:rsid w:val="00D7118B"/>
    <w:rsid w:val="00D75287"/>
    <w:rsid w:val="00D87B81"/>
    <w:rsid w:val="00D92FAA"/>
    <w:rsid w:val="00DA2D71"/>
    <w:rsid w:val="00DA72A8"/>
    <w:rsid w:val="00DB52CE"/>
    <w:rsid w:val="00DB5C59"/>
    <w:rsid w:val="00DC16E0"/>
    <w:rsid w:val="00DD56CA"/>
    <w:rsid w:val="00DD671C"/>
    <w:rsid w:val="00DF3635"/>
    <w:rsid w:val="00E0434C"/>
    <w:rsid w:val="00E047BF"/>
    <w:rsid w:val="00E04F1A"/>
    <w:rsid w:val="00E06329"/>
    <w:rsid w:val="00E20E03"/>
    <w:rsid w:val="00E2596C"/>
    <w:rsid w:val="00E33335"/>
    <w:rsid w:val="00E348F3"/>
    <w:rsid w:val="00E3731C"/>
    <w:rsid w:val="00E4127F"/>
    <w:rsid w:val="00E42EFB"/>
    <w:rsid w:val="00E507C2"/>
    <w:rsid w:val="00E53756"/>
    <w:rsid w:val="00E53D85"/>
    <w:rsid w:val="00E564E5"/>
    <w:rsid w:val="00E621C2"/>
    <w:rsid w:val="00E91202"/>
    <w:rsid w:val="00EA03A8"/>
    <w:rsid w:val="00EA6079"/>
    <w:rsid w:val="00EB3327"/>
    <w:rsid w:val="00EB3E9B"/>
    <w:rsid w:val="00EC5B0E"/>
    <w:rsid w:val="00EC78F7"/>
    <w:rsid w:val="00ED2E39"/>
    <w:rsid w:val="00ED4D24"/>
    <w:rsid w:val="00EE253E"/>
    <w:rsid w:val="00EE5F3C"/>
    <w:rsid w:val="00EF24E3"/>
    <w:rsid w:val="00F104E1"/>
    <w:rsid w:val="00F11F74"/>
    <w:rsid w:val="00F124D6"/>
    <w:rsid w:val="00F1339F"/>
    <w:rsid w:val="00F27A77"/>
    <w:rsid w:val="00F54871"/>
    <w:rsid w:val="00F6146B"/>
    <w:rsid w:val="00F61A57"/>
    <w:rsid w:val="00F82027"/>
    <w:rsid w:val="00F86E08"/>
    <w:rsid w:val="00F91BD4"/>
    <w:rsid w:val="00FB4BC6"/>
    <w:rsid w:val="00FC03BD"/>
    <w:rsid w:val="00FD7841"/>
    <w:rsid w:val="00FE2659"/>
    <w:rsid w:val="00FE5310"/>
    <w:rsid w:val="00FF21C9"/>
    <w:rsid w:val="00FF3161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1E97BC-5A2F-4B68-B12C-36AB1FD6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0EB7"/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4665A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F133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044EF"/>
    <w:rPr>
      <w:rFonts w:ascii="Cambria" w:hAnsi="Cambria" w:cs="Cambria"/>
      <w:b/>
      <w:bCs/>
      <w:kern w:val="32"/>
      <w:sz w:val="32"/>
      <w:szCs w:val="32"/>
    </w:rPr>
  </w:style>
  <w:style w:type="paragraph" w:customStyle="1" w:styleId="a4">
    <w:name w:val="Знак Знак Знак Знак Знак Знак Знак Знак Знак Знак Знак Знак Знак"/>
    <w:basedOn w:val="a0"/>
    <w:rsid w:val="007A738C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0"/>
    <w:rsid w:val="007A738C"/>
    <w:pPr>
      <w:spacing w:before="100" w:beforeAutospacing="1" w:after="200" w:afterAutospacing="1" w:line="276" w:lineRule="auto"/>
      <w:ind w:left="708" w:hanging="35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5">
    <w:name w:val="Balloon Text"/>
    <w:basedOn w:val="a0"/>
    <w:link w:val="a6"/>
    <w:semiHidden/>
    <w:rsid w:val="004665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6044EF"/>
    <w:rPr>
      <w:rFonts w:ascii="Times New Roman" w:hAnsi="Times New Roman" w:cs="Times New Roman"/>
      <w:sz w:val="2"/>
      <w:szCs w:val="2"/>
    </w:rPr>
  </w:style>
  <w:style w:type="table" w:styleId="a7">
    <w:name w:val="Table Grid"/>
    <w:basedOn w:val="a2"/>
    <w:locked/>
    <w:rsid w:val="00433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 Знак Знак Знак Знак Знак Знак Знак Знак Знак"/>
    <w:basedOn w:val="a0"/>
    <w:rsid w:val="005B11C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9">
    <w:name w:val="caption"/>
    <w:basedOn w:val="a0"/>
    <w:next w:val="a0"/>
    <w:qFormat/>
    <w:locked/>
    <w:rsid w:val="00777304"/>
    <w:rPr>
      <w:b/>
      <w:bCs/>
      <w:sz w:val="20"/>
      <w:szCs w:val="20"/>
    </w:rPr>
  </w:style>
  <w:style w:type="character" w:styleId="aa">
    <w:name w:val="annotation reference"/>
    <w:rsid w:val="002F1373"/>
    <w:rPr>
      <w:sz w:val="16"/>
      <w:szCs w:val="16"/>
    </w:rPr>
  </w:style>
  <w:style w:type="paragraph" w:styleId="ab">
    <w:name w:val="annotation text"/>
    <w:basedOn w:val="a0"/>
    <w:link w:val="ac"/>
    <w:rsid w:val="002F1373"/>
    <w:rPr>
      <w:sz w:val="20"/>
      <w:szCs w:val="20"/>
    </w:rPr>
  </w:style>
  <w:style w:type="character" w:customStyle="1" w:styleId="ac">
    <w:name w:val="Текст примечания Знак"/>
    <w:link w:val="ab"/>
    <w:rsid w:val="002F1373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rsid w:val="002F1373"/>
    <w:rPr>
      <w:b/>
      <w:bCs/>
    </w:rPr>
  </w:style>
  <w:style w:type="character" w:customStyle="1" w:styleId="ae">
    <w:name w:val="Тема примечания Знак"/>
    <w:link w:val="ad"/>
    <w:rsid w:val="002F1373"/>
    <w:rPr>
      <w:rFonts w:ascii="Times New Roman" w:hAnsi="Times New Roman"/>
      <w:b/>
      <w:bCs/>
    </w:rPr>
  </w:style>
  <w:style w:type="character" w:styleId="af">
    <w:name w:val="Hyperlink"/>
    <w:rsid w:val="002F1373"/>
    <w:rPr>
      <w:color w:val="0000FF"/>
      <w:u w:val="single"/>
    </w:rPr>
  </w:style>
  <w:style w:type="paragraph" w:styleId="af0">
    <w:name w:val="List Paragraph"/>
    <w:basedOn w:val="a0"/>
    <w:uiPriority w:val="34"/>
    <w:qFormat/>
    <w:rsid w:val="00E0434C"/>
    <w:pPr>
      <w:spacing w:before="100" w:beforeAutospacing="1" w:after="200" w:afterAutospacing="1" w:line="276" w:lineRule="auto"/>
      <w:ind w:left="708" w:hanging="357"/>
      <w:jc w:val="both"/>
    </w:pPr>
    <w:rPr>
      <w:rFonts w:ascii="Calibri" w:hAnsi="Calibri"/>
      <w:sz w:val="22"/>
      <w:szCs w:val="22"/>
      <w:lang w:eastAsia="en-US"/>
    </w:rPr>
  </w:style>
  <w:style w:type="paragraph" w:styleId="af1">
    <w:name w:val="header"/>
    <w:basedOn w:val="a0"/>
    <w:link w:val="af2"/>
    <w:rsid w:val="0084496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844967"/>
    <w:rPr>
      <w:rFonts w:ascii="Times New Roman" w:hAnsi="Times New Roman"/>
      <w:sz w:val="24"/>
      <w:szCs w:val="24"/>
    </w:rPr>
  </w:style>
  <w:style w:type="paragraph" w:styleId="af3">
    <w:name w:val="footer"/>
    <w:basedOn w:val="a0"/>
    <w:link w:val="af4"/>
    <w:uiPriority w:val="99"/>
    <w:rsid w:val="0084496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844967"/>
    <w:rPr>
      <w:rFonts w:ascii="Times New Roman" w:hAnsi="Times New Roman"/>
      <w:sz w:val="24"/>
      <w:szCs w:val="24"/>
    </w:rPr>
  </w:style>
  <w:style w:type="paragraph" w:customStyle="1" w:styleId="a">
    <w:name w:val="Список нумерованный"/>
    <w:basedOn w:val="a0"/>
    <w:rsid w:val="004B3287"/>
    <w:pPr>
      <w:numPr>
        <w:numId w:val="9"/>
      </w:numPr>
      <w:spacing w:after="240"/>
    </w:pPr>
    <w:rPr>
      <w:rFonts w:ascii="Verdana" w:eastAsia="Times New Roman" w:hAnsi="Verdana"/>
      <w:sz w:val="18"/>
    </w:rPr>
  </w:style>
  <w:style w:type="character" w:customStyle="1" w:styleId="30">
    <w:name w:val="Заголовок 3 Знак"/>
    <w:basedOn w:val="a1"/>
    <w:link w:val="3"/>
    <w:semiHidden/>
    <w:rsid w:val="00F133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B01E6-31B1-41F2-BFD9-6AC5EC85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1471</Words>
  <Characters>8385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ПРИЛОЖЕНИЕ №2</vt:lpstr>
    </vt:vector>
  </TitlesOfParts>
  <Company>OGK-4</Company>
  <LinksUpToDate>false</LinksUpToDate>
  <CharactersWithSpaces>9837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ОАО "Э.ОН Россия"</dc:creator>
  <cp:lastModifiedBy>Муратова Елена Михайловна</cp:lastModifiedBy>
  <cp:revision>9</cp:revision>
  <cp:lastPrinted>2014-11-12T15:09:00Z</cp:lastPrinted>
  <dcterms:created xsi:type="dcterms:W3CDTF">2014-11-12T15:03:00Z</dcterms:created>
  <dcterms:modified xsi:type="dcterms:W3CDTF">2014-11-13T13:23:00Z</dcterms:modified>
</cp:coreProperties>
</file>