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41" w:rsidRPr="00F43A23" w:rsidRDefault="00EC7E41" w:rsidP="00EC7E41">
      <w:pPr>
        <w:shd w:val="clear" w:color="auto" w:fill="FFFFFF"/>
        <w:spacing w:line="317" w:lineRule="exact"/>
        <w:jc w:val="right"/>
        <w:rPr>
          <w:b/>
          <w:color w:val="000000"/>
          <w:spacing w:val="-5"/>
          <w:sz w:val="22"/>
          <w:szCs w:val="22"/>
        </w:rPr>
      </w:pPr>
    </w:p>
    <w:p w:rsidR="00B15649" w:rsidRPr="00F43A23" w:rsidRDefault="00B15649" w:rsidP="003F4A3B">
      <w:pPr>
        <w:shd w:val="clear" w:color="auto" w:fill="FFFFFF"/>
        <w:spacing w:line="317" w:lineRule="exact"/>
        <w:jc w:val="center"/>
        <w:outlineLvl w:val="0"/>
        <w:rPr>
          <w:b/>
          <w:bCs/>
          <w:color w:val="000000"/>
          <w:sz w:val="22"/>
          <w:szCs w:val="22"/>
        </w:rPr>
      </w:pPr>
      <w:r w:rsidRPr="00F43A23">
        <w:rPr>
          <w:b/>
          <w:bCs/>
          <w:color w:val="000000"/>
          <w:sz w:val="22"/>
          <w:szCs w:val="22"/>
        </w:rPr>
        <w:t>Техническое задание</w:t>
      </w:r>
    </w:p>
    <w:p w:rsidR="000C792C" w:rsidRPr="00F43A23" w:rsidRDefault="00BC0760" w:rsidP="00C70887">
      <w:pPr>
        <w:jc w:val="center"/>
        <w:outlineLvl w:val="0"/>
        <w:rPr>
          <w:b/>
          <w:sz w:val="22"/>
          <w:szCs w:val="22"/>
        </w:rPr>
      </w:pPr>
      <w:r w:rsidRPr="00F43A23">
        <w:rPr>
          <w:b/>
          <w:bCs/>
          <w:color w:val="000000"/>
          <w:sz w:val="22"/>
          <w:szCs w:val="22"/>
        </w:rPr>
        <w:t xml:space="preserve">на </w:t>
      </w:r>
      <w:r w:rsidR="0040365A" w:rsidRPr="00F43A23">
        <w:rPr>
          <w:b/>
          <w:bCs/>
          <w:color w:val="000000"/>
          <w:sz w:val="22"/>
          <w:szCs w:val="22"/>
        </w:rPr>
        <w:t>проведение</w:t>
      </w:r>
      <w:r w:rsidR="00EC7E41" w:rsidRPr="00F43A23">
        <w:rPr>
          <w:b/>
          <w:bCs/>
          <w:color w:val="000000"/>
          <w:sz w:val="22"/>
          <w:szCs w:val="22"/>
        </w:rPr>
        <w:t xml:space="preserve"> </w:t>
      </w:r>
      <w:r w:rsidR="00C70887" w:rsidRPr="00F43A23">
        <w:rPr>
          <w:b/>
          <w:bCs/>
          <w:color w:val="000000"/>
          <w:sz w:val="22"/>
          <w:szCs w:val="22"/>
        </w:rPr>
        <w:t>экспертизы промышленной безопасности  грузоподъемных кранов, подлежащих регистрации в органах Ростехнадзора</w:t>
      </w:r>
      <w:r w:rsidR="00EB7931" w:rsidRPr="00F43A23">
        <w:rPr>
          <w:b/>
          <w:bCs/>
          <w:color w:val="000000"/>
          <w:sz w:val="22"/>
          <w:szCs w:val="22"/>
        </w:rPr>
        <w:t>.</w:t>
      </w:r>
    </w:p>
    <w:p w:rsidR="00D1164E" w:rsidRPr="00F43A23" w:rsidRDefault="00D1164E" w:rsidP="000C792C">
      <w:pPr>
        <w:jc w:val="center"/>
        <w:rPr>
          <w:b/>
          <w:sz w:val="22"/>
          <w:szCs w:val="22"/>
        </w:rPr>
      </w:pPr>
    </w:p>
    <w:p w:rsidR="00C17075" w:rsidRPr="00F43A23" w:rsidRDefault="00B15649" w:rsidP="002E16E0">
      <w:pPr>
        <w:numPr>
          <w:ilvl w:val="0"/>
          <w:numId w:val="20"/>
        </w:numPr>
        <w:shd w:val="clear" w:color="auto" w:fill="FFFFFF"/>
        <w:tabs>
          <w:tab w:val="left" w:pos="1418"/>
        </w:tabs>
        <w:ind w:left="0" w:firstLine="927"/>
        <w:rPr>
          <w:sz w:val="22"/>
          <w:szCs w:val="22"/>
        </w:rPr>
      </w:pPr>
      <w:r w:rsidRPr="00F43A23">
        <w:rPr>
          <w:b/>
          <w:bCs/>
          <w:color w:val="000000"/>
          <w:spacing w:val="-5"/>
          <w:sz w:val="22"/>
          <w:szCs w:val="22"/>
        </w:rPr>
        <w:t xml:space="preserve">Наименование </w:t>
      </w:r>
      <w:r w:rsidR="00CC616D" w:rsidRPr="00F43A23">
        <w:rPr>
          <w:b/>
          <w:bCs/>
          <w:color w:val="000000"/>
          <w:spacing w:val="-5"/>
          <w:sz w:val="22"/>
          <w:szCs w:val="22"/>
        </w:rPr>
        <w:t>филиала:</w:t>
      </w:r>
    </w:p>
    <w:p w:rsidR="00CC616D" w:rsidRPr="00F43A23" w:rsidRDefault="00EC7E41" w:rsidP="002E16E0">
      <w:pPr>
        <w:shd w:val="clear" w:color="auto" w:fill="FFFFFF"/>
        <w:tabs>
          <w:tab w:val="left" w:pos="1418"/>
        </w:tabs>
        <w:ind w:firstLine="927"/>
        <w:rPr>
          <w:color w:val="000000"/>
          <w:spacing w:val="-5"/>
          <w:sz w:val="22"/>
          <w:szCs w:val="22"/>
        </w:rPr>
      </w:pPr>
      <w:r w:rsidRPr="00F43A23">
        <w:rPr>
          <w:color w:val="000000"/>
          <w:spacing w:val="-5"/>
          <w:sz w:val="22"/>
          <w:szCs w:val="22"/>
        </w:rPr>
        <w:t>Ф</w:t>
      </w:r>
      <w:r w:rsidR="00B15649" w:rsidRPr="00F43A23">
        <w:rPr>
          <w:color w:val="000000"/>
          <w:spacing w:val="-5"/>
          <w:sz w:val="22"/>
          <w:szCs w:val="22"/>
        </w:rPr>
        <w:t>илиал "Шатурская ГРЭС" ОАО "</w:t>
      </w:r>
      <w:r w:rsidR="00D56A2E" w:rsidRPr="00F43A23">
        <w:rPr>
          <w:color w:val="000000"/>
          <w:spacing w:val="-5"/>
          <w:sz w:val="22"/>
          <w:szCs w:val="22"/>
        </w:rPr>
        <w:t>Э.ОН Р</w:t>
      </w:r>
      <w:r w:rsidR="00EB7931" w:rsidRPr="00F43A23">
        <w:rPr>
          <w:color w:val="000000"/>
          <w:spacing w:val="-5"/>
          <w:sz w:val="22"/>
          <w:szCs w:val="22"/>
        </w:rPr>
        <w:t>оссия</w:t>
      </w:r>
      <w:r w:rsidR="00B15649" w:rsidRPr="00F43A23">
        <w:rPr>
          <w:color w:val="000000"/>
          <w:spacing w:val="-5"/>
          <w:sz w:val="22"/>
          <w:szCs w:val="22"/>
        </w:rPr>
        <w:t>"</w:t>
      </w:r>
      <w:r w:rsidR="00521342" w:rsidRPr="00F43A23">
        <w:rPr>
          <w:color w:val="000000"/>
          <w:spacing w:val="-5"/>
          <w:sz w:val="22"/>
          <w:szCs w:val="22"/>
        </w:rPr>
        <w:t xml:space="preserve"> (Московская область, г. Шатура)</w:t>
      </w:r>
      <w:r w:rsidR="00BC0760" w:rsidRPr="00F43A23">
        <w:rPr>
          <w:color w:val="000000"/>
          <w:spacing w:val="-5"/>
          <w:sz w:val="22"/>
          <w:szCs w:val="22"/>
        </w:rPr>
        <w:t>.</w:t>
      </w:r>
    </w:p>
    <w:p w:rsidR="00EC7E41" w:rsidRPr="00F43A23" w:rsidRDefault="00EC7E41" w:rsidP="00C17075">
      <w:pPr>
        <w:shd w:val="clear" w:color="auto" w:fill="FFFFFF"/>
        <w:ind w:left="567"/>
        <w:rPr>
          <w:sz w:val="22"/>
          <w:szCs w:val="22"/>
        </w:rPr>
      </w:pPr>
    </w:p>
    <w:p w:rsidR="00EC7E41" w:rsidRPr="00F43A23" w:rsidRDefault="005F0DFC" w:rsidP="002E16E0">
      <w:pPr>
        <w:numPr>
          <w:ilvl w:val="0"/>
          <w:numId w:val="20"/>
        </w:numPr>
        <w:tabs>
          <w:tab w:val="left" w:pos="1418"/>
        </w:tabs>
        <w:ind w:left="0" w:firstLine="927"/>
        <w:rPr>
          <w:b/>
          <w:bCs/>
          <w:color w:val="000000"/>
          <w:spacing w:val="-5"/>
          <w:sz w:val="22"/>
          <w:szCs w:val="22"/>
        </w:rPr>
      </w:pPr>
      <w:r w:rsidRPr="00F43A23">
        <w:rPr>
          <w:b/>
          <w:bCs/>
          <w:color w:val="000000"/>
          <w:spacing w:val="-5"/>
          <w:sz w:val="22"/>
          <w:szCs w:val="22"/>
        </w:rPr>
        <w:t xml:space="preserve"> </w:t>
      </w:r>
      <w:r w:rsidR="00EC7E41" w:rsidRPr="00F43A23">
        <w:rPr>
          <w:b/>
          <w:bCs/>
          <w:color w:val="000000"/>
          <w:spacing w:val="-5"/>
          <w:sz w:val="22"/>
          <w:szCs w:val="22"/>
        </w:rPr>
        <w:t>Полное наименование оборудования (системы), место производства работ</w:t>
      </w:r>
      <w:r w:rsidR="0075280E" w:rsidRPr="00F43A23">
        <w:rPr>
          <w:b/>
          <w:bCs/>
          <w:color w:val="000000"/>
          <w:spacing w:val="-5"/>
          <w:sz w:val="22"/>
          <w:szCs w:val="22"/>
        </w:rPr>
        <w:t>.</w:t>
      </w:r>
    </w:p>
    <w:p w:rsidR="000C5263" w:rsidRPr="00F43A23" w:rsidRDefault="00C70887" w:rsidP="002E16E0">
      <w:pPr>
        <w:numPr>
          <w:ilvl w:val="0"/>
          <w:numId w:val="27"/>
        </w:numPr>
        <w:tabs>
          <w:tab w:val="left" w:pos="1560"/>
        </w:tabs>
        <w:ind w:left="0" w:firstLine="1134"/>
        <w:rPr>
          <w:bCs/>
          <w:color w:val="000000"/>
          <w:spacing w:val="-5"/>
          <w:sz w:val="22"/>
          <w:szCs w:val="22"/>
        </w:rPr>
      </w:pPr>
      <w:r w:rsidRPr="00F43A23">
        <w:rPr>
          <w:bCs/>
          <w:color w:val="000000"/>
          <w:spacing w:val="-5"/>
          <w:sz w:val="22"/>
          <w:szCs w:val="22"/>
        </w:rPr>
        <w:t>Автомобильный стреловой кран КС-45719-1, рег. №109602 (автотранспортный цех);</w:t>
      </w:r>
    </w:p>
    <w:p w:rsidR="005709F7" w:rsidRPr="00F43A23" w:rsidRDefault="005709F7" w:rsidP="002E16E0">
      <w:pPr>
        <w:numPr>
          <w:ilvl w:val="0"/>
          <w:numId w:val="27"/>
        </w:numPr>
        <w:tabs>
          <w:tab w:val="left" w:pos="1560"/>
        </w:tabs>
        <w:ind w:left="0" w:firstLine="1134"/>
        <w:rPr>
          <w:bCs/>
          <w:color w:val="000000"/>
          <w:spacing w:val="-5"/>
          <w:sz w:val="22"/>
          <w:szCs w:val="22"/>
        </w:rPr>
      </w:pPr>
      <w:r w:rsidRPr="00F43A23">
        <w:rPr>
          <w:bCs/>
          <w:color w:val="000000"/>
          <w:spacing w:val="-5"/>
          <w:sz w:val="22"/>
          <w:szCs w:val="22"/>
        </w:rPr>
        <w:t>Автомобильный гидравлический подъемник ВС 22.01 рег. №3138 (автотранспортный цех)</w:t>
      </w:r>
      <w:r w:rsidR="002E16E0" w:rsidRPr="00F43A23">
        <w:rPr>
          <w:bCs/>
          <w:color w:val="000000"/>
          <w:spacing w:val="-5"/>
          <w:sz w:val="22"/>
          <w:szCs w:val="22"/>
        </w:rPr>
        <w:t>;</w:t>
      </w:r>
    </w:p>
    <w:p w:rsidR="00C70887" w:rsidRPr="00F43A23" w:rsidRDefault="00C70887" w:rsidP="002E16E0">
      <w:pPr>
        <w:numPr>
          <w:ilvl w:val="0"/>
          <w:numId w:val="27"/>
        </w:numPr>
        <w:tabs>
          <w:tab w:val="left" w:pos="1560"/>
        </w:tabs>
        <w:ind w:left="0" w:firstLine="1134"/>
        <w:rPr>
          <w:bCs/>
          <w:color w:val="000000"/>
          <w:spacing w:val="-5"/>
          <w:sz w:val="22"/>
          <w:szCs w:val="22"/>
        </w:rPr>
      </w:pPr>
      <w:r w:rsidRPr="00F43A23">
        <w:rPr>
          <w:bCs/>
          <w:color w:val="000000"/>
          <w:spacing w:val="-5"/>
          <w:sz w:val="22"/>
          <w:szCs w:val="22"/>
        </w:rPr>
        <w:t>Кран стреловой, гусеничный ДЭК-251, рег. №53460 (топливный участок топливно-транспортного цеха);</w:t>
      </w:r>
    </w:p>
    <w:p w:rsidR="00C70887" w:rsidRPr="00F43A23" w:rsidRDefault="00521342" w:rsidP="002E16E0">
      <w:pPr>
        <w:numPr>
          <w:ilvl w:val="0"/>
          <w:numId w:val="27"/>
        </w:numPr>
        <w:tabs>
          <w:tab w:val="left" w:pos="1560"/>
        </w:tabs>
        <w:ind w:left="0" w:firstLine="1134"/>
        <w:rPr>
          <w:bCs/>
          <w:color w:val="000000"/>
          <w:spacing w:val="-5"/>
          <w:sz w:val="22"/>
          <w:szCs w:val="22"/>
        </w:rPr>
      </w:pPr>
      <w:r w:rsidRPr="00F43A23">
        <w:rPr>
          <w:bCs/>
          <w:color w:val="000000"/>
          <w:spacing w:val="-5"/>
          <w:sz w:val="22"/>
          <w:szCs w:val="22"/>
        </w:rPr>
        <w:t>Кран стреловой, гусеничный ДЭК-251, рег. №104606 (топливный участок топливно-транспортного цеха);</w:t>
      </w:r>
    </w:p>
    <w:p w:rsidR="00521342" w:rsidRPr="00F43A23" w:rsidRDefault="00521342" w:rsidP="002E16E0">
      <w:pPr>
        <w:numPr>
          <w:ilvl w:val="0"/>
          <w:numId w:val="27"/>
        </w:numPr>
        <w:tabs>
          <w:tab w:val="left" w:pos="1560"/>
        </w:tabs>
        <w:ind w:left="0" w:firstLine="1134"/>
        <w:rPr>
          <w:bCs/>
          <w:color w:val="000000"/>
          <w:spacing w:val="-5"/>
          <w:sz w:val="22"/>
          <w:szCs w:val="22"/>
        </w:rPr>
      </w:pPr>
      <w:r w:rsidRPr="00F43A23">
        <w:rPr>
          <w:bCs/>
          <w:color w:val="000000"/>
          <w:spacing w:val="-5"/>
          <w:sz w:val="22"/>
          <w:szCs w:val="22"/>
        </w:rPr>
        <w:t>Кран стреловой, гусеничный ДЭК-251, рег. №74731 (топливный участок топливно-транспортного цеха);</w:t>
      </w:r>
    </w:p>
    <w:p w:rsidR="00521342" w:rsidRPr="00F43A23" w:rsidRDefault="00521342" w:rsidP="002E16E0">
      <w:pPr>
        <w:numPr>
          <w:ilvl w:val="0"/>
          <w:numId w:val="27"/>
        </w:numPr>
        <w:tabs>
          <w:tab w:val="left" w:pos="1560"/>
        </w:tabs>
        <w:ind w:left="0" w:firstLine="1134"/>
        <w:rPr>
          <w:bCs/>
          <w:color w:val="000000"/>
          <w:spacing w:val="-5"/>
          <w:sz w:val="22"/>
          <w:szCs w:val="22"/>
        </w:rPr>
      </w:pPr>
      <w:r w:rsidRPr="00F43A23">
        <w:rPr>
          <w:bCs/>
          <w:color w:val="000000"/>
          <w:spacing w:val="-5"/>
          <w:sz w:val="22"/>
          <w:szCs w:val="22"/>
        </w:rPr>
        <w:t>Кран стреловой, гусеничный ДЭК-251, рег. №74732 (топливный участок топливно-транспортного цеха);</w:t>
      </w:r>
    </w:p>
    <w:p w:rsidR="00521342" w:rsidRPr="00F43A23" w:rsidRDefault="00521342" w:rsidP="002E16E0">
      <w:pPr>
        <w:numPr>
          <w:ilvl w:val="0"/>
          <w:numId w:val="27"/>
        </w:numPr>
        <w:tabs>
          <w:tab w:val="left" w:pos="1560"/>
        </w:tabs>
        <w:ind w:left="0" w:firstLine="1134"/>
        <w:rPr>
          <w:bCs/>
          <w:color w:val="000000"/>
          <w:spacing w:val="-5"/>
          <w:sz w:val="22"/>
          <w:szCs w:val="22"/>
        </w:rPr>
      </w:pPr>
      <w:r w:rsidRPr="00F43A23">
        <w:rPr>
          <w:bCs/>
          <w:color w:val="000000"/>
          <w:spacing w:val="-5"/>
          <w:sz w:val="22"/>
          <w:szCs w:val="22"/>
        </w:rPr>
        <w:t>Кран стреловой, гусеничный ДЭК-251, рег. №106245 (топливный участок топливно-транспортного цеха);</w:t>
      </w:r>
    </w:p>
    <w:p w:rsidR="00521342" w:rsidRPr="00F43A23" w:rsidRDefault="00396075" w:rsidP="002E16E0">
      <w:pPr>
        <w:numPr>
          <w:ilvl w:val="0"/>
          <w:numId w:val="27"/>
        </w:numPr>
        <w:tabs>
          <w:tab w:val="left" w:pos="1560"/>
        </w:tabs>
        <w:ind w:left="0" w:firstLine="1134"/>
        <w:rPr>
          <w:bCs/>
          <w:color w:val="000000"/>
          <w:spacing w:val="-5"/>
          <w:sz w:val="22"/>
          <w:szCs w:val="22"/>
        </w:rPr>
      </w:pPr>
      <w:r w:rsidRPr="00F43A23">
        <w:rPr>
          <w:bCs/>
          <w:color w:val="000000"/>
          <w:spacing w:val="-5"/>
          <w:sz w:val="22"/>
          <w:szCs w:val="22"/>
        </w:rPr>
        <w:t xml:space="preserve">Автодрезина </w:t>
      </w:r>
      <w:r w:rsidR="00521342" w:rsidRPr="00F43A23">
        <w:rPr>
          <w:bCs/>
          <w:color w:val="000000"/>
          <w:spacing w:val="-5"/>
          <w:sz w:val="22"/>
          <w:szCs w:val="22"/>
        </w:rPr>
        <w:t>грузовая ДГКу-5</w:t>
      </w:r>
      <w:r w:rsidRPr="00F43A23">
        <w:rPr>
          <w:bCs/>
          <w:color w:val="000000"/>
          <w:spacing w:val="-5"/>
          <w:sz w:val="22"/>
          <w:szCs w:val="22"/>
        </w:rPr>
        <w:t>, рег. №74481 (железнодорожный участок топливно-транспортного цеха);</w:t>
      </w:r>
    </w:p>
    <w:p w:rsidR="00396075" w:rsidRPr="00F43A23" w:rsidRDefault="00396075" w:rsidP="002E16E0">
      <w:pPr>
        <w:numPr>
          <w:ilvl w:val="0"/>
          <w:numId w:val="27"/>
        </w:numPr>
        <w:tabs>
          <w:tab w:val="left" w:pos="1560"/>
        </w:tabs>
        <w:ind w:left="0" w:firstLine="1134"/>
        <w:rPr>
          <w:bCs/>
          <w:color w:val="000000"/>
          <w:spacing w:val="-5"/>
          <w:sz w:val="22"/>
          <w:szCs w:val="22"/>
        </w:rPr>
      </w:pPr>
      <w:r w:rsidRPr="00F43A23">
        <w:rPr>
          <w:bCs/>
          <w:color w:val="000000"/>
          <w:spacing w:val="-5"/>
          <w:sz w:val="22"/>
          <w:szCs w:val="22"/>
        </w:rPr>
        <w:t>Кран мостовой КМ-30/5, рег. №</w:t>
      </w:r>
      <w:r w:rsidR="00CE6449" w:rsidRPr="00F43A23">
        <w:rPr>
          <w:bCs/>
          <w:color w:val="000000"/>
          <w:spacing w:val="-5"/>
          <w:sz w:val="22"/>
          <w:szCs w:val="22"/>
        </w:rPr>
        <w:t>36570 (над дымососами котлов ст. №№1-3 котлотурбинного цеха);</w:t>
      </w:r>
    </w:p>
    <w:p w:rsidR="00CE6449" w:rsidRPr="00F43A23" w:rsidRDefault="00CE6449" w:rsidP="002E16E0">
      <w:pPr>
        <w:numPr>
          <w:ilvl w:val="0"/>
          <w:numId w:val="27"/>
        </w:numPr>
        <w:tabs>
          <w:tab w:val="left" w:pos="1560"/>
        </w:tabs>
        <w:ind w:left="0" w:firstLine="1134"/>
        <w:rPr>
          <w:bCs/>
          <w:color w:val="000000"/>
          <w:spacing w:val="-5"/>
          <w:sz w:val="22"/>
          <w:szCs w:val="22"/>
        </w:rPr>
      </w:pPr>
      <w:r w:rsidRPr="00F43A23">
        <w:rPr>
          <w:bCs/>
          <w:color w:val="000000"/>
          <w:spacing w:val="-5"/>
          <w:sz w:val="22"/>
          <w:szCs w:val="22"/>
        </w:rPr>
        <w:t>Кран мостовой КМ50/10, рег. №3406</w:t>
      </w:r>
      <w:r w:rsidR="00FE59BF" w:rsidRPr="00F43A23">
        <w:rPr>
          <w:bCs/>
          <w:color w:val="000000"/>
          <w:spacing w:val="-5"/>
          <w:sz w:val="22"/>
          <w:szCs w:val="22"/>
        </w:rPr>
        <w:t>0</w:t>
      </w:r>
      <w:r w:rsidRPr="00F43A23">
        <w:rPr>
          <w:bCs/>
          <w:color w:val="000000"/>
          <w:spacing w:val="-5"/>
          <w:sz w:val="22"/>
          <w:szCs w:val="22"/>
        </w:rPr>
        <w:t xml:space="preserve"> (в котельном отделении главного корпуса над котлами ст. №№1-3 котлотурбинного цеха);</w:t>
      </w:r>
    </w:p>
    <w:p w:rsidR="00CE6449" w:rsidRPr="00F43A23" w:rsidRDefault="00CE6449" w:rsidP="002E16E0">
      <w:pPr>
        <w:numPr>
          <w:ilvl w:val="0"/>
          <w:numId w:val="27"/>
        </w:numPr>
        <w:tabs>
          <w:tab w:val="left" w:pos="1560"/>
        </w:tabs>
        <w:ind w:left="0" w:firstLine="1134"/>
        <w:rPr>
          <w:bCs/>
          <w:color w:val="000000"/>
          <w:spacing w:val="-5"/>
          <w:sz w:val="22"/>
          <w:szCs w:val="22"/>
        </w:rPr>
      </w:pPr>
      <w:r w:rsidRPr="00F43A23">
        <w:rPr>
          <w:bCs/>
          <w:color w:val="000000"/>
          <w:spacing w:val="-5"/>
          <w:sz w:val="22"/>
          <w:szCs w:val="22"/>
        </w:rPr>
        <w:t>Кран мостовой КМ50/10, рег. №3406</w:t>
      </w:r>
      <w:r w:rsidR="00FE59BF" w:rsidRPr="00F43A23">
        <w:rPr>
          <w:bCs/>
          <w:color w:val="000000"/>
          <w:spacing w:val="-5"/>
          <w:sz w:val="22"/>
          <w:szCs w:val="22"/>
        </w:rPr>
        <w:t>1</w:t>
      </w:r>
      <w:r w:rsidRPr="00F43A23">
        <w:rPr>
          <w:bCs/>
          <w:color w:val="000000"/>
          <w:spacing w:val="-5"/>
          <w:sz w:val="22"/>
          <w:szCs w:val="22"/>
        </w:rPr>
        <w:t xml:space="preserve"> (в котельном отделении главного корпуса над котлами ст. №№1-3 котлотурбинного цеха);</w:t>
      </w:r>
    </w:p>
    <w:p w:rsidR="00CE6449" w:rsidRPr="00F43A23" w:rsidRDefault="00CE6449" w:rsidP="002E16E0">
      <w:pPr>
        <w:numPr>
          <w:ilvl w:val="0"/>
          <w:numId w:val="27"/>
        </w:numPr>
        <w:tabs>
          <w:tab w:val="left" w:pos="1560"/>
        </w:tabs>
        <w:ind w:left="0" w:firstLine="1134"/>
        <w:rPr>
          <w:bCs/>
          <w:color w:val="000000"/>
          <w:spacing w:val="-5"/>
          <w:sz w:val="22"/>
          <w:szCs w:val="22"/>
        </w:rPr>
      </w:pPr>
      <w:r w:rsidRPr="00F43A23">
        <w:rPr>
          <w:bCs/>
          <w:color w:val="000000"/>
          <w:spacing w:val="-5"/>
          <w:sz w:val="22"/>
          <w:szCs w:val="22"/>
        </w:rPr>
        <w:t>Кран мостовой КМ-125-ЛН-42</w:t>
      </w:r>
      <w:r w:rsidR="00FE59BF" w:rsidRPr="00F43A23">
        <w:rPr>
          <w:bCs/>
          <w:color w:val="000000"/>
          <w:spacing w:val="-5"/>
          <w:sz w:val="22"/>
          <w:szCs w:val="22"/>
        </w:rPr>
        <w:t>, рег. №34058 (в турбинном отделении главного корпуса);</w:t>
      </w:r>
    </w:p>
    <w:p w:rsidR="00FE59BF" w:rsidRPr="00F43A23" w:rsidRDefault="00FE59BF" w:rsidP="002E16E0">
      <w:pPr>
        <w:numPr>
          <w:ilvl w:val="0"/>
          <w:numId w:val="27"/>
        </w:numPr>
        <w:tabs>
          <w:tab w:val="left" w:pos="1560"/>
        </w:tabs>
        <w:ind w:left="0" w:firstLine="1134"/>
        <w:rPr>
          <w:bCs/>
          <w:color w:val="000000"/>
          <w:spacing w:val="-5"/>
          <w:sz w:val="22"/>
          <w:szCs w:val="22"/>
        </w:rPr>
      </w:pPr>
      <w:r w:rsidRPr="00F43A23">
        <w:rPr>
          <w:bCs/>
          <w:color w:val="000000"/>
          <w:spacing w:val="-5"/>
          <w:sz w:val="22"/>
          <w:szCs w:val="22"/>
        </w:rPr>
        <w:t>Кран мостовой КМ-125-ЛН-42, рег. №34059 (в турбинном отделении главного корпуса);</w:t>
      </w:r>
    </w:p>
    <w:p w:rsidR="002D2761" w:rsidRPr="00F43A23" w:rsidRDefault="005709F7" w:rsidP="002E16E0">
      <w:pPr>
        <w:numPr>
          <w:ilvl w:val="0"/>
          <w:numId w:val="27"/>
        </w:numPr>
        <w:tabs>
          <w:tab w:val="left" w:pos="1560"/>
        </w:tabs>
        <w:ind w:left="0" w:firstLine="1134"/>
        <w:rPr>
          <w:b/>
          <w:bCs/>
          <w:color w:val="000000"/>
          <w:spacing w:val="-5"/>
          <w:sz w:val="22"/>
          <w:szCs w:val="22"/>
        </w:rPr>
      </w:pPr>
      <w:r w:rsidRPr="00F43A23">
        <w:rPr>
          <w:bCs/>
          <w:color w:val="000000"/>
          <w:spacing w:val="-5"/>
          <w:sz w:val="22"/>
          <w:szCs w:val="22"/>
        </w:rPr>
        <w:t xml:space="preserve">Кран мостовой КМ-10, рег. </w:t>
      </w:r>
      <w:r w:rsidR="002E16E0" w:rsidRPr="00F43A23">
        <w:rPr>
          <w:bCs/>
          <w:color w:val="000000"/>
          <w:spacing w:val="-5"/>
          <w:sz w:val="22"/>
          <w:szCs w:val="22"/>
        </w:rPr>
        <w:t>№36169 (</w:t>
      </w:r>
      <w:proofErr w:type="gramStart"/>
      <w:r w:rsidR="002E16E0" w:rsidRPr="00F43A23">
        <w:rPr>
          <w:bCs/>
          <w:color w:val="000000"/>
          <w:spacing w:val="-5"/>
          <w:sz w:val="22"/>
          <w:szCs w:val="22"/>
        </w:rPr>
        <w:t>на</w:t>
      </w:r>
      <w:proofErr w:type="gramEnd"/>
      <w:r w:rsidR="002E16E0" w:rsidRPr="00F43A23">
        <w:rPr>
          <w:bCs/>
          <w:color w:val="000000"/>
          <w:spacing w:val="-5"/>
          <w:sz w:val="22"/>
          <w:szCs w:val="22"/>
        </w:rPr>
        <w:t xml:space="preserve"> береговой насосной №1</w:t>
      </w:r>
      <w:r w:rsidRPr="00F43A23">
        <w:rPr>
          <w:bCs/>
          <w:color w:val="000000"/>
          <w:spacing w:val="-5"/>
          <w:sz w:val="22"/>
          <w:szCs w:val="22"/>
        </w:rPr>
        <w:t>)</w:t>
      </w:r>
      <w:r w:rsidR="002E16E0" w:rsidRPr="00F43A23">
        <w:rPr>
          <w:bCs/>
          <w:color w:val="000000"/>
          <w:spacing w:val="-5"/>
          <w:sz w:val="22"/>
          <w:szCs w:val="22"/>
        </w:rPr>
        <w:t>.</w:t>
      </w:r>
    </w:p>
    <w:p w:rsidR="00C441C2" w:rsidRPr="00F43A23" w:rsidRDefault="00C441C2" w:rsidP="00C441C2">
      <w:pPr>
        <w:suppressAutoHyphens/>
        <w:ind w:left="1057"/>
        <w:rPr>
          <w:sz w:val="22"/>
          <w:szCs w:val="22"/>
        </w:rPr>
      </w:pPr>
    </w:p>
    <w:p w:rsidR="002B7902" w:rsidRPr="00F43A23" w:rsidRDefault="00CC616D" w:rsidP="002B7902">
      <w:pPr>
        <w:numPr>
          <w:ilvl w:val="0"/>
          <w:numId w:val="20"/>
        </w:numPr>
        <w:jc w:val="both"/>
        <w:rPr>
          <w:b/>
          <w:bCs/>
          <w:color w:val="000000"/>
          <w:spacing w:val="-7"/>
          <w:sz w:val="22"/>
          <w:szCs w:val="22"/>
        </w:rPr>
      </w:pPr>
      <w:r w:rsidRPr="00F43A23">
        <w:rPr>
          <w:b/>
          <w:sz w:val="22"/>
          <w:szCs w:val="22"/>
        </w:rPr>
        <w:t>Основание для производства работ</w:t>
      </w:r>
      <w:r w:rsidR="00370399" w:rsidRPr="00F43A23">
        <w:rPr>
          <w:b/>
          <w:sz w:val="22"/>
          <w:szCs w:val="22"/>
        </w:rPr>
        <w:t xml:space="preserve">: </w:t>
      </w:r>
    </w:p>
    <w:p w:rsidR="002E16E0" w:rsidRPr="00F43A23" w:rsidRDefault="001D0F60" w:rsidP="00285B4A">
      <w:pPr>
        <w:numPr>
          <w:ilvl w:val="0"/>
          <w:numId w:val="30"/>
        </w:numPr>
        <w:tabs>
          <w:tab w:val="left" w:pos="1560"/>
        </w:tabs>
        <w:ind w:left="0" w:firstLine="1134"/>
        <w:jc w:val="both"/>
        <w:rPr>
          <w:bCs/>
          <w:color w:val="000000"/>
          <w:spacing w:val="-7"/>
          <w:sz w:val="22"/>
          <w:szCs w:val="22"/>
        </w:rPr>
      </w:pPr>
      <w:r w:rsidRPr="00F43A23">
        <w:rPr>
          <w:bCs/>
          <w:color w:val="000000"/>
          <w:spacing w:val="-7"/>
          <w:sz w:val="22"/>
          <w:szCs w:val="22"/>
        </w:rPr>
        <w:t>Производственная программа по эксплуатации филиала «Шатурская ГРЭС» ОАО «Э.ОН Ро</w:t>
      </w:r>
      <w:r w:rsidRPr="00F43A23">
        <w:rPr>
          <w:bCs/>
          <w:color w:val="000000"/>
          <w:spacing w:val="-7"/>
          <w:sz w:val="22"/>
          <w:szCs w:val="22"/>
        </w:rPr>
        <w:t>с</w:t>
      </w:r>
      <w:r w:rsidRPr="00F43A23">
        <w:rPr>
          <w:bCs/>
          <w:color w:val="000000"/>
          <w:spacing w:val="-7"/>
          <w:sz w:val="22"/>
          <w:szCs w:val="22"/>
        </w:rPr>
        <w:t>сия» на 201</w:t>
      </w:r>
      <w:r w:rsidR="00802D9D" w:rsidRPr="00F43A23">
        <w:rPr>
          <w:bCs/>
          <w:color w:val="000000"/>
          <w:spacing w:val="-7"/>
          <w:sz w:val="22"/>
          <w:szCs w:val="22"/>
        </w:rPr>
        <w:t>5</w:t>
      </w:r>
      <w:r w:rsidRPr="00F43A23">
        <w:rPr>
          <w:bCs/>
          <w:color w:val="000000"/>
          <w:spacing w:val="-7"/>
          <w:sz w:val="22"/>
          <w:szCs w:val="22"/>
        </w:rPr>
        <w:t xml:space="preserve"> год;</w:t>
      </w:r>
    </w:p>
    <w:p w:rsidR="005B6D81" w:rsidRPr="004E652A" w:rsidRDefault="005B6D81" w:rsidP="004E652A">
      <w:pPr>
        <w:pStyle w:val="ConsPlusNormal"/>
        <w:numPr>
          <w:ilvl w:val="0"/>
          <w:numId w:val="30"/>
        </w:numPr>
        <w:ind w:left="0" w:firstLine="1134"/>
        <w:outlineLvl w:val="1"/>
        <w:rPr>
          <w:rFonts w:ascii="Times New Roman" w:hAnsi="Times New Roman" w:cs="Times New Roman"/>
          <w:sz w:val="24"/>
          <w:szCs w:val="24"/>
        </w:rPr>
      </w:pPr>
      <w:r w:rsidRPr="004E652A">
        <w:rPr>
          <w:rFonts w:ascii="Times New Roman" w:hAnsi="Times New Roman" w:cs="Times New Roman"/>
          <w:sz w:val="24"/>
          <w:szCs w:val="24"/>
        </w:rPr>
        <w:t>Оценка соответствия ПС, применяемых на ОПО, и экспертиза их промышле</w:t>
      </w:r>
      <w:r w:rsidRPr="004E652A">
        <w:rPr>
          <w:rFonts w:ascii="Times New Roman" w:hAnsi="Times New Roman" w:cs="Times New Roman"/>
          <w:sz w:val="24"/>
          <w:szCs w:val="24"/>
        </w:rPr>
        <w:t>н</w:t>
      </w:r>
      <w:r w:rsidRPr="004E652A">
        <w:rPr>
          <w:rFonts w:ascii="Times New Roman" w:hAnsi="Times New Roman" w:cs="Times New Roman"/>
          <w:sz w:val="24"/>
          <w:szCs w:val="24"/>
        </w:rPr>
        <w:t>ной безопасности, Раздел VII  п. № 260;</w:t>
      </w:r>
    </w:p>
    <w:p w:rsidR="00CC616D" w:rsidRPr="00F43A23" w:rsidRDefault="001D0F60" w:rsidP="00285B4A">
      <w:pPr>
        <w:numPr>
          <w:ilvl w:val="0"/>
          <w:numId w:val="30"/>
        </w:numPr>
        <w:tabs>
          <w:tab w:val="left" w:pos="1560"/>
        </w:tabs>
        <w:ind w:left="0" w:firstLine="1134"/>
        <w:jc w:val="both"/>
        <w:rPr>
          <w:b/>
          <w:bCs/>
          <w:color w:val="000000"/>
          <w:spacing w:val="-7"/>
          <w:sz w:val="22"/>
          <w:szCs w:val="22"/>
        </w:rPr>
      </w:pPr>
      <w:r w:rsidRPr="00F43A23">
        <w:rPr>
          <w:bCs/>
          <w:color w:val="000000"/>
          <w:spacing w:val="-7"/>
          <w:sz w:val="22"/>
          <w:szCs w:val="22"/>
        </w:rPr>
        <w:t xml:space="preserve"> </w:t>
      </w:r>
      <w:r w:rsidR="00285B4A" w:rsidRPr="00F43A23">
        <w:rPr>
          <w:bCs/>
          <w:color w:val="000000"/>
          <w:spacing w:val="-7"/>
          <w:sz w:val="22"/>
          <w:szCs w:val="22"/>
        </w:rPr>
        <w:t>Заключения ранее проведенных экспертиз промышленной безопасности</w:t>
      </w:r>
      <w:r w:rsidR="00324C3C" w:rsidRPr="00F43A23">
        <w:rPr>
          <w:bCs/>
          <w:color w:val="000000"/>
          <w:spacing w:val="-7"/>
          <w:sz w:val="22"/>
          <w:szCs w:val="22"/>
        </w:rPr>
        <w:t xml:space="preserve"> (ЭПБ)</w:t>
      </w:r>
      <w:r w:rsidR="00285B4A" w:rsidRPr="00F43A23">
        <w:rPr>
          <w:bCs/>
          <w:color w:val="000000"/>
          <w:spacing w:val="-7"/>
          <w:sz w:val="22"/>
          <w:szCs w:val="22"/>
        </w:rPr>
        <w:t>.</w:t>
      </w:r>
    </w:p>
    <w:p w:rsidR="005B6D81" w:rsidRPr="00F43A23" w:rsidRDefault="005B6D81" w:rsidP="003311CB">
      <w:pPr>
        <w:shd w:val="clear" w:color="auto" w:fill="FFFFFF"/>
        <w:spacing w:line="317" w:lineRule="exact"/>
        <w:ind w:left="567"/>
        <w:jc w:val="both"/>
        <w:rPr>
          <w:b/>
          <w:bCs/>
          <w:color w:val="000000"/>
          <w:spacing w:val="-7"/>
          <w:sz w:val="22"/>
          <w:szCs w:val="22"/>
        </w:rPr>
      </w:pPr>
    </w:p>
    <w:p w:rsidR="003311CB" w:rsidRPr="00F43A23" w:rsidRDefault="005F0DFC" w:rsidP="005F0DFC">
      <w:pPr>
        <w:numPr>
          <w:ilvl w:val="0"/>
          <w:numId w:val="20"/>
        </w:numPr>
        <w:shd w:val="clear" w:color="auto" w:fill="FFFFFF"/>
        <w:spacing w:line="317" w:lineRule="exact"/>
        <w:jc w:val="both"/>
        <w:rPr>
          <w:sz w:val="22"/>
          <w:szCs w:val="22"/>
        </w:rPr>
      </w:pPr>
      <w:r w:rsidRPr="00F43A23">
        <w:rPr>
          <w:b/>
          <w:bCs/>
          <w:color w:val="000000"/>
          <w:spacing w:val="-7"/>
          <w:sz w:val="22"/>
          <w:szCs w:val="22"/>
        </w:rPr>
        <w:t xml:space="preserve"> </w:t>
      </w:r>
      <w:r w:rsidR="00CC616D" w:rsidRPr="00F43A23">
        <w:rPr>
          <w:b/>
          <w:bCs/>
          <w:color w:val="000000"/>
          <w:spacing w:val="-7"/>
          <w:sz w:val="22"/>
          <w:szCs w:val="22"/>
        </w:rPr>
        <w:t>Цель проведения работ</w:t>
      </w:r>
      <w:r w:rsidR="00097418" w:rsidRPr="00F43A23">
        <w:rPr>
          <w:b/>
          <w:bCs/>
          <w:color w:val="000000"/>
          <w:spacing w:val="-7"/>
          <w:sz w:val="22"/>
          <w:szCs w:val="22"/>
        </w:rPr>
        <w:t>:</w:t>
      </w:r>
      <w:r w:rsidR="003311CB" w:rsidRPr="00F43A23">
        <w:rPr>
          <w:b/>
          <w:bCs/>
          <w:color w:val="000000"/>
          <w:spacing w:val="-7"/>
          <w:sz w:val="22"/>
          <w:szCs w:val="22"/>
        </w:rPr>
        <w:t xml:space="preserve"> </w:t>
      </w:r>
    </w:p>
    <w:p w:rsidR="00D53D21" w:rsidRPr="00F43A23" w:rsidRDefault="00E2284B" w:rsidP="00D53D21">
      <w:pPr>
        <w:numPr>
          <w:ilvl w:val="0"/>
          <w:numId w:val="31"/>
        </w:numPr>
        <w:shd w:val="clear" w:color="auto" w:fill="FFFFFF"/>
        <w:tabs>
          <w:tab w:val="left" w:pos="1560"/>
        </w:tabs>
        <w:spacing w:line="317" w:lineRule="exact"/>
        <w:ind w:left="0" w:firstLine="1134"/>
        <w:jc w:val="both"/>
        <w:rPr>
          <w:bCs/>
          <w:color w:val="000000"/>
          <w:spacing w:val="-7"/>
          <w:sz w:val="22"/>
          <w:szCs w:val="22"/>
        </w:rPr>
      </w:pPr>
      <w:r w:rsidRPr="00F43A23">
        <w:rPr>
          <w:bCs/>
          <w:color w:val="000000"/>
          <w:spacing w:val="-7"/>
          <w:sz w:val="22"/>
          <w:szCs w:val="22"/>
        </w:rPr>
        <w:t>Оценка соответствия объекта экспертизы предъявленным к нему требованиям промышленной безопасности, определение дальнейших условий и сроков эксплуатации грузоподъемн</w:t>
      </w:r>
      <w:r w:rsidR="00D53D21" w:rsidRPr="00F43A23">
        <w:rPr>
          <w:bCs/>
          <w:color w:val="000000"/>
          <w:spacing w:val="-7"/>
          <w:sz w:val="22"/>
          <w:szCs w:val="22"/>
        </w:rPr>
        <w:t>ых</w:t>
      </w:r>
      <w:r w:rsidRPr="00F43A23">
        <w:rPr>
          <w:bCs/>
          <w:color w:val="000000"/>
          <w:spacing w:val="-7"/>
          <w:sz w:val="22"/>
          <w:szCs w:val="22"/>
        </w:rPr>
        <w:t xml:space="preserve"> кран</w:t>
      </w:r>
      <w:r w:rsidR="00D53D21" w:rsidRPr="00F43A23">
        <w:rPr>
          <w:bCs/>
          <w:color w:val="000000"/>
          <w:spacing w:val="-7"/>
          <w:sz w:val="22"/>
          <w:szCs w:val="22"/>
        </w:rPr>
        <w:t>ов</w:t>
      </w:r>
      <w:r w:rsidRPr="00F43A23">
        <w:rPr>
          <w:bCs/>
          <w:color w:val="000000"/>
          <w:spacing w:val="-7"/>
          <w:sz w:val="22"/>
          <w:szCs w:val="22"/>
        </w:rPr>
        <w:t xml:space="preserve"> и автоподъе</w:t>
      </w:r>
      <w:r w:rsidRPr="00F43A23">
        <w:rPr>
          <w:bCs/>
          <w:color w:val="000000"/>
          <w:spacing w:val="-7"/>
          <w:sz w:val="22"/>
          <w:szCs w:val="22"/>
        </w:rPr>
        <w:t>м</w:t>
      </w:r>
      <w:r w:rsidRPr="00F43A23">
        <w:rPr>
          <w:bCs/>
          <w:color w:val="000000"/>
          <w:spacing w:val="-7"/>
          <w:sz w:val="22"/>
          <w:szCs w:val="22"/>
        </w:rPr>
        <w:t>ника.</w:t>
      </w:r>
    </w:p>
    <w:p w:rsidR="000975F4" w:rsidRPr="00F43A23" w:rsidRDefault="00D53D21" w:rsidP="00D53D21">
      <w:pPr>
        <w:numPr>
          <w:ilvl w:val="0"/>
          <w:numId w:val="31"/>
        </w:numPr>
        <w:shd w:val="clear" w:color="auto" w:fill="FFFFFF"/>
        <w:tabs>
          <w:tab w:val="left" w:pos="1560"/>
        </w:tabs>
        <w:spacing w:line="317" w:lineRule="exact"/>
        <w:ind w:left="0" w:firstLine="1134"/>
        <w:jc w:val="both"/>
        <w:rPr>
          <w:bCs/>
          <w:color w:val="000000"/>
          <w:spacing w:val="-7"/>
          <w:sz w:val="22"/>
          <w:szCs w:val="22"/>
        </w:rPr>
      </w:pPr>
      <w:r w:rsidRPr="00F43A23">
        <w:rPr>
          <w:bCs/>
          <w:color w:val="000000"/>
          <w:spacing w:val="-7"/>
          <w:sz w:val="22"/>
          <w:szCs w:val="22"/>
        </w:rPr>
        <w:t>Получение от специализированной организации обоснованного и утвержденного в органах Р</w:t>
      </w:r>
      <w:r w:rsidRPr="00F43A23">
        <w:rPr>
          <w:bCs/>
          <w:color w:val="000000"/>
          <w:spacing w:val="-7"/>
          <w:sz w:val="22"/>
          <w:szCs w:val="22"/>
        </w:rPr>
        <w:t>о</w:t>
      </w:r>
      <w:r w:rsidRPr="00F43A23">
        <w:rPr>
          <w:bCs/>
          <w:color w:val="000000"/>
          <w:spacing w:val="-7"/>
          <w:sz w:val="22"/>
          <w:szCs w:val="22"/>
        </w:rPr>
        <w:t>стехнадзора заключения экспертизы промышленной безопасности, содержащего выводы и рекомендации о дальнейших условиях и сроках возможной эксплуатации грузоподъемных кранов и автоподъемника.</w:t>
      </w:r>
    </w:p>
    <w:p w:rsidR="004E4A93" w:rsidRDefault="004E4A93" w:rsidP="00260097">
      <w:pPr>
        <w:jc w:val="both"/>
        <w:rPr>
          <w:bCs/>
          <w:color w:val="000000"/>
          <w:spacing w:val="-7"/>
          <w:sz w:val="22"/>
          <w:szCs w:val="22"/>
        </w:rPr>
      </w:pPr>
    </w:p>
    <w:p w:rsidR="00C378CD" w:rsidRPr="00F43A23" w:rsidRDefault="00C378CD" w:rsidP="00260097">
      <w:pPr>
        <w:jc w:val="both"/>
        <w:rPr>
          <w:bCs/>
          <w:color w:val="000000"/>
          <w:spacing w:val="-7"/>
          <w:sz w:val="22"/>
          <w:szCs w:val="22"/>
        </w:rPr>
      </w:pPr>
    </w:p>
    <w:p w:rsidR="00241973" w:rsidRPr="00F43A23" w:rsidRDefault="00241973" w:rsidP="005F0DFC">
      <w:pPr>
        <w:numPr>
          <w:ilvl w:val="0"/>
          <w:numId w:val="20"/>
        </w:numPr>
        <w:jc w:val="both"/>
        <w:rPr>
          <w:b/>
          <w:bCs/>
          <w:spacing w:val="-7"/>
          <w:sz w:val="22"/>
          <w:szCs w:val="22"/>
        </w:rPr>
      </w:pPr>
      <w:r w:rsidRPr="00F43A23">
        <w:rPr>
          <w:b/>
          <w:bCs/>
          <w:spacing w:val="-7"/>
          <w:sz w:val="22"/>
          <w:szCs w:val="22"/>
        </w:rPr>
        <w:lastRenderedPageBreak/>
        <w:t>Содержание работ:</w:t>
      </w:r>
    </w:p>
    <w:p w:rsidR="005D3557" w:rsidRPr="00F43A23" w:rsidRDefault="00CE682C" w:rsidP="00CE682C">
      <w:pPr>
        <w:ind w:firstLine="1134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Провести экспертное обследование</w:t>
      </w:r>
      <w:r w:rsidR="005D3557" w:rsidRPr="00F43A23">
        <w:rPr>
          <w:bCs/>
          <w:spacing w:val="-7"/>
          <w:sz w:val="22"/>
          <w:szCs w:val="22"/>
        </w:rPr>
        <w:t xml:space="preserve"> грузоподъемных кранов и автоподъемника</w:t>
      </w:r>
      <w:r w:rsidRPr="00F43A23">
        <w:rPr>
          <w:bCs/>
          <w:spacing w:val="-7"/>
          <w:sz w:val="22"/>
          <w:szCs w:val="22"/>
        </w:rPr>
        <w:t xml:space="preserve"> (указанных в п.2 настоящего Технического задания)</w:t>
      </w:r>
      <w:r w:rsidR="005D3557" w:rsidRPr="00F43A23">
        <w:rPr>
          <w:bCs/>
          <w:spacing w:val="-7"/>
          <w:sz w:val="22"/>
          <w:szCs w:val="22"/>
        </w:rPr>
        <w:t xml:space="preserve"> в установленном порядке</w:t>
      </w:r>
      <w:r w:rsidRPr="00F43A23">
        <w:rPr>
          <w:bCs/>
          <w:spacing w:val="-7"/>
          <w:sz w:val="22"/>
          <w:szCs w:val="22"/>
        </w:rPr>
        <w:t xml:space="preserve"> (согласно требованиям действующей нормативно-технической документации</w:t>
      </w:r>
      <w:r w:rsidR="00724687" w:rsidRPr="00F43A23">
        <w:rPr>
          <w:bCs/>
          <w:spacing w:val="-7"/>
          <w:sz w:val="22"/>
          <w:szCs w:val="22"/>
        </w:rPr>
        <w:t>), включая:</w:t>
      </w:r>
    </w:p>
    <w:p w:rsidR="007E708F" w:rsidRPr="00F43A23" w:rsidRDefault="007E708F" w:rsidP="00BE495E">
      <w:pPr>
        <w:numPr>
          <w:ilvl w:val="1"/>
          <w:numId w:val="20"/>
        </w:numPr>
        <w:tabs>
          <w:tab w:val="left" w:pos="1985"/>
        </w:tabs>
        <w:ind w:left="0" w:firstLine="1277"/>
        <w:jc w:val="both"/>
        <w:rPr>
          <w:bCs/>
          <w:spacing w:val="-7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посещение объекта производства работ на этапе проведения закупочных процедур с целью наиболее объективной оценки объемов работы и ее стоимости;</w:t>
      </w:r>
    </w:p>
    <w:p w:rsidR="00724687" w:rsidRPr="00F43A23" w:rsidRDefault="00724687" w:rsidP="00BE495E">
      <w:pPr>
        <w:numPr>
          <w:ilvl w:val="1"/>
          <w:numId w:val="20"/>
        </w:numPr>
        <w:tabs>
          <w:tab w:val="left" w:pos="1985"/>
        </w:tabs>
        <w:ind w:left="0" w:firstLine="1277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ознакомление с документацией грузоподъемных машин (ГПМ), необходимой для пров</w:t>
      </w:r>
      <w:r w:rsidRPr="00F43A23">
        <w:rPr>
          <w:bCs/>
          <w:spacing w:val="-7"/>
          <w:sz w:val="22"/>
          <w:szCs w:val="22"/>
        </w:rPr>
        <w:t>е</w:t>
      </w:r>
      <w:r w:rsidRPr="00F43A23">
        <w:rPr>
          <w:bCs/>
          <w:spacing w:val="-7"/>
          <w:sz w:val="22"/>
          <w:szCs w:val="22"/>
        </w:rPr>
        <w:t>дения экспертного обследования (запрашивается у владельца ГПМ);</w:t>
      </w:r>
    </w:p>
    <w:p w:rsidR="00A10DC9" w:rsidRPr="00F43A23" w:rsidRDefault="00A10DC9" w:rsidP="00BE495E">
      <w:pPr>
        <w:numPr>
          <w:ilvl w:val="1"/>
          <w:numId w:val="20"/>
        </w:numPr>
        <w:tabs>
          <w:tab w:val="left" w:pos="1985"/>
        </w:tabs>
        <w:ind w:left="0" w:firstLine="1277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осмотр грузоподъемных машин;</w:t>
      </w:r>
    </w:p>
    <w:p w:rsidR="008B7426" w:rsidRPr="00F43A23" w:rsidRDefault="00DF6643" w:rsidP="00BE495E">
      <w:pPr>
        <w:numPr>
          <w:ilvl w:val="1"/>
          <w:numId w:val="20"/>
        </w:numPr>
        <w:tabs>
          <w:tab w:val="left" w:pos="1985"/>
        </w:tabs>
        <w:ind w:left="0" w:firstLine="1277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 xml:space="preserve">осмотр и проверка </w:t>
      </w:r>
      <w:r w:rsidR="00133D95" w:rsidRPr="00F43A23">
        <w:rPr>
          <w:bCs/>
          <w:spacing w:val="-7"/>
          <w:sz w:val="22"/>
          <w:szCs w:val="22"/>
        </w:rPr>
        <w:t xml:space="preserve">состояния </w:t>
      </w:r>
      <w:r w:rsidR="00724687" w:rsidRPr="00F43A23">
        <w:rPr>
          <w:bCs/>
          <w:spacing w:val="-7"/>
          <w:sz w:val="22"/>
          <w:szCs w:val="22"/>
        </w:rPr>
        <w:t xml:space="preserve"> </w:t>
      </w:r>
      <w:r w:rsidR="00133D95" w:rsidRPr="00F43A23">
        <w:rPr>
          <w:bCs/>
          <w:spacing w:val="-7"/>
          <w:sz w:val="22"/>
          <w:szCs w:val="22"/>
        </w:rPr>
        <w:t xml:space="preserve">металлических конструкций </w:t>
      </w:r>
      <w:r w:rsidR="004A7B90" w:rsidRPr="00F43A23">
        <w:rPr>
          <w:bCs/>
          <w:spacing w:val="-7"/>
          <w:sz w:val="22"/>
          <w:szCs w:val="22"/>
        </w:rPr>
        <w:t>крана;</w:t>
      </w:r>
    </w:p>
    <w:p w:rsidR="004A7B90" w:rsidRPr="00F43A23" w:rsidRDefault="004A7B90" w:rsidP="00BE495E">
      <w:pPr>
        <w:numPr>
          <w:ilvl w:val="1"/>
          <w:numId w:val="20"/>
        </w:numPr>
        <w:tabs>
          <w:tab w:val="left" w:pos="1985"/>
        </w:tabs>
        <w:ind w:left="0" w:firstLine="1277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осмотр и проверка механического оборудования;</w:t>
      </w:r>
    </w:p>
    <w:p w:rsidR="004A7B90" w:rsidRPr="00F43A23" w:rsidRDefault="004A7B90" w:rsidP="00BE495E">
      <w:pPr>
        <w:numPr>
          <w:ilvl w:val="1"/>
          <w:numId w:val="20"/>
        </w:numPr>
        <w:tabs>
          <w:tab w:val="left" w:pos="1985"/>
        </w:tabs>
        <w:ind w:left="0" w:firstLine="1277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осмотр и проверка состояния механизмов, канатно-блочной системы и других узлов;</w:t>
      </w:r>
    </w:p>
    <w:p w:rsidR="004A7B90" w:rsidRPr="00F43A23" w:rsidRDefault="004A7B90" w:rsidP="00BE495E">
      <w:pPr>
        <w:numPr>
          <w:ilvl w:val="1"/>
          <w:numId w:val="20"/>
        </w:numPr>
        <w:tabs>
          <w:tab w:val="left" w:pos="1985"/>
        </w:tabs>
        <w:ind w:left="0" w:firstLine="1277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осмотр и проверка состояния электрооборудования;</w:t>
      </w:r>
    </w:p>
    <w:p w:rsidR="004A7B90" w:rsidRPr="00F43A23" w:rsidRDefault="004A7B90" w:rsidP="00BE495E">
      <w:pPr>
        <w:numPr>
          <w:ilvl w:val="1"/>
          <w:numId w:val="20"/>
        </w:numPr>
        <w:tabs>
          <w:tab w:val="left" w:pos="1985"/>
        </w:tabs>
        <w:ind w:left="0" w:firstLine="1277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осмотр и проверка состояния гидрооборудования</w:t>
      </w:r>
      <w:r w:rsidR="00297B97" w:rsidRPr="00F43A23">
        <w:rPr>
          <w:bCs/>
          <w:spacing w:val="-7"/>
          <w:sz w:val="22"/>
          <w:szCs w:val="22"/>
        </w:rPr>
        <w:t>;</w:t>
      </w:r>
    </w:p>
    <w:p w:rsidR="00297B97" w:rsidRPr="00F43A23" w:rsidRDefault="00297B97" w:rsidP="00BE495E">
      <w:pPr>
        <w:numPr>
          <w:ilvl w:val="1"/>
          <w:numId w:val="20"/>
        </w:numPr>
        <w:tabs>
          <w:tab w:val="left" w:pos="1985"/>
        </w:tabs>
        <w:ind w:left="0" w:firstLine="1277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осмотр и проверка состояния приборов безопасности;</w:t>
      </w:r>
    </w:p>
    <w:p w:rsidR="00297B97" w:rsidRPr="00F43A23" w:rsidRDefault="00297B97" w:rsidP="00BE495E">
      <w:pPr>
        <w:numPr>
          <w:ilvl w:val="1"/>
          <w:numId w:val="20"/>
        </w:numPr>
        <w:tabs>
          <w:tab w:val="left" w:pos="1985"/>
        </w:tabs>
        <w:ind w:left="0" w:firstLine="1277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проверк</w:t>
      </w:r>
      <w:r w:rsidR="00733B97" w:rsidRPr="00F43A23">
        <w:rPr>
          <w:bCs/>
          <w:spacing w:val="-7"/>
          <w:sz w:val="22"/>
          <w:szCs w:val="22"/>
        </w:rPr>
        <w:t>у</w:t>
      </w:r>
      <w:r w:rsidRPr="00F43A23">
        <w:rPr>
          <w:bCs/>
          <w:spacing w:val="-7"/>
          <w:sz w:val="22"/>
          <w:szCs w:val="22"/>
        </w:rPr>
        <w:t xml:space="preserve"> состояния крановых путей (для мостового крана, для мостового крана, передв</w:t>
      </w:r>
      <w:r w:rsidRPr="00F43A23">
        <w:rPr>
          <w:bCs/>
          <w:spacing w:val="-7"/>
          <w:sz w:val="22"/>
          <w:szCs w:val="22"/>
        </w:rPr>
        <w:t>и</w:t>
      </w:r>
      <w:r w:rsidRPr="00F43A23">
        <w:rPr>
          <w:bCs/>
          <w:spacing w:val="-7"/>
          <w:sz w:val="22"/>
          <w:szCs w:val="22"/>
        </w:rPr>
        <w:t>гающегося по крановым путям (рельсам)) и рельсовых путей грузовых тележек;</w:t>
      </w:r>
    </w:p>
    <w:p w:rsidR="00297B97" w:rsidRPr="00F43A23" w:rsidRDefault="00297B97" w:rsidP="00BE495E">
      <w:pPr>
        <w:numPr>
          <w:ilvl w:val="1"/>
          <w:numId w:val="20"/>
        </w:numPr>
        <w:tabs>
          <w:tab w:val="left" w:pos="1985"/>
        </w:tabs>
        <w:ind w:left="0" w:firstLine="1277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проверк</w:t>
      </w:r>
      <w:r w:rsidR="00733B97" w:rsidRPr="00F43A23">
        <w:rPr>
          <w:bCs/>
          <w:spacing w:val="-7"/>
          <w:sz w:val="22"/>
          <w:szCs w:val="22"/>
        </w:rPr>
        <w:t>у</w:t>
      </w:r>
      <w:r w:rsidRPr="00F43A23">
        <w:rPr>
          <w:bCs/>
          <w:spacing w:val="-7"/>
          <w:sz w:val="22"/>
          <w:szCs w:val="22"/>
        </w:rPr>
        <w:t xml:space="preserve"> химического состава и механических свойств металла несущих элементов м</w:t>
      </w:r>
      <w:r w:rsidRPr="00F43A23">
        <w:rPr>
          <w:bCs/>
          <w:spacing w:val="-7"/>
          <w:sz w:val="22"/>
          <w:szCs w:val="22"/>
        </w:rPr>
        <w:t>е</w:t>
      </w:r>
      <w:r w:rsidRPr="00F43A23">
        <w:rPr>
          <w:bCs/>
          <w:spacing w:val="-7"/>
          <w:sz w:val="22"/>
          <w:szCs w:val="22"/>
        </w:rPr>
        <w:t>таллических конструкций;</w:t>
      </w:r>
    </w:p>
    <w:p w:rsidR="00297B97" w:rsidRPr="00F43A23" w:rsidRDefault="00297B97" w:rsidP="00BE495E">
      <w:pPr>
        <w:numPr>
          <w:ilvl w:val="1"/>
          <w:numId w:val="20"/>
        </w:numPr>
        <w:tabs>
          <w:tab w:val="left" w:pos="1985"/>
        </w:tabs>
        <w:ind w:left="0" w:firstLine="1277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статические и динамические испытания грузоподъемных машин;</w:t>
      </w:r>
    </w:p>
    <w:p w:rsidR="00297B97" w:rsidRPr="00F43A23" w:rsidRDefault="00297B97" w:rsidP="00BE495E">
      <w:pPr>
        <w:numPr>
          <w:ilvl w:val="1"/>
          <w:numId w:val="20"/>
        </w:numPr>
        <w:tabs>
          <w:tab w:val="left" w:pos="1985"/>
        </w:tabs>
        <w:ind w:left="0" w:firstLine="1277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составление ведомости дефектов;</w:t>
      </w:r>
    </w:p>
    <w:p w:rsidR="00297B97" w:rsidRPr="00F43A23" w:rsidRDefault="00297B97" w:rsidP="00BE495E">
      <w:pPr>
        <w:numPr>
          <w:ilvl w:val="1"/>
          <w:numId w:val="20"/>
        </w:numPr>
        <w:tabs>
          <w:tab w:val="left" w:pos="1985"/>
        </w:tabs>
        <w:ind w:left="0" w:firstLine="1277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оценк</w:t>
      </w:r>
      <w:r w:rsidR="00733B97" w:rsidRPr="00F43A23">
        <w:rPr>
          <w:bCs/>
          <w:spacing w:val="-7"/>
          <w:sz w:val="22"/>
          <w:szCs w:val="22"/>
        </w:rPr>
        <w:t>у</w:t>
      </w:r>
      <w:r w:rsidRPr="00F43A23">
        <w:rPr>
          <w:bCs/>
          <w:spacing w:val="-7"/>
          <w:sz w:val="22"/>
          <w:szCs w:val="22"/>
        </w:rPr>
        <w:t xml:space="preserve"> (расчет) остаточного ресурса;</w:t>
      </w:r>
    </w:p>
    <w:p w:rsidR="00297B97" w:rsidRPr="00F43A23" w:rsidRDefault="00297B97" w:rsidP="00BE495E">
      <w:pPr>
        <w:numPr>
          <w:ilvl w:val="1"/>
          <w:numId w:val="20"/>
        </w:numPr>
        <w:tabs>
          <w:tab w:val="left" w:pos="1985"/>
        </w:tabs>
        <w:ind w:left="0" w:firstLine="1277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оформление результатов обследования с заключениями и рекомендациями;</w:t>
      </w:r>
    </w:p>
    <w:p w:rsidR="00F274CD" w:rsidRPr="00F43A23" w:rsidRDefault="00F274CD" w:rsidP="00BE495E">
      <w:pPr>
        <w:numPr>
          <w:ilvl w:val="1"/>
          <w:numId w:val="20"/>
        </w:numPr>
        <w:tabs>
          <w:tab w:val="left" w:pos="1985"/>
        </w:tabs>
        <w:ind w:left="0" w:firstLine="1277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представление Заказчику ведомости дефектов не позднее 7 календарных дней после з</w:t>
      </w:r>
      <w:r w:rsidRPr="00F43A23">
        <w:rPr>
          <w:bCs/>
          <w:spacing w:val="-7"/>
          <w:sz w:val="22"/>
          <w:szCs w:val="22"/>
        </w:rPr>
        <w:t>а</w:t>
      </w:r>
      <w:r w:rsidRPr="00F43A23">
        <w:rPr>
          <w:bCs/>
          <w:spacing w:val="-7"/>
          <w:sz w:val="22"/>
          <w:szCs w:val="22"/>
        </w:rPr>
        <w:t>вершения экспертного обследования;</w:t>
      </w:r>
    </w:p>
    <w:p w:rsidR="00297B97" w:rsidRPr="00F43A23" w:rsidRDefault="00677FD3" w:rsidP="00BE495E">
      <w:pPr>
        <w:numPr>
          <w:ilvl w:val="1"/>
          <w:numId w:val="20"/>
        </w:numPr>
        <w:tabs>
          <w:tab w:val="left" w:pos="1985"/>
        </w:tabs>
        <w:ind w:left="0" w:firstLine="1277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 xml:space="preserve">представление проекта заключения </w:t>
      </w:r>
      <w:r w:rsidR="00F274CD" w:rsidRPr="00F43A23">
        <w:rPr>
          <w:bCs/>
          <w:spacing w:val="-7"/>
          <w:sz w:val="22"/>
          <w:szCs w:val="22"/>
        </w:rPr>
        <w:t>ЭПБ</w:t>
      </w:r>
      <w:r w:rsidRPr="00F43A23">
        <w:rPr>
          <w:bCs/>
          <w:spacing w:val="-7"/>
          <w:sz w:val="22"/>
          <w:szCs w:val="22"/>
        </w:rPr>
        <w:t xml:space="preserve"> на ознакомление </w:t>
      </w:r>
      <w:r w:rsidR="00F274CD" w:rsidRPr="00F43A23">
        <w:rPr>
          <w:bCs/>
          <w:spacing w:val="-7"/>
          <w:sz w:val="22"/>
          <w:szCs w:val="22"/>
        </w:rPr>
        <w:t>З</w:t>
      </w:r>
      <w:r w:rsidRPr="00F43A23">
        <w:rPr>
          <w:bCs/>
          <w:spacing w:val="-7"/>
          <w:sz w:val="22"/>
          <w:szCs w:val="22"/>
        </w:rPr>
        <w:t>аказчику</w:t>
      </w:r>
      <w:r w:rsidR="00F274CD" w:rsidRPr="00F43A23">
        <w:rPr>
          <w:bCs/>
          <w:spacing w:val="-7"/>
          <w:sz w:val="22"/>
          <w:szCs w:val="22"/>
        </w:rPr>
        <w:t xml:space="preserve"> не позднее 30 кале</w:t>
      </w:r>
      <w:r w:rsidR="00F274CD" w:rsidRPr="00F43A23">
        <w:rPr>
          <w:bCs/>
          <w:spacing w:val="-7"/>
          <w:sz w:val="22"/>
          <w:szCs w:val="22"/>
        </w:rPr>
        <w:t>н</w:t>
      </w:r>
      <w:r w:rsidR="00F274CD" w:rsidRPr="00F43A23">
        <w:rPr>
          <w:bCs/>
          <w:spacing w:val="-7"/>
          <w:sz w:val="22"/>
          <w:szCs w:val="22"/>
        </w:rPr>
        <w:t>дарных дней после завершения обследования</w:t>
      </w:r>
      <w:r w:rsidRPr="00F43A23">
        <w:rPr>
          <w:bCs/>
          <w:spacing w:val="-7"/>
          <w:sz w:val="22"/>
          <w:szCs w:val="22"/>
        </w:rPr>
        <w:t>;</w:t>
      </w:r>
    </w:p>
    <w:p w:rsidR="00677FD3" w:rsidRPr="00F43A23" w:rsidRDefault="00677FD3" w:rsidP="00BE495E">
      <w:pPr>
        <w:numPr>
          <w:ilvl w:val="1"/>
          <w:numId w:val="20"/>
        </w:numPr>
        <w:tabs>
          <w:tab w:val="left" w:pos="1985"/>
        </w:tabs>
        <w:ind w:left="0" w:firstLine="1277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соп</w:t>
      </w:r>
      <w:r w:rsidR="00861EDA" w:rsidRPr="00F43A23">
        <w:rPr>
          <w:bCs/>
          <w:spacing w:val="-7"/>
          <w:sz w:val="22"/>
          <w:szCs w:val="22"/>
        </w:rPr>
        <w:t>ровождение заключений экспертиз</w:t>
      </w:r>
      <w:r w:rsidRPr="00F43A23">
        <w:rPr>
          <w:bCs/>
          <w:spacing w:val="-7"/>
          <w:sz w:val="22"/>
          <w:szCs w:val="22"/>
        </w:rPr>
        <w:t xml:space="preserve"> промышленной безопасности в ЦУ Ростехнадзора</w:t>
      </w:r>
      <w:r w:rsidR="00BE495E" w:rsidRPr="00F43A23">
        <w:rPr>
          <w:bCs/>
          <w:spacing w:val="-7"/>
          <w:sz w:val="22"/>
          <w:szCs w:val="22"/>
        </w:rPr>
        <w:t>;</w:t>
      </w:r>
    </w:p>
    <w:p w:rsidR="00BE495E" w:rsidRPr="00F43A23" w:rsidRDefault="00BE495E" w:rsidP="00BE495E">
      <w:pPr>
        <w:numPr>
          <w:ilvl w:val="1"/>
          <w:numId w:val="20"/>
        </w:numPr>
        <w:tabs>
          <w:tab w:val="left" w:pos="1985"/>
        </w:tabs>
        <w:ind w:left="0" w:firstLine="1277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оформление записи в паспорте автоподъемника о результатах его обследования;</w:t>
      </w:r>
    </w:p>
    <w:p w:rsidR="00677FD3" w:rsidRPr="00F43A23" w:rsidRDefault="00677FD3" w:rsidP="00BE495E">
      <w:pPr>
        <w:numPr>
          <w:ilvl w:val="1"/>
          <w:numId w:val="20"/>
        </w:numPr>
        <w:tabs>
          <w:tab w:val="left" w:pos="1985"/>
        </w:tabs>
        <w:ind w:left="0" w:firstLine="1277"/>
        <w:jc w:val="both"/>
        <w:rPr>
          <w:b/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выдач</w:t>
      </w:r>
      <w:r w:rsidR="00733B97" w:rsidRPr="00F43A23">
        <w:rPr>
          <w:bCs/>
          <w:spacing w:val="-7"/>
          <w:sz w:val="22"/>
          <w:szCs w:val="22"/>
        </w:rPr>
        <w:t>у</w:t>
      </w:r>
      <w:r w:rsidRPr="00F43A23">
        <w:rPr>
          <w:bCs/>
          <w:spacing w:val="-7"/>
          <w:sz w:val="22"/>
          <w:szCs w:val="22"/>
        </w:rPr>
        <w:t xml:space="preserve"> Заказчику заключений ЭПБ, </w:t>
      </w:r>
      <w:r w:rsidR="00F43A23" w:rsidRPr="00F43A23">
        <w:rPr>
          <w:bCs/>
          <w:spacing w:val="-7"/>
          <w:sz w:val="22"/>
          <w:szCs w:val="22"/>
        </w:rPr>
        <w:t xml:space="preserve">зарегистрированных в  </w:t>
      </w:r>
      <w:r w:rsidRPr="00F43A23">
        <w:rPr>
          <w:bCs/>
          <w:spacing w:val="-7"/>
          <w:sz w:val="22"/>
          <w:szCs w:val="22"/>
        </w:rPr>
        <w:t>Ростехнадзо</w:t>
      </w:r>
      <w:r w:rsidR="00F43A23" w:rsidRPr="00F43A23">
        <w:rPr>
          <w:bCs/>
          <w:spacing w:val="-7"/>
          <w:sz w:val="22"/>
          <w:szCs w:val="22"/>
        </w:rPr>
        <w:t>ре</w:t>
      </w:r>
      <w:r w:rsidRPr="00F43A23">
        <w:rPr>
          <w:bCs/>
          <w:spacing w:val="-7"/>
          <w:sz w:val="22"/>
          <w:szCs w:val="22"/>
        </w:rPr>
        <w:t>.</w:t>
      </w:r>
    </w:p>
    <w:p w:rsidR="00AD0FEB" w:rsidRPr="00F43A23" w:rsidRDefault="00AD0FEB" w:rsidP="00BE495E">
      <w:pPr>
        <w:jc w:val="both"/>
        <w:rPr>
          <w:b/>
          <w:bCs/>
          <w:color w:val="000000"/>
          <w:spacing w:val="-7"/>
          <w:sz w:val="22"/>
          <w:szCs w:val="22"/>
          <w:u w:val="single"/>
        </w:rPr>
      </w:pPr>
    </w:p>
    <w:p w:rsidR="00212394" w:rsidRPr="00F43A23" w:rsidRDefault="005F0DFC" w:rsidP="00861EDA">
      <w:pPr>
        <w:numPr>
          <w:ilvl w:val="0"/>
          <w:numId w:val="20"/>
        </w:numPr>
        <w:jc w:val="both"/>
        <w:rPr>
          <w:b/>
          <w:bCs/>
          <w:color w:val="000000"/>
          <w:spacing w:val="-7"/>
          <w:sz w:val="22"/>
          <w:szCs w:val="22"/>
        </w:rPr>
      </w:pPr>
      <w:r w:rsidRPr="00F43A23">
        <w:rPr>
          <w:b/>
          <w:bCs/>
          <w:color w:val="000000"/>
          <w:spacing w:val="-7"/>
          <w:sz w:val="22"/>
          <w:szCs w:val="22"/>
        </w:rPr>
        <w:t xml:space="preserve"> </w:t>
      </w:r>
      <w:r w:rsidR="00664C5E" w:rsidRPr="00F43A23">
        <w:rPr>
          <w:b/>
          <w:bCs/>
          <w:color w:val="000000"/>
          <w:spacing w:val="-7"/>
          <w:sz w:val="22"/>
          <w:szCs w:val="22"/>
        </w:rPr>
        <w:t>Требования к исполнителю:</w:t>
      </w:r>
    </w:p>
    <w:p w:rsidR="007E708F" w:rsidRPr="00F43A23" w:rsidRDefault="007E708F" w:rsidP="00F37F1A">
      <w:pPr>
        <w:widowControl/>
        <w:numPr>
          <w:ilvl w:val="1"/>
          <w:numId w:val="20"/>
        </w:numPr>
        <w:tabs>
          <w:tab w:val="left" w:pos="1418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bCs/>
          <w:color w:val="000000"/>
          <w:spacing w:val="-7"/>
          <w:sz w:val="22"/>
          <w:szCs w:val="22"/>
        </w:rPr>
        <w:t>В период проведения закупочных процедур Исполнителю работ необходимо прибыть на филиал «Шатурская ГРЭС» для выполнения обследования ГПМ, в целях ознакомления с местами их установки, изучения, подбора в подразделениях, архиве электростанции необходимых документов для проведения работ.</w:t>
      </w:r>
    </w:p>
    <w:p w:rsidR="00BB7C0D" w:rsidRPr="00F43A23" w:rsidRDefault="00BB7C0D" w:rsidP="00F37F1A">
      <w:pPr>
        <w:widowControl/>
        <w:numPr>
          <w:ilvl w:val="1"/>
          <w:numId w:val="20"/>
        </w:numPr>
        <w:tabs>
          <w:tab w:val="left" w:pos="1418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 xml:space="preserve">Наличие у Исполнителя соответствующих действующих лицензий (разрешений) и свидетельств, необходимых для выполнения видов деятельности в рамках настоящего технического задания, в том числе: </w:t>
      </w:r>
    </w:p>
    <w:p w:rsidR="00861EDA" w:rsidRPr="00F43A23" w:rsidRDefault="00861EDA" w:rsidP="00F37F1A">
      <w:pPr>
        <w:pStyle w:val="a5"/>
        <w:widowControl/>
        <w:numPr>
          <w:ilvl w:val="2"/>
          <w:numId w:val="20"/>
        </w:numPr>
        <w:tabs>
          <w:tab w:val="left" w:pos="1418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 xml:space="preserve">Наличие у Исполнителя лицензии Ростехнадзора (действие которой заканчивается не ранее </w:t>
      </w:r>
      <w:r w:rsidR="0085513E" w:rsidRPr="00F43A23">
        <w:rPr>
          <w:sz w:val="22"/>
          <w:szCs w:val="22"/>
        </w:rPr>
        <w:t>31.12.201</w:t>
      </w:r>
      <w:r w:rsidR="00602F9F">
        <w:rPr>
          <w:sz w:val="22"/>
          <w:szCs w:val="22"/>
        </w:rPr>
        <w:t>5</w:t>
      </w:r>
      <w:r w:rsidR="0085513E" w:rsidRPr="00F43A23">
        <w:rPr>
          <w:sz w:val="22"/>
          <w:szCs w:val="22"/>
        </w:rPr>
        <w:t xml:space="preserve"> г.</w:t>
      </w:r>
      <w:r w:rsidRPr="00F43A23">
        <w:rPr>
          <w:sz w:val="22"/>
          <w:szCs w:val="22"/>
        </w:rPr>
        <w:t>) на проведение экспертизы промышленной безопасности технических устройств, эксплуатируемых на опасном производственном объекте с литерой П;</w:t>
      </w:r>
    </w:p>
    <w:p w:rsidR="00861EDA" w:rsidRPr="00F43A23" w:rsidRDefault="00861EDA" w:rsidP="00F37F1A">
      <w:pPr>
        <w:pStyle w:val="a5"/>
        <w:widowControl/>
        <w:numPr>
          <w:ilvl w:val="2"/>
          <w:numId w:val="20"/>
        </w:numPr>
        <w:tabs>
          <w:tab w:val="left" w:pos="1418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Наличие у Исполнителя свидетельства об аттестации лаборатории неразрушающего контроля, действие которого распространяется на подъемные сооружения, а именно на грузоподъемные краны</w:t>
      </w:r>
      <w:r w:rsidR="00BB7C0D" w:rsidRPr="00F43A23">
        <w:rPr>
          <w:sz w:val="22"/>
          <w:szCs w:val="22"/>
        </w:rPr>
        <w:t xml:space="preserve"> и подъемники</w:t>
      </w:r>
      <w:r w:rsidRPr="00F43A23">
        <w:rPr>
          <w:sz w:val="22"/>
          <w:szCs w:val="22"/>
        </w:rPr>
        <w:t>. Срок действия свидетельства об аттестации лаборатории неразрушающего контроля</w:t>
      </w:r>
      <w:r w:rsidR="00C27A29" w:rsidRPr="00F43A23">
        <w:rPr>
          <w:sz w:val="22"/>
          <w:szCs w:val="22"/>
        </w:rPr>
        <w:t xml:space="preserve"> </w:t>
      </w:r>
      <w:r w:rsidRPr="00F43A23">
        <w:rPr>
          <w:sz w:val="22"/>
          <w:szCs w:val="22"/>
        </w:rPr>
        <w:t xml:space="preserve">должен заканчиваться не ранее </w:t>
      </w:r>
      <w:r w:rsidR="00C27A29" w:rsidRPr="00F43A23">
        <w:rPr>
          <w:sz w:val="22"/>
          <w:szCs w:val="22"/>
        </w:rPr>
        <w:t>31.12.201</w:t>
      </w:r>
      <w:r w:rsidR="004E652A">
        <w:rPr>
          <w:sz w:val="22"/>
          <w:szCs w:val="22"/>
        </w:rPr>
        <w:t>5</w:t>
      </w:r>
      <w:r w:rsidR="00C27A29" w:rsidRPr="00F43A23">
        <w:rPr>
          <w:sz w:val="22"/>
          <w:szCs w:val="22"/>
        </w:rPr>
        <w:t xml:space="preserve"> г. </w:t>
      </w:r>
    </w:p>
    <w:p w:rsidR="00C27A29" w:rsidRPr="00F43A23" w:rsidRDefault="00C27A29" w:rsidP="00F37F1A">
      <w:pPr>
        <w:widowControl/>
        <w:tabs>
          <w:tab w:val="left" w:pos="1418"/>
          <w:tab w:val="left" w:pos="1985"/>
        </w:tabs>
        <w:suppressAutoHyphens/>
        <w:autoSpaceDE/>
        <w:autoSpaceDN/>
        <w:ind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Лаборатория неразрушающего контроля должна быть аттестована на следующие виды неразрушающего контроля (НК):</w:t>
      </w:r>
    </w:p>
    <w:p w:rsidR="00C27A29" w:rsidRPr="00F43A23" w:rsidRDefault="00C27A29" w:rsidP="00A020A1">
      <w:pPr>
        <w:widowControl/>
        <w:tabs>
          <w:tab w:val="left" w:pos="1560"/>
          <w:tab w:val="left" w:pos="1985"/>
        </w:tabs>
        <w:suppressAutoHyphens/>
        <w:autoSpaceDE/>
        <w:autoSpaceDN/>
        <w:ind w:firstLine="1418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- визуальный и измерительный контроль;</w:t>
      </w:r>
    </w:p>
    <w:p w:rsidR="00C27A29" w:rsidRPr="00F43A23" w:rsidRDefault="00C27A29" w:rsidP="00A020A1">
      <w:pPr>
        <w:widowControl/>
        <w:tabs>
          <w:tab w:val="left" w:pos="1560"/>
          <w:tab w:val="left" w:pos="1985"/>
        </w:tabs>
        <w:suppressAutoHyphens/>
        <w:autoSpaceDE/>
        <w:autoSpaceDN/>
        <w:ind w:firstLine="1418"/>
        <w:jc w:val="both"/>
        <w:rPr>
          <w:sz w:val="22"/>
          <w:szCs w:val="22"/>
        </w:rPr>
      </w:pPr>
      <w:r w:rsidRPr="00F43A23">
        <w:rPr>
          <w:sz w:val="22"/>
          <w:szCs w:val="22"/>
        </w:rPr>
        <w:t xml:space="preserve">- акустический контроль (ультразвуковая дефектоскопия, ультразвуковая </w:t>
      </w:r>
      <w:proofErr w:type="spellStart"/>
      <w:r w:rsidRPr="00F43A23">
        <w:rPr>
          <w:sz w:val="22"/>
          <w:szCs w:val="22"/>
        </w:rPr>
        <w:t>толщинометрия</w:t>
      </w:r>
      <w:proofErr w:type="spellEnd"/>
      <w:r w:rsidRPr="00F43A23">
        <w:rPr>
          <w:sz w:val="22"/>
          <w:szCs w:val="22"/>
        </w:rPr>
        <w:t>);</w:t>
      </w:r>
    </w:p>
    <w:p w:rsidR="00C27A29" w:rsidRPr="00F43A23" w:rsidRDefault="00C27A29" w:rsidP="00A020A1">
      <w:pPr>
        <w:widowControl/>
        <w:tabs>
          <w:tab w:val="left" w:pos="1560"/>
          <w:tab w:val="left" w:pos="1985"/>
        </w:tabs>
        <w:suppressAutoHyphens/>
        <w:autoSpaceDE/>
        <w:autoSpaceDN/>
        <w:ind w:firstLine="1418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- магнитный контроль (магнитопорошковый метод);</w:t>
      </w:r>
    </w:p>
    <w:p w:rsidR="00C27A29" w:rsidRPr="00F43A23" w:rsidRDefault="00C27A29" w:rsidP="00A020A1">
      <w:pPr>
        <w:widowControl/>
        <w:tabs>
          <w:tab w:val="left" w:pos="1560"/>
          <w:tab w:val="left" w:pos="1985"/>
        </w:tabs>
        <w:suppressAutoHyphens/>
        <w:autoSpaceDE/>
        <w:autoSpaceDN/>
        <w:ind w:firstLine="1418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- радиационный контроль (рентгеновский контроль).</w:t>
      </w:r>
    </w:p>
    <w:p w:rsidR="00BB7C0D" w:rsidRPr="00F43A23" w:rsidRDefault="00BB7C0D" w:rsidP="00F37F1A">
      <w:pPr>
        <w:widowControl/>
        <w:numPr>
          <w:ilvl w:val="1"/>
          <w:numId w:val="20"/>
        </w:numPr>
        <w:tabs>
          <w:tab w:val="left" w:pos="1418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Наличие у Исполнителя достаточного количества квалифицированного, аттестованного персонала для выполнения всего комплекса работ, в том числе:</w:t>
      </w:r>
    </w:p>
    <w:p w:rsidR="00861EDA" w:rsidRPr="00F43A23" w:rsidRDefault="00C27A29" w:rsidP="00F37F1A">
      <w:pPr>
        <w:pStyle w:val="a5"/>
        <w:widowControl/>
        <w:numPr>
          <w:ilvl w:val="2"/>
          <w:numId w:val="20"/>
        </w:numPr>
        <w:tabs>
          <w:tab w:val="left" w:pos="1418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 xml:space="preserve">Наличие в штате </w:t>
      </w:r>
      <w:r w:rsidR="0085513E" w:rsidRPr="00F43A23">
        <w:rPr>
          <w:sz w:val="22"/>
          <w:szCs w:val="22"/>
        </w:rPr>
        <w:t>Исполнителя</w:t>
      </w:r>
      <w:r w:rsidRPr="00F43A23">
        <w:rPr>
          <w:sz w:val="22"/>
          <w:szCs w:val="22"/>
        </w:rPr>
        <w:t xml:space="preserve"> аттестованных специалистов 2 и 3 уровня неразрушающего контроля на все вышеуказанные виды НК. При этом аттестация специалистов НК должна распространяться </w:t>
      </w:r>
      <w:r w:rsidR="004E498D" w:rsidRPr="00F43A23">
        <w:rPr>
          <w:sz w:val="22"/>
          <w:szCs w:val="22"/>
        </w:rPr>
        <w:t>на объекты контроля – грузоподъемные краны;</w:t>
      </w:r>
    </w:p>
    <w:p w:rsidR="004E498D" w:rsidRPr="00F43A23" w:rsidRDefault="004E498D" w:rsidP="00F37F1A">
      <w:pPr>
        <w:widowControl/>
        <w:tabs>
          <w:tab w:val="left" w:pos="1418"/>
          <w:tab w:val="left" w:pos="1985"/>
        </w:tabs>
        <w:suppressAutoHyphens/>
        <w:autoSpaceDE/>
        <w:autoSpaceDN/>
        <w:ind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 xml:space="preserve">Специалисты НК должны быть аттестованы по правилам: </w:t>
      </w:r>
    </w:p>
    <w:p w:rsidR="0085513E" w:rsidRPr="00F43A23" w:rsidRDefault="0085513E" w:rsidP="00A020A1">
      <w:pPr>
        <w:widowControl/>
        <w:tabs>
          <w:tab w:val="left" w:pos="1701"/>
          <w:tab w:val="left" w:pos="1985"/>
        </w:tabs>
        <w:suppressAutoHyphens/>
        <w:autoSpaceDE/>
        <w:autoSpaceDN/>
        <w:ind w:firstLine="1418"/>
        <w:jc w:val="both"/>
        <w:rPr>
          <w:bCs/>
          <w:sz w:val="22"/>
          <w:szCs w:val="22"/>
        </w:rPr>
      </w:pPr>
      <w:r w:rsidRPr="00F43A23">
        <w:rPr>
          <w:sz w:val="22"/>
          <w:szCs w:val="22"/>
        </w:rPr>
        <w:lastRenderedPageBreak/>
        <w:t xml:space="preserve">- ПБ 03-517-02 - </w:t>
      </w:r>
      <w:r w:rsidRPr="00F43A23">
        <w:rPr>
          <w:bCs/>
          <w:sz w:val="22"/>
          <w:szCs w:val="22"/>
        </w:rPr>
        <w:t>общие правила промышленной безопасности для организаций, осуществляющих деятельность в области промышленной безопасности опасных производственных объектов;</w:t>
      </w:r>
    </w:p>
    <w:p w:rsidR="0085513E" w:rsidRPr="00F43A23" w:rsidRDefault="0085513E" w:rsidP="00A020A1">
      <w:pPr>
        <w:widowControl/>
        <w:tabs>
          <w:tab w:val="left" w:pos="1701"/>
          <w:tab w:val="left" w:pos="1985"/>
        </w:tabs>
        <w:suppressAutoHyphens/>
        <w:autoSpaceDE/>
        <w:autoSpaceDN/>
        <w:ind w:firstLine="1418"/>
        <w:jc w:val="both"/>
        <w:rPr>
          <w:bCs/>
          <w:sz w:val="22"/>
          <w:szCs w:val="22"/>
        </w:rPr>
      </w:pPr>
      <w:r w:rsidRPr="00F43A23">
        <w:rPr>
          <w:bCs/>
          <w:sz w:val="22"/>
          <w:szCs w:val="22"/>
        </w:rPr>
        <w:t>- ПБ 10-382-00 – правила устройства и безопасной эксплуатации кранов;</w:t>
      </w:r>
    </w:p>
    <w:p w:rsidR="0085513E" w:rsidRPr="00F43A23" w:rsidRDefault="0085513E" w:rsidP="00A020A1">
      <w:pPr>
        <w:widowControl/>
        <w:tabs>
          <w:tab w:val="left" w:pos="1701"/>
          <w:tab w:val="left" w:pos="1985"/>
        </w:tabs>
        <w:suppressAutoHyphens/>
        <w:autoSpaceDE/>
        <w:autoSpaceDN/>
        <w:ind w:firstLine="1418"/>
        <w:jc w:val="both"/>
        <w:rPr>
          <w:bCs/>
          <w:sz w:val="22"/>
          <w:szCs w:val="22"/>
        </w:rPr>
      </w:pPr>
      <w:r w:rsidRPr="00F43A23">
        <w:rPr>
          <w:bCs/>
          <w:sz w:val="22"/>
          <w:szCs w:val="22"/>
        </w:rPr>
        <w:t>- ПБ 10-611-03 – правила устройства и безопасной эксплуатации подъемников (вышек);</w:t>
      </w:r>
    </w:p>
    <w:p w:rsidR="004E498D" w:rsidRPr="00F43A23" w:rsidRDefault="0085513E" w:rsidP="00F37F1A">
      <w:pPr>
        <w:widowControl/>
        <w:tabs>
          <w:tab w:val="left" w:pos="1418"/>
          <w:tab w:val="left" w:pos="1985"/>
        </w:tabs>
        <w:suppressAutoHyphens/>
        <w:autoSpaceDE/>
        <w:autoSpaceDN/>
        <w:ind w:firstLine="1276"/>
        <w:jc w:val="both"/>
        <w:rPr>
          <w:bCs/>
          <w:sz w:val="22"/>
          <w:szCs w:val="22"/>
        </w:rPr>
      </w:pPr>
      <w:r w:rsidRPr="00F43A23">
        <w:rPr>
          <w:bCs/>
          <w:sz w:val="22"/>
          <w:szCs w:val="22"/>
        </w:rPr>
        <w:t xml:space="preserve">Срок аттестации специалистов НК по виду контроля и правилам безопасности должен заканчиваться не ранее 31.12. </w:t>
      </w:r>
      <w:r w:rsidR="00602F9F" w:rsidRPr="00F43A23">
        <w:rPr>
          <w:bCs/>
          <w:sz w:val="22"/>
          <w:szCs w:val="22"/>
        </w:rPr>
        <w:t>201</w:t>
      </w:r>
      <w:r w:rsidR="00602F9F">
        <w:rPr>
          <w:bCs/>
          <w:sz w:val="22"/>
          <w:szCs w:val="22"/>
        </w:rPr>
        <w:t>5</w:t>
      </w:r>
      <w:r w:rsidRPr="00F43A23">
        <w:rPr>
          <w:bCs/>
          <w:sz w:val="22"/>
          <w:szCs w:val="22"/>
        </w:rPr>
        <w:t>года.</w:t>
      </w:r>
      <w:r w:rsidRPr="00F43A23">
        <w:rPr>
          <w:sz w:val="22"/>
          <w:szCs w:val="22"/>
        </w:rPr>
        <w:t xml:space="preserve"> </w:t>
      </w:r>
    </w:p>
    <w:p w:rsidR="004E498D" w:rsidRPr="00F43A23" w:rsidRDefault="0085513E" w:rsidP="00F37F1A">
      <w:pPr>
        <w:pStyle w:val="a5"/>
        <w:widowControl/>
        <w:numPr>
          <w:ilvl w:val="2"/>
          <w:numId w:val="20"/>
        </w:numPr>
        <w:tabs>
          <w:tab w:val="left" w:pos="1418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Наличие в штате Исполнителя двух аттестованных экспертов в соответствии с «Правилами аттестации экспертов». Срок аттестации экспертов должен заканчиваться не ранее 31.12.201</w:t>
      </w:r>
      <w:r w:rsidR="00602F9F">
        <w:rPr>
          <w:sz w:val="22"/>
          <w:szCs w:val="22"/>
        </w:rPr>
        <w:t>5</w:t>
      </w:r>
      <w:r w:rsidRPr="00F43A23">
        <w:rPr>
          <w:sz w:val="22"/>
          <w:szCs w:val="22"/>
        </w:rPr>
        <w:t xml:space="preserve"> г.</w:t>
      </w:r>
    </w:p>
    <w:p w:rsidR="00F37F1A" w:rsidRPr="00F43A23" w:rsidRDefault="00F37F1A" w:rsidP="00F37F1A">
      <w:pPr>
        <w:widowControl/>
        <w:tabs>
          <w:tab w:val="left" w:pos="1418"/>
          <w:tab w:val="left" w:pos="1985"/>
        </w:tabs>
        <w:suppressAutoHyphens/>
        <w:autoSpaceDE/>
        <w:autoSpaceDN/>
        <w:ind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Подрядчик обязан предоставить во время проведения конкурсной процедуры список персонала, участвующего в выполнении работ, с документами подтверждающие  их квалификацию;</w:t>
      </w:r>
    </w:p>
    <w:p w:rsidR="00E63CF2" w:rsidRPr="00F43A23" w:rsidRDefault="00E63CF2" w:rsidP="00E63CF2">
      <w:pPr>
        <w:pStyle w:val="a5"/>
        <w:widowControl/>
        <w:numPr>
          <w:ilvl w:val="1"/>
          <w:numId w:val="20"/>
        </w:numPr>
        <w:tabs>
          <w:tab w:val="left" w:pos="1418"/>
          <w:tab w:val="left" w:pos="1985"/>
        </w:tabs>
        <w:suppressAutoHyphens/>
        <w:autoSpaceDE/>
        <w:autoSpaceDN/>
        <w:ind w:left="0" w:firstLine="1277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Наличие письма руководителя организации, подтверждающего уровень необходимой аттестации персонала для проведения работ, с указанием работников, которым может быть предоставлено право выдачи наряда, которые могут быть назначены ответственными руководителями, производителями работ, членами бригады, при необходимости с указанием группы по электробезопасности.</w:t>
      </w:r>
    </w:p>
    <w:p w:rsidR="00CE45AA" w:rsidRPr="00F43A23" w:rsidRDefault="00CE45AA" w:rsidP="00F37F1A">
      <w:pPr>
        <w:widowControl/>
        <w:numPr>
          <w:ilvl w:val="1"/>
          <w:numId w:val="20"/>
        </w:numPr>
        <w:tabs>
          <w:tab w:val="left" w:pos="1418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Экспертиза промышленной безопасности должна выполняться специализированной организацией, имеющей опыт аналогичной работы не менее 5 лет (по экспертизе промышленной безопасности самоходных, мостовых кранов и подъемников)</w:t>
      </w:r>
      <w:r w:rsidR="005A24FD" w:rsidRPr="00F43A23">
        <w:rPr>
          <w:sz w:val="22"/>
          <w:szCs w:val="22"/>
        </w:rPr>
        <w:t>.</w:t>
      </w:r>
      <w:r w:rsidRPr="00F43A23">
        <w:rPr>
          <w:sz w:val="22"/>
          <w:szCs w:val="22"/>
        </w:rPr>
        <w:t xml:space="preserve"> </w:t>
      </w:r>
      <w:r w:rsidR="005A24FD" w:rsidRPr="00F43A23">
        <w:rPr>
          <w:sz w:val="22"/>
          <w:szCs w:val="22"/>
        </w:rPr>
        <w:t>Желательно наличие аналогичного опыта выполнения работ на Шатурской ГРЭС.</w:t>
      </w:r>
    </w:p>
    <w:p w:rsidR="0085513E" w:rsidRPr="00F43A23" w:rsidRDefault="00CE45AA" w:rsidP="00F37F1A">
      <w:pPr>
        <w:widowControl/>
        <w:numPr>
          <w:ilvl w:val="1"/>
          <w:numId w:val="20"/>
        </w:numPr>
        <w:tabs>
          <w:tab w:val="left" w:pos="1418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 xml:space="preserve">Наличие технических средств (в т.ч. госповеренных </w:t>
      </w:r>
      <w:r w:rsidR="003605F1" w:rsidRPr="00F43A23">
        <w:rPr>
          <w:sz w:val="22"/>
          <w:szCs w:val="22"/>
        </w:rPr>
        <w:t>измерительных приборов)</w:t>
      </w:r>
      <w:r w:rsidRPr="00F43A23">
        <w:rPr>
          <w:sz w:val="22"/>
          <w:szCs w:val="22"/>
        </w:rPr>
        <w:t xml:space="preserve">, необходимых для качественного выполнения всего комплекса работ, указанного </w:t>
      </w:r>
      <w:r w:rsidR="005A24FD" w:rsidRPr="00F43A23">
        <w:rPr>
          <w:sz w:val="22"/>
          <w:szCs w:val="22"/>
        </w:rPr>
        <w:t>в настоящем Техническом задании.</w:t>
      </w:r>
      <w:r w:rsidR="00BB7C0D" w:rsidRPr="00F43A23">
        <w:rPr>
          <w:sz w:val="22"/>
          <w:szCs w:val="22"/>
        </w:rPr>
        <w:t xml:space="preserve"> </w:t>
      </w:r>
    </w:p>
    <w:p w:rsidR="00C27A29" w:rsidRPr="00F43A23" w:rsidRDefault="00BB7C0D" w:rsidP="00F37F1A">
      <w:pPr>
        <w:widowControl/>
        <w:numPr>
          <w:ilvl w:val="1"/>
          <w:numId w:val="20"/>
        </w:numPr>
        <w:tabs>
          <w:tab w:val="left" w:pos="1418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Исполнитель несёт ответственность за правильность разработанной документации, независимо от подтверждения (согласования) Заказчика, за исключением случаев, когда ошибки вызваны неправильными исходными данными Заказчика.</w:t>
      </w:r>
    </w:p>
    <w:p w:rsidR="00CE45AA" w:rsidRPr="00F43A23" w:rsidRDefault="003605F1" w:rsidP="00F37F1A">
      <w:pPr>
        <w:widowControl/>
        <w:numPr>
          <w:ilvl w:val="1"/>
          <w:numId w:val="20"/>
        </w:numPr>
        <w:tabs>
          <w:tab w:val="left" w:pos="1418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Выполнить весь объем работ собственными силами без привлечения субподрядных организаций.</w:t>
      </w:r>
    </w:p>
    <w:p w:rsidR="005A24FD" w:rsidRPr="00F43A23" w:rsidRDefault="00F37F1A" w:rsidP="00F37F1A">
      <w:pPr>
        <w:widowControl/>
        <w:numPr>
          <w:ilvl w:val="1"/>
          <w:numId w:val="20"/>
        </w:numPr>
        <w:tabs>
          <w:tab w:val="left" w:pos="1418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Исполнитель</w:t>
      </w:r>
      <w:r w:rsidR="005A24FD" w:rsidRPr="00F43A23">
        <w:rPr>
          <w:sz w:val="22"/>
          <w:szCs w:val="22"/>
        </w:rPr>
        <w:t xml:space="preserve"> обязан обеспечить соблюдение своим персоналом правил внутреннего распорядка энергопредприятия, ПТЭ, ПТБ, ППБ,  правил Ростехнадзора, в том числе для того, чтобы не допустить своими действиями  нарушений нормальной эксплуатации действующего оборудования энергопредприятия.</w:t>
      </w:r>
    </w:p>
    <w:p w:rsidR="005A24FD" w:rsidRPr="00F43A23" w:rsidRDefault="005A24FD" w:rsidP="00F37F1A">
      <w:pPr>
        <w:widowControl/>
        <w:tabs>
          <w:tab w:val="left" w:pos="1418"/>
          <w:tab w:val="left" w:pos="1985"/>
        </w:tabs>
        <w:suppressAutoHyphens/>
        <w:autoSpaceDE/>
        <w:autoSpaceDN/>
        <w:ind w:firstLine="1276"/>
        <w:jc w:val="both"/>
        <w:rPr>
          <w:sz w:val="22"/>
          <w:szCs w:val="22"/>
        </w:rPr>
      </w:pPr>
      <w:proofErr w:type="gramStart"/>
      <w:r w:rsidRPr="00F43A23">
        <w:rPr>
          <w:sz w:val="22"/>
          <w:szCs w:val="22"/>
        </w:rPr>
        <w:t>Подрядчик принимает обязательные требования Заказчика о соблюдении персоналом Подрядчика правил и норм по охране труда, в том числе по обеспечению и/или  правильному применению средств индивидуальной защиты, механизмов и приспособлений, спецодежды и спецобуви в соответствии с отраслевыми типовыми нормами, по соблюдению требований нарядно-допускной системы, правил технической эксплуатации, ПУЭ, правил пожарной безопасности.</w:t>
      </w:r>
      <w:proofErr w:type="gramEnd"/>
    </w:p>
    <w:p w:rsidR="003605F1" w:rsidRPr="00F43A23" w:rsidRDefault="003605F1" w:rsidP="00F37F1A">
      <w:pPr>
        <w:widowControl/>
        <w:numPr>
          <w:ilvl w:val="1"/>
          <w:numId w:val="20"/>
        </w:numPr>
        <w:tabs>
          <w:tab w:val="left" w:pos="1418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Наличие гражданской правоспособности в полном объеме для заключения и исполнения договора.</w:t>
      </w:r>
    </w:p>
    <w:p w:rsidR="003605F1" w:rsidRPr="00F43A23" w:rsidRDefault="003605F1" w:rsidP="00F37F1A">
      <w:pPr>
        <w:widowControl/>
        <w:numPr>
          <w:ilvl w:val="1"/>
          <w:numId w:val="20"/>
        </w:numPr>
        <w:tabs>
          <w:tab w:val="left" w:pos="1418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Исполнитель обязан обеспечить соблюдение своим персоналом требований техники безопасности, пожарной безопасности.</w:t>
      </w:r>
    </w:p>
    <w:p w:rsidR="003605F1" w:rsidRPr="00F43A23" w:rsidRDefault="003605F1" w:rsidP="00F37F1A">
      <w:pPr>
        <w:widowControl/>
        <w:numPr>
          <w:ilvl w:val="1"/>
          <w:numId w:val="20"/>
        </w:numPr>
        <w:tabs>
          <w:tab w:val="left" w:pos="1418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 xml:space="preserve">Желательно наличие у Исполнителя положительных референций на выполнение аналогичных работ. </w:t>
      </w:r>
    </w:p>
    <w:p w:rsidR="003605F1" w:rsidRPr="00F43A23" w:rsidRDefault="005A24FD" w:rsidP="00F37F1A">
      <w:pPr>
        <w:widowControl/>
        <w:numPr>
          <w:ilvl w:val="1"/>
          <w:numId w:val="20"/>
        </w:numPr>
        <w:tabs>
          <w:tab w:val="left" w:pos="1418"/>
          <w:tab w:val="left" w:pos="1843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Исполнитель 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</w:t>
      </w:r>
    </w:p>
    <w:p w:rsidR="005A24FD" w:rsidRPr="00F43A23" w:rsidRDefault="005A24FD" w:rsidP="00F37F1A">
      <w:pPr>
        <w:widowControl/>
        <w:numPr>
          <w:ilvl w:val="1"/>
          <w:numId w:val="20"/>
        </w:numPr>
        <w:tabs>
          <w:tab w:val="left" w:pos="1418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Наличие у лиц, допущенных к производству работ профессиональной подготовки, подтвержденной удостоверениями на право работ.</w:t>
      </w:r>
    </w:p>
    <w:p w:rsidR="005A24FD" w:rsidRPr="00F43A23" w:rsidRDefault="005A24FD" w:rsidP="00F37F1A">
      <w:pPr>
        <w:widowControl/>
        <w:numPr>
          <w:ilvl w:val="1"/>
          <w:numId w:val="20"/>
        </w:numPr>
        <w:tabs>
          <w:tab w:val="left" w:pos="1418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Специалисты должны пройти проверку знаний Правил, Норм и Инструкций, регламентирующих выполнение работ и контроль качества в порядке, установленном Ростехнадзором России.</w:t>
      </w:r>
    </w:p>
    <w:p w:rsidR="005A24FD" w:rsidRPr="00F43A23" w:rsidRDefault="005A24FD" w:rsidP="00F37F1A">
      <w:pPr>
        <w:widowControl/>
        <w:numPr>
          <w:ilvl w:val="1"/>
          <w:numId w:val="20"/>
        </w:numPr>
        <w:tabs>
          <w:tab w:val="left" w:pos="1418"/>
          <w:tab w:val="left" w:pos="1843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Исполнитель обязан обеспечить обязательное и безусловное выполнение своим персоналом требований СанПиН 2.2.3.757-99 «Работа с асбестом и асбестосодержащими материалами».</w:t>
      </w:r>
    </w:p>
    <w:p w:rsidR="005A24FD" w:rsidRPr="00F43A23" w:rsidRDefault="00F37F1A" w:rsidP="00F37F1A">
      <w:pPr>
        <w:widowControl/>
        <w:numPr>
          <w:ilvl w:val="1"/>
          <w:numId w:val="20"/>
        </w:numPr>
        <w:tabs>
          <w:tab w:val="left" w:pos="1418"/>
          <w:tab w:val="left" w:pos="1843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Подрядчик  обязан обеспечить  выполнение  требований  по  системе менеджмента охраны здоровья и безопасности  труда   «Правила  техники  безопасности  для  подрядных  организаций       РО-БРиИ-01».</w:t>
      </w:r>
    </w:p>
    <w:p w:rsidR="00512216" w:rsidRPr="00F43A23" w:rsidRDefault="00512216" w:rsidP="00F37F1A">
      <w:pPr>
        <w:widowControl/>
        <w:numPr>
          <w:ilvl w:val="1"/>
          <w:numId w:val="20"/>
        </w:numPr>
        <w:tabs>
          <w:tab w:val="left" w:pos="1418"/>
          <w:tab w:val="left" w:pos="1843"/>
          <w:tab w:val="left" w:pos="1985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Подрядчик обязан в течение 10 (десяти) календарных дней после получения оформленного со стороны Заказчика договора (дополнительного соглашения) вернуть подписанный со стороны Подрядчика документ или дать Заказчику аргументированный письменный отказ от его подписания.</w:t>
      </w:r>
    </w:p>
    <w:p w:rsidR="00F37F1A" w:rsidRPr="00F43A23" w:rsidRDefault="00F37F1A" w:rsidP="00F37F1A">
      <w:pPr>
        <w:pStyle w:val="a5"/>
        <w:tabs>
          <w:tab w:val="left" w:pos="1418"/>
          <w:tab w:val="left" w:pos="1985"/>
        </w:tabs>
        <w:ind w:left="0" w:right="225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6.1</w:t>
      </w:r>
      <w:r w:rsidR="00512216" w:rsidRPr="00F43A23">
        <w:rPr>
          <w:sz w:val="22"/>
          <w:szCs w:val="22"/>
        </w:rPr>
        <w:t>9</w:t>
      </w:r>
      <w:r w:rsidRPr="00F43A23">
        <w:rPr>
          <w:sz w:val="22"/>
          <w:szCs w:val="22"/>
        </w:rPr>
        <w:t>. В конкурсную документацию дополнительно представить:</w:t>
      </w:r>
    </w:p>
    <w:p w:rsidR="00F37F1A" w:rsidRPr="00F43A23" w:rsidRDefault="00F37F1A" w:rsidP="00B364FA">
      <w:pPr>
        <w:pStyle w:val="a5"/>
        <w:tabs>
          <w:tab w:val="left" w:pos="1418"/>
          <w:tab w:val="left" w:pos="1985"/>
        </w:tabs>
        <w:ind w:left="0" w:right="225" w:firstLine="1418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1) Копию приказа по организации работы постоянно-действующей комиссии по пр</w:t>
      </w:r>
      <w:r w:rsidRPr="00F43A23">
        <w:rPr>
          <w:sz w:val="22"/>
          <w:szCs w:val="22"/>
        </w:rPr>
        <w:t>о</w:t>
      </w:r>
      <w:r w:rsidRPr="00F43A23">
        <w:rPr>
          <w:sz w:val="22"/>
          <w:szCs w:val="22"/>
        </w:rPr>
        <w:t>верке знаний работников организации. Копии удостоверений всех членов постоянно-действующей комиссии по проверке знаний работников организации.</w:t>
      </w:r>
    </w:p>
    <w:p w:rsidR="00F37F1A" w:rsidRPr="00F43A23" w:rsidRDefault="00B364FA" w:rsidP="00A020A1">
      <w:pPr>
        <w:pStyle w:val="a5"/>
        <w:widowControl/>
        <w:tabs>
          <w:tab w:val="left" w:pos="1418"/>
          <w:tab w:val="left" w:pos="1843"/>
          <w:tab w:val="left" w:pos="1985"/>
        </w:tabs>
        <w:suppressAutoHyphens/>
        <w:autoSpaceDE/>
        <w:autoSpaceDN/>
        <w:ind w:left="0" w:firstLine="1418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2</w:t>
      </w:r>
      <w:r w:rsidR="00F37F1A" w:rsidRPr="00F43A23">
        <w:rPr>
          <w:sz w:val="22"/>
          <w:szCs w:val="22"/>
        </w:rPr>
        <w:t xml:space="preserve">) Информацию о системе управления охраной труда (СУОТ), подтвержденной документально (желательно предоставление сертификата соответствия СУОТ на соответствие системы менеджмента </w:t>
      </w:r>
      <w:proofErr w:type="gramStart"/>
      <w:r w:rsidR="00F37F1A" w:rsidRPr="00F43A23">
        <w:rPr>
          <w:sz w:val="22"/>
          <w:szCs w:val="22"/>
        </w:rPr>
        <w:t>ОН</w:t>
      </w:r>
      <w:proofErr w:type="gramEnd"/>
      <w:r w:rsidR="00F37F1A" w:rsidRPr="00F43A23">
        <w:rPr>
          <w:sz w:val="22"/>
          <w:szCs w:val="22"/>
        </w:rPr>
        <w:t>SAS 18001-2007 и других стандартов).</w:t>
      </w:r>
    </w:p>
    <w:p w:rsidR="00F274CD" w:rsidRPr="00F43A23" w:rsidRDefault="00F274CD" w:rsidP="00A020A1">
      <w:pPr>
        <w:pStyle w:val="a5"/>
        <w:widowControl/>
        <w:tabs>
          <w:tab w:val="left" w:pos="1418"/>
          <w:tab w:val="left" w:pos="1843"/>
          <w:tab w:val="left" w:pos="1985"/>
        </w:tabs>
        <w:suppressAutoHyphens/>
        <w:autoSpaceDE/>
        <w:autoSpaceDN/>
        <w:ind w:left="0" w:firstLine="1418"/>
        <w:jc w:val="both"/>
        <w:rPr>
          <w:sz w:val="22"/>
          <w:szCs w:val="22"/>
        </w:rPr>
      </w:pPr>
      <w:proofErr w:type="gramStart"/>
      <w:r w:rsidRPr="00F43A23">
        <w:rPr>
          <w:sz w:val="22"/>
          <w:szCs w:val="22"/>
        </w:rPr>
        <w:t>3) 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 (</w:t>
      </w:r>
      <w:r w:rsidR="00C66AAC" w:rsidRPr="00F43A23">
        <w:rPr>
          <w:sz w:val="22"/>
          <w:szCs w:val="22"/>
        </w:rPr>
        <w:t>если требуется</w:t>
      </w:r>
      <w:r w:rsidRPr="00F43A23">
        <w:rPr>
          <w:sz w:val="22"/>
          <w:szCs w:val="22"/>
        </w:rPr>
        <w:t>).</w:t>
      </w:r>
      <w:proofErr w:type="gramEnd"/>
    </w:p>
    <w:p w:rsidR="00D1164E" w:rsidRPr="00F43A23" w:rsidRDefault="00D1164E" w:rsidP="00D1164E">
      <w:pPr>
        <w:ind w:left="1301"/>
        <w:jc w:val="both"/>
        <w:rPr>
          <w:b/>
          <w:bCs/>
          <w:color w:val="000000"/>
          <w:spacing w:val="-7"/>
          <w:sz w:val="22"/>
          <w:szCs w:val="22"/>
        </w:rPr>
      </w:pPr>
    </w:p>
    <w:p w:rsidR="00BD5341" w:rsidRPr="00F43A23" w:rsidRDefault="005F0DFC" w:rsidP="00677FD3">
      <w:pPr>
        <w:numPr>
          <w:ilvl w:val="0"/>
          <w:numId w:val="20"/>
        </w:numPr>
        <w:jc w:val="both"/>
        <w:rPr>
          <w:b/>
          <w:bCs/>
          <w:color w:val="000000"/>
          <w:spacing w:val="-7"/>
          <w:sz w:val="22"/>
          <w:szCs w:val="22"/>
        </w:rPr>
      </w:pPr>
      <w:r w:rsidRPr="00F43A23">
        <w:rPr>
          <w:b/>
          <w:bCs/>
          <w:color w:val="000000"/>
          <w:spacing w:val="-7"/>
          <w:sz w:val="22"/>
          <w:szCs w:val="22"/>
        </w:rPr>
        <w:t xml:space="preserve"> </w:t>
      </w:r>
      <w:r w:rsidR="00664C5E" w:rsidRPr="00F43A23">
        <w:rPr>
          <w:b/>
          <w:bCs/>
          <w:color w:val="000000"/>
          <w:spacing w:val="-7"/>
          <w:sz w:val="22"/>
          <w:szCs w:val="22"/>
        </w:rPr>
        <w:t>Требования к выполнению работ:</w:t>
      </w:r>
    </w:p>
    <w:p w:rsidR="00324C3C" w:rsidRPr="00F43A23" w:rsidRDefault="00324C3C" w:rsidP="00DC469C">
      <w:pPr>
        <w:pStyle w:val="a5"/>
        <w:numPr>
          <w:ilvl w:val="1"/>
          <w:numId w:val="20"/>
        </w:numPr>
        <w:ind w:left="0" w:firstLine="1277"/>
        <w:jc w:val="both"/>
        <w:rPr>
          <w:bCs/>
          <w:color w:val="000000"/>
          <w:spacing w:val="-7"/>
          <w:sz w:val="22"/>
          <w:szCs w:val="22"/>
        </w:rPr>
      </w:pPr>
      <w:r w:rsidRPr="00F43A23">
        <w:rPr>
          <w:bCs/>
          <w:color w:val="000000"/>
          <w:spacing w:val="-7"/>
          <w:sz w:val="22"/>
          <w:szCs w:val="22"/>
        </w:rPr>
        <w:t>Исполнитель обязан выполнить все работы по экспертизе промышленной безопасности гр</w:t>
      </w:r>
      <w:r w:rsidRPr="00F43A23">
        <w:rPr>
          <w:bCs/>
          <w:color w:val="000000"/>
          <w:spacing w:val="-7"/>
          <w:sz w:val="22"/>
          <w:szCs w:val="22"/>
        </w:rPr>
        <w:t>у</w:t>
      </w:r>
      <w:r w:rsidRPr="00F43A23">
        <w:rPr>
          <w:bCs/>
          <w:color w:val="000000"/>
          <w:spacing w:val="-7"/>
          <w:sz w:val="22"/>
          <w:szCs w:val="22"/>
        </w:rPr>
        <w:t>зоподъемных машин с надлежащим качеством в полном объеме и в сроки указанные в графике выполнения р</w:t>
      </w:r>
      <w:r w:rsidRPr="00F43A23">
        <w:rPr>
          <w:bCs/>
          <w:color w:val="000000"/>
          <w:spacing w:val="-7"/>
          <w:sz w:val="22"/>
          <w:szCs w:val="22"/>
        </w:rPr>
        <w:t>а</w:t>
      </w:r>
      <w:r w:rsidRPr="00F43A23">
        <w:rPr>
          <w:bCs/>
          <w:color w:val="000000"/>
          <w:spacing w:val="-7"/>
          <w:sz w:val="22"/>
          <w:szCs w:val="22"/>
        </w:rPr>
        <w:t xml:space="preserve">бот, представив Заказчику решение органов Ростехнадзора об утверждении ЭПБ и само заключение ЭПБ в срок определенный </w:t>
      </w:r>
      <w:proofErr w:type="gramStart"/>
      <w:r w:rsidRPr="00F43A23">
        <w:rPr>
          <w:bCs/>
          <w:color w:val="000000"/>
          <w:spacing w:val="-7"/>
          <w:sz w:val="22"/>
          <w:szCs w:val="22"/>
        </w:rPr>
        <w:t>в</w:t>
      </w:r>
      <w:proofErr w:type="gramEnd"/>
      <w:r w:rsidRPr="00F43A23">
        <w:rPr>
          <w:bCs/>
          <w:color w:val="000000"/>
          <w:spacing w:val="-7"/>
          <w:sz w:val="22"/>
          <w:szCs w:val="22"/>
        </w:rPr>
        <w:t xml:space="preserve"> </w:t>
      </w:r>
      <w:proofErr w:type="gramStart"/>
      <w:r w:rsidRPr="00F43A23">
        <w:rPr>
          <w:bCs/>
          <w:color w:val="000000"/>
          <w:spacing w:val="-7"/>
          <w:sz w:val="22"/>
          <w:szCs w:val="22"/>
        </w:rPr>
        <w:t>графиком</w:t>
      </w:r>
      <w:proofErr w:type="gramEnd"/>
      <w:r w:rsidRPr="00F43A23">
        <w:rPr>
          <w:bCs/>
          <w:color w:val="000000"/>
          <w:spacing w:val="-7"/>
          <w:sz w:val="22"/>
          <w:szCs w:val="22"/>
        </w:rPr>
        <w:t xml:space="preserve"> проведения ЭПБ (график прилагается).</w:t>
      </w:r>
    </w:p>
    <w:p w:rsidR="00324C3C" w:rsidRPr="00F43A23" w:rsidRDefault="00324C3C" w:rsidP="00DC469C">
      <w:pPr>
        <w:pStyle w:val="a5"/>
        <w:numPr>
          <w:ilvl w:val="1"/>
          <w:numId w:val="20"/>
        </w:numPr>
        <w:ind w:left="0" w:firstLine="1277"/>
        <w:jc w:val="both"/>
        <w:rPr>
          <w:bCs/>
          <w:color w:val="000000"/>
          <w:spacing w:val="-7"/>
          <w:sz w:val="22"/>
          <w:szCs w:val="22"/>
        </w:rPr>
      </w:pPr>
      <w:r w:rsidRPr="00F43A23">
        <w:rPr>
          <w:bCs/>
          <w:color w:val="000000"/>
          <w:spacing w:val="-7"/>
          <w:sz w:val="22"/>
          <w:szCs w:val="22"/>
        </w:rPr>
        <w:t>Работы по ЭПБ грузоподъемных машин должны проводитьс</w:t>
      </w:r>
      <w:r w:rsidR="00335E49" w:rsidRPr="00F43A23">
        <w:rPr>
          <w:bCs/>
          <w:color w:val="000000"/>
          <w:spacing w:val="-7"/>
          <w:sz w:val="22"/>
          <w:szCs w:val="22"/>
        </w:rPr>
        <w:t>я в соответствии с действующ</w:t>
      </w:r>
      <w:r w:rsidR="00335E49" w:rsidRPr="00F43A23">
        <w:rPr>
          <w:bCs/>
          <w:color w:val="000000"/>
          <w:spacing w:val="-7"/>
          <w:sz w:val="22"/>
          <w:szCs w:val="22"/>
        </w:rPr>
        <w:t>и</w:t>
      </w:r>
      <w:r w:rsidR="00335E49" w:rsidRPr="00F43A23">
        <w:rPr>
          <w:bCs/>
          <w:color w:val="000000"/>
          <w:spacing w:val="-7"/>
          <w:sz w:val="22"/>
          <w:szCs w:val="22"/>
        </w:rPr>
        <w:t xml:space="preserve">ми требованиями </w:t>
      </w:r>
      <w:r w:rsidR="00335E49" w:rsidRPr="00F43A23">
        <w:rPr>
          <w:color w:val="000000" w:themeColor="text1"/>
          <w:sz w:val="22"/>
          <w:szCs w:val="22"/>
        </w:rPr>
        <w:t>нормативных актов и нормативно-технических документов в рамках настоящего Техн</w:t>
      </w:r>
      <w:r w:rsidR="00335E49" w:rsidRPr="00F43A23">
        <w:rPr>
          <w:color w:val="000000" w:themeColor="text1"/>
          <w:sz w:val="22"/>
          <w:szCs w:val="22"/>
        </w:rPr>
        <w:t>и</w:t>
      </w:r>
      <w:r w:rsidR="00335E49" w:rsidRPr="00F43A23">
        <w:rPr>
          <w:color w:val="000000" w:themeColor="text1"/>
          <w:sz w:val="22"/>
          <w:szCs w:val="22"/>
        </w:rPr>
        <w:t>ческого задания.</w:t>
      </w:r>
    </w:p>
    <w:p w:rsidR="00335E49" w:rsidRPr="00F43A23" w:rsidRDefault="00335E49" w:rsidP="00DC469C">
      <w:pPr>
        <w:pStyle w:val="a5"/>
        <w:ind w:left="0" w:firstLine="1277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Обязательно соблюдение следующих нормативно-технических документов:</w:t>
      </w:r>
    </w:p>
    <w:p w:rsidR="007E708F" w:rsidRPr="00F43A23" w:rsidRDefault="007E708F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Федеральный закон «О промышленной безопасности опасных производственных объектов» №116-ФЗ от 21.07.1997 г. (с изменениями);</w:t>
      </w:r>
    </w:p>
    <w:p w:rsidR="007E708F" w:rsidRPr="00F43A23" w:rsidRDefault="007E708F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ПБ 03-246-98 Правила проведения экспертизы промышленной безопасности (с изм</w:t>
      </w:r>
      <w:r w:rsidRPr="00F43A23">
        <w:rPr>
          <w:color w:val="000000" w:themeColor="text1"/>
          <w:sz w:val="22"/>
          <w:szCs w:val="22"/>
        </w:rPr>
        <w:t>е</w:t>
      </w:r>
      <w:r w:rsidRPr="00F43A23">
        <w:rPr>
          <w:color w:val="000000" w:themeColor="text1"/>
          <w:sz w:val="22"/>
          <w:szCs w:val="22"/>
        </w:rPr>
        <w:t>нениями);</w:t>
      </w:r>
    </w:p>
    <w:p w:rsidR="007E708F" w:rsidRPr="00F43A23" w:rsidRDefault="007E708F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ПБ 03-440-02 Правила аттестации персонала в области неразрушающего контроля;</w:t>
      </w:r>
    </w:p>
    <w:p w:rsidR="007E708F" w:rsidRPr="00F43A23" w:rsidRDefault="007E708F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ПБ 03-372-00 Правила аттестации и основные требования к лабораториям неразр</w:t>
      </w:r>
      <w:r w:rsidRPr="00F43A23">
        <w:rPr>
          <w:color w:val="000000" w:themeColor="text1"/>
          <w:sz w:val="22"/>
          <w:szCs w:val="22"/>
        </w:rPr>
        <w:t>у</w:t>
      </w:r>
      <w:r w:rsidRPr="00F43A23">
        <w:rPr>
          <w:color w:val="000000" w:themeColor="text1"/>
          <w:sz w:val="22"/>
          <w:szCs w:val="22"/>
        </w:rPr>
        <w:t>шающего контроля.</w:t>
      </w:r>
    </w:p>
    <w:p w:rsidR="002E59D4" w:rsidRPr="00D80EE8" w:rsidRDefault="00F43A23" w:rsidP="00DC469C">
      <w:pPr>
        <w:pStyle w:val="a5"/>
        <w:widowControl/>
        <w:numPr>
          <w:ilvl w:val="0"/>
          <w:numId w:val="34"/>
        </w:numPr>
        <w:tabs>
          <w:tab w:val="left" w:pos="1418"/>
          <w:tab w:val="left" w:pos="1843"/>
          <w:tab w:val="left" w:pos="1985"/>
        </w:tabs>
        <w:suppressAutoHyphens/>
        <w:autoSpaceDE/>
        <w:autoSpaceDN/>
        <w:ind w:left="0" w:firstLine="1418"/>
        <w:jc w:val="both"/>
        <w:rPr>
          <w:color w:val="000000" w:themeColor="text1"/>
          <w:sz w:val="22"/>
          <w:szCs w:val="22"/>
        </w:rPr>
      </w:pPr>
      <w:r w:rsidRPr="00D80EE8">
        <w:rPr>
          <w:sz w:val="24"/>
          <w:szCs w:val="24"/>
        </w:rPr>
        <w:t>Правила безопасности опасных производственных объектов, на которых используются           подъемные   сооружения</w:t>
      </w:r>
      <w:r w:rsidR="00D80EE8">
        <w:rPr>
          <w:sz w:val="24"/>
          <w:szCs w:val="24"/>
        </w:rPr>
        <w:t>,</w:t>
      </w:r>
      <w:r w:rsidRPr="00D80EE8">
        <w:rPr>
          <w:sz w:val="24"/>
          <w:szCs w:val="24"/>
        </w:rPr>
        <w:t xml:space="preserve">  </w:t>
      </w:r>
      <w:r w:rsidRPr="00D80EE8">
        <w:rPr>
          <w:bCs/>
          <w:sz w:val="22"/>
          <w:szCs w:val="22"/>
        </w:rPr>
        <w:t xml:space="preserve"> утвержденные   приказом </w:t>
      </w:r>
      <w:r w:rsidRPr="00D80EE8">
        <w:rPr>
          <w:sz w:val="48"/>
          <w:szCs w:val="48"/>
        </w:rPr>
        <w:t xml:space="preserve"> </w:t>
      </w:r>
      <w:r w:rsidRPr="00D80EE8">
        <w:rPr>
          <w:sz w:val="24"/>
          <w:szCs w:val="24"/>
        </w:rPr>
        <w:t>Ростехнадзора от 12.11.2013 N 533</w:t>
      </w:r>
      <w:r w:rsidR="002E59D4" w:rsidRPr="00D80EE8">
        <w:rPr>
          <w:bCs/>
          <w:sz w:val="22"/>
          <w:szCs w:val="22"/>
        </w:rPr>
        <w:t>;</w:t>
      </w:r>
    </w:p>
    <w:p w:rsidR="007E708F" w:rsidRPr="00F43A23" w:rsidRDefault="007E708F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РД 10-528-03 Положение по проведению экспертизы промышленной безопасности опасных производственных объектов, на которых используются подъемные сооружения.</w:t>
      </w:r>
    </w:p>
    <w:p w:rsidR="007E708F" w:rsidRPr="00F43A23" w:rsidRDefault="007E708F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РД 10-397-01 Положение по проведению экспертизы промышленной безопасности подъемных сооружений.</w:t>
      </w:r>
    </w:p>
    <w:p w:rsidR="007E708F" w:rsidRPr="00F43A23" w:rsidRDefault="007E708F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Порядок продления срока безопасной эксплуатации технических устр</w:t>
      </w:r>
      <w:r w:rsidR="00665409" w:rsidRPr="00F43A23">
        <w:rPr>
          <w:color w:val="000000" w:themeColor="text1"/>
          <w:sz w:val="22"/>
          <w:szCs w:val="22"/>
        </w:rPr>
        <w:t>ойств, оборуд</w:t>
      </w:r>
      <w:r w:rsidR="00665409" w:rsidRPr="00F43A23">
        <w:rPr>
          <w:color w:val="000000" w:themeColor="text1"/>
          <w:sz w:val="22"/>
          <w:szCs w:val="22"/>
        </w:rPr>
        <w:t>о</w:t>
      </w:r>
      <w:r w:rsidR="00665409" w:rsidRPr="00F43A23">
        <w:rPr>
          <w:color w:val="000000" w:themeColor="text1"/>
          <w:sz w:val="22"/>
          <w:szCs w:val="22"/>
        </w:rPr>
        <w:t xml:space="preserve">вания и сооружений на опасных производственных объектах (приказ </w:t>
      </w:r>
      <w:proofErr w:type="spellStart"/>
      <w:r w:rsidR="00665409" w:rsidRPr="00F43A23">
        <w:rPr>
          <w:color w:val="000000" w:themeColor="text1"/>
          <w:sz w:val="22"/>
          <w:szCs w:val="22"/>
        </w:rPr>
        <w:t>МПРиЭ</w:t>
      </w:r>
      <w:proofErr w:type="spellEnd"/>
      <w:r w:rsidR="00665409" w:rsidRPr="00F43A23">
        <w:rPr>
          <w:color w:val="000000" w:themeColor="text1"/>
          <w:sz w:val="22"/>
          <w:szCs w:val="22"/>
        </w:rPr>
        <w:t xml:space="preserve"> РФ от 30.06.2009г. №195).</w:t>
      </w:r>
    </w:p>
    <w:p w:rsidR="00665409" w:rsidRPr="00F43A23" w:rsidRDefault="00665409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РД 10-112-96 Методические указания по обследованию грузоподъемных машин с и</w:t>
      </w:r>
      <w:r w:rsidRPr="00F43A23">
        <w:rPr>
          <w:color w:val="000000" w:themeColor="text1"/>
          <w:sz w:val="22"/>
          <w:szCs w:val="22"/>
        </w:rPr>
        <w:t>с</w:t>
      </w:r>
      <w:r w:rsidRPr="00F43A23">
        <w:rPr>
          <w:color w:val="000000" w:themeColor="text1"/>
          <w:sz w:val="22"/>
          <w:szCs w:val="22"/>
        </w:rPr>
        <w:t>текшим сроком службы. Часть 1. Общие положения.</w:t>
      </w:r>
    </w:p>
    <w:p w:rsidR="00665409" w:rsidRPr="00F43A23" w:rsidRDefault="00665409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РД 10-112-1-04 Рекомендации по экспертному обследованию грузоподъемных м</w:t>
      </w:r>
      <w:r w:rsidRPr="00F43A23">
        <w:rPr>
          <w:color w:val="000000" w:themeColor="text1"/>
          <w:sz w:val="22"/>
          <w:szCs w:val="22"/>
        </w:rPr>
        <w:t>а</w:t>
      </w:r>
      <w:r w:rsidRPr="00F43A23">
        <w:rPr>
          <w:color w:val="000000" w:themeColor="text1"/>
          <w:sz w:val="22"/>
          <w:szCs w:val="22"/>
        </w:rPr>
        <w:t>шин. Общие положения.</w:t>
      </w:r>
    </w:p>
    <w:p w:rsidR="00665409" w:rsidRPr="00F43A23" w:rsidRDefault="00665409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РД 10-112-2-97 Методические указания по обследованию грузоподъемных машин с истекшим сроком службы. Часть 2. Краны стреловые самоходные общего назначения, с дополнением РД 10-112-2-02Д.</w:t>
      </w:r>
    </w:p>
    <w:p w:rsidR="00665409" w:rsidRPr="00F43A23" w:rsidRDefault="00665409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 xml:space="preserve">РД 10-112-5-97 Методические указания по обследованию грузоподъемных машин с истекшим сроком службы. Часть </w:t>
      </w:r>
      <w:r w:rsidR="00BF6BE6" w:rsidRPr="00F43A23">
        <w:rPr>
          <w:color w:val="000000" w:themeColor="text1"/>
          <w:sz w:val="22"/>
          <w:szCs w:val="22"/>
        </w:rPr>
        <w:t>5</w:t>
      </w:r>
      <w:r w:rsidRPr="00F43A23">
        <w:rPr>
          <w:color w:val="000000" w:themeColor="text1"/>
          <w:sz w:val="22"/>
          <w:szCs w:val="22"/>
        </w:rPr>
        <w:t xml:space="preserve">. </w:t>
      </w:r>
      <w:r w:rsidR="00BF6BE6" w:rsidRPr="00F43A23">
        <w:rPr>
          <w:color w:val="000000" w:themeColor="text1"/>
          <w:sz w:val="22"/>
          <w:szCs w:val="22"/>
        </w:rPr>
        <w:t>Краны мостовые и козловые.</w:t>
      </w:r>
    </w:p>
    <w:p w:rsidR="00BF6BE6" w:rsidRPr="00F43A23" w:rsidRDefault="00BF6BE6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РД 22-38-36-01 Краны грузоподъемные. Типовые программы и методики испытания.</w:t>
      </w:r>
    </w:p>
    <w:p w:rsidR="00BF6BE6" w:rsidRPr="00F43A23" w:rsidRDefault="00BF6BE6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РД 22-205-88 Ультразвуковая дефектоскопия сварных соединений грузоподъемных машин. Основные положения.</w:t>
      </w:r>
    </w:p>
    <w:p w:rsidR="00BF6BE6" w:rsidRPr="00F43A23" w:rsidRDefault="00BF6BE6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РД 10-197-98 Инструкция по оценке технического состояния болтовых и заклепо</w:t>
      </w:r>
      <w:r w:rsidRPr="00F43A23">
        <w:rPr>
          <w:color w:val="000000" w:themeColor="text1"/>
          <w:sz w:val="22"/>
          <w:szCs w:val="22"/>
        </w:rPr>
        <w:t>ч</w:t>
      </w:r>
      <w:r w:rsidRPr="00F43A23">
        <w:rPr>
          <w:color w:val="000000" w:themeColor="text1"/>
          <w:sz w:val="22"/>
          <w:szCs w:val="22"/>
        </w:rPr>
        <w:t xml:space="preserve">ных </w:t>
      </w:r>
      <w:r w:rsidR="002E59D4" w:rsidRPr="00F43A23">
        <w:rPr>
          <w:color w:val="000000" w:themeColor="text1"/>
          <w:sz w:val="22"/>
          <w:szCs w:val="22"/>
        </w:rPr>
        <w:t>соединений грузоподъемных кранов.</w:t>
      </w:r>
    </w:p>
    <w:p w:rsidR="002E59D4" w:rsidRPr="00F43A23" w:rsidRDefault="002E59D4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РД РосЭК</w:t>
      </w:r>
      <w:r w:rsidR="003E0DEF" w:rsidRPr="00F43A23">
        <w:rPr>
          <w:color w:val="000000" w:themeColor="text1"/>
          <w:sz w:val="22"/>
          <w:szCs w:val="22"/>
        </w:rPr>
        <w:t xml:space="preserve">-006-97 Машины грузоподъемные. Конструкции металлические. </w:t>
      </w:r>
      <w:proofErr w:type="spellStart"/>
      <w:r w:rsidR="003E0DEF" w:rsidRPr="00F43A23">
        <w:rPr>
          <w:color w:val="000000" w:themeColor="text1"/>
          <w:sz w:val="22"/>
          <w:szCs w:val="22"/>
        </w:rPr>
        <w:t>Толщин</w:t>
      </w:r>
      <w:r w:rsidR="003E0DEF" w:rsidRPr="00F43A23">
        <w:rPr>
          <w:color w:val="000000" w:themeColor="text1"/>
          <w:sz w:val="22"/>
          <w:szCs w:val="22"/>
        </w:rPr>
        <w:t>о</w:t>
      </w:r>
      <w:r w:rsidR="003E0DEF" w:rsidRPr="00F43A23">
        <w:rPr>
          <w:color w:val="000000" w:themeColor="text1"/>
          <w:sz w:val="22"/>
          <w:szCs w:val="22"/>
        </w:rPr>
        <w:t>метрия</w:t>
      </w:r>
      <w:proofErr w:type="spellEnd"/>
      <w:r w:rsidR="003E0DEF" w:rsidRPr="00F43A23">
        <w:rPr>
          <w:color w:val="000000" w:themeColor="text1"/>
          <w:sz w:val="22"/>
          <w:szCs w:val="22"/>
        </w:rPr>
        <w:t xml:space="preserve"> ультразвуковая. Основные положения.</w:t>
      </w:r>
    </w:p>
    <w:p w:rsidR="003E0DEF" w:rsidRPr="00F43A23" w:rsidRDefault="003E0DEF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РД 09-102-95 Методические указания по определению остаточного ресурса потенц</w:t>
      </w:r>
      <w:r w:rsidRPr="00F43A23">
        <w:rPr>
          <w:color w:val="000000" w:themeColor="text1"/>
          <w:sz w:val="22"/>
          <w:szCs w:val="22"/>
        </w:rPr>
        <w:t>и</w:t>
      </w:r>
      <w:r w:rsidRPr="00F43A23">
        <w:rPr>
          <w:color w:val="000000" w:themeColor="text1"/>
          <w:sz w:val="22"/>
          <w:szCs w:val="22"/>
        </w:rPr>
        <w:t>ально опасных объектов, поднадзорных Госгортехнадзору России.</w:t>
      </w:r>
    </w:p>
    <w:p w:rsidR="003E0DEF" w:rsidRPr="00F43A23" w:rsidRDefault="003E0DEF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РД 24-112-5Р Руководящий документ по оценке остаточного ресурса кранов мост</w:t>
      </w:r>
      <w:r w:rsidRPr="00F43A23">
        <w:rPr>
          <w:color w:val="000000" w:themeColor="text1"/>
          <w:sz w:val="22"/>
          <w:szCs w:val="22"/>
        </w:rPr>
        <w:t>о</w:t>
      </w:r>
      <w:r w:rsidRPr="00F43A23">
        <w:rPr>
          <w:color w:val="000000" w:themeColor="text1"/>
          <w:sz w:val="22"/>
          <w:szCs w:val="22"/>
        </w:rPr>
        <w:t>вого типа.</w:t>
      </w:r>
    </w:p>
    <w:p w:rsidR="003E0DEF" w:rsidRPr="00F43A23" w:rsidRDefault="003E0DEF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РД РосЭК 01-011-96 Краны мостовые и козловые.</w:t>
      </w:r>
    </w:p>
    <w:p w:rsidR="003E0DEF" w:rsidRPr="00F43A23" w:rsidRDefault="003E0DEF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ИСО 4301/1Краны и подъемные устройства. Классификация. Часть 1. Общие пол</w:t>
      </w:r>
      <w:r w:rsidRPr="00F43A23">
        <w:rPr>
          <w:color w:val="000000" w:themeColor="text1"/>
          <w:sz w:val="22"/>
          <w:szCs w:val="22"/>
        </w:rPr>
        <w:t>о</w:t>
      </w:r>
      <w:r w:rsidRPr="00F43A23">
        <w:rPr>
          <w:color w:val="000000" w:themeColor="text1"/>
          <w:sz w:val="22"/>
          <w:szCs w:val="22"/>
        </w:rPr>
        <w:t xml:space="preserve">жения. </w:t>
      </w:r>
    </w:p>
    <w:p w:rsidR="003E0DEF" w:rsidRPr="00F43A23" w:rsidRDefault="003E0DEF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РД РосЭК-012-97 Канаты стальные. Контроль и нормы браковки.</w:t>
      </w:r>
    </w:p>
    <w:p w:rsidR="003E0DEF" w:rsidRPr="00F43A23" w:rsidRDefault="00E63CF2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РД 03-606-03 Инструкция по визуальному и измерительному контролю.</w:t>
      </w:r>
    </w:p>
    <w:p w:rsidR="00E63CF2" w:rsidRPr="00F43A23" w:rsidRDefault="00E63CF2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РД 03-348-00 Методические указания по магнитной дефектоскопии стальных кан</w:t>
      </w:r>
      <w:r w:rsidRPr="00F43A23">
        <w:rPr>
          <w:color w:val="000000" w:themeColor="text1"/>
          <w:sz w:val="22"/>
          <w:szCs w:val="22"/>
        </w:rPr>
        <w:t>а</w:t>
      </w:r>
      <w:r w:rsidRPr="00F43A23">
        <w:rPr>
          <w:color w:val="000000" w:themeColor="text1"/>
          <w:sz w:val="22"/>
          <w:szCs w:val="22"/>
        </w:rPr>
        <w:t>тов. Основные положения.</w:t>
      </w:r>
    </w:p>
    <w:p w:rsidR="00E63CF2" w:rsidRPr="00F43A23" w:rsidRDefault="00E63CF2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Правила устройства электроустановок.</w:t>
      </w:r>
    </w:p>
    <w:p w:rsidR="00E63CF2" w:rsidRPr="00F43A23" w:rsidRDefault="00E63CF2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Правила технической эксплуатации электроустановок потребителей.</w:t>
      </w:r>
    </w:p>
    <w:p w:rsidR="00E63CF2" w:rsidRPr="00F43A23" w:rsidRDefault="00E63CF2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Правила техники безопасности при эксплуатации электроустановок потребителей.</w:t>
      </w:r>
    </w:p>
    <w:p w:rsidR="00E63CF2" w:rsidRPr="00F43A23" w:rsidRDefault="00E63CF2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РД 34.03.201-97 Правила техники безопасности при эксплуатации тепломеханическ</w:t>
      </w:r>
      <w:r w:rsidRPr="00F43A23">
        <w:rPr>
          <w:color w:val="000000" w:themeColor="text1"/>
          <w:sz w:val="22"/>
          <w:szCs w:val="22"/>
        </w:rPr>
        <w:t>о</w:t>
      </w:r>
      <w:r w:rsidRPr="00F43A23">
        <w:rPr>
          <w:color w:val="000000" w:themeColor="text1"/>
          <w:sz w:val="22"/>
          <w:szCs w:val="22"/>
        </w:rPr>
        <w:t>го оборудования электростанций и тепловых сетей.</w:t>
      </w:r>
    </w:p>
    <w:p w:rsidR="00E63CF2" w:rsidRPr="00F43A23" w:rsidRDefault="00E63CF2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ПОТ РМ 012-2000 Межотраслевые правила по охране труда при работе на высоте.</w:t>
      </w:r>
    </w:p>
    <w:p w:rsidR="00E63CF2" w:rsidRPr="00F43A23" w:rsidRDefault="00E63CF2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ПОТ РМ 016-2001 Межотраслевые правила по охране труда при эксплуатации элек</w:t>
      </w:r>
      <w:r w:rsidRPr="00F43A23">
        <w:rPr>
          <w:color w:val="000000" w:themeColor="text1"/>
          <w:sz w:val="22"/>
          <w:szCs w:val="22"/>
        </w:rPr>
        <w:t>т</w:t>
      </w:r>
      <w:r w:rsidRPr="00F43A23">
        <w:rPr>
          <w:color w:val="000000" w:themeColor="text1"/>
          <w:sz w:val="22"/>
          <w:szCs w:val="22"/>
        </w:rPr>
        <w:t>роустановок.</w:t>
      </w:r>
    </w:p>
    <w:p w:rsidR="00E63CF2" w:rsidRPr="00F43A23" w:rsidRDefault="00E63CF2" w:rsidP="00DC469C">
      <w:pPr>
        <w:pStyle w:val="a5"/>
        <w:numPr>
          <w:ilvl w:val="0"/>
          <w:numId w:val="34"/>
        </w:numPr>
        <w:tabs>
          <w:tab w:val="left" w:pos="1843"/>
        </w:tabs>
        <w:ind w:left="0" w:firstLine="1418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 xml:space="preserve">Другие действующие нормативные документы и стандарты РФ, регламентирующие порядок и объем экспертного обследования </w:t>
      </w:r>
      <w:r w:rsidR="00DC469C" w:rsidRPr="00F43A23">
        <w:rPr>
          <w:color w:val="000000" w:themeColor="text1"/>
          <w:sz w:val="22"/>
          <w:szCs w:val="22"/>
        </w:rPr>
        <w:t>грузоподъемных кранов и автоподъемника.</w:t>
      </w:r>
      <w:r w:rsidRPr="00F43A23">
        <w:rPr>
          <w:color w:val="000000" w:themeColor="text1"/>
          <w:sz w:val="22"/>
          <w:szCs w:val="22"/>
        </w:rPr>
        <w:t xml:space="preserve"> </w:t>
      </w:r>
    </w:p>
    <w:p w:rsidR="00E63CF2" w:rsidRPr="00F43A23" w:rsidRDefault="00DC469C" w:rsidP="00DC469C">
      <w:pPr>
        <w:pStyle w:val="a5"/>
        <w:ind w:left="0" w:firstLine="1277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Работы по экспертному обследованию грузоподъемных машин выполняются по наряду-допуску. Работа в помещении должна выполняться в светлое время суток и при достаточной освещенн</w:t>
      </w:r>
      <w:r w:rsidRPr="00F43A23">
        <w:rPr>
          <w:color w:val="000000" w:themeColor="text1"/>
          <w:sz w:val="22"/>
          <w:szCs w:val="22"/>
        </w:rPr>
        <w:t>о</w:t>
      </w:r>
      <w:r w:rsidRPr="00F43A23">
        <w:rPr>
          <w:color w:val="000000" w:themeColor="text1"/>
          <w:sz w:val="22"/>
          <w:szCs w:val="22"/>
        </w:rPr>
        <w:t>сти рабочего места. Работа на улице должна выполняться в светлое время суток при благоприятных п</w:t>
      </w:r>
      <w:r w:rsidRPr="00F43A23">
        <w:rPr>
          <w:color w:val="000000" w:themeColor="text1"/>
          <w:sz w:val="22"/>
          <w:szCs w:val="22"/>
        </w:rPr>
        <w:t>о</w:t>
      </w:r>
      <w:r w:rsidRPr="00F43A23">
        <w:rPr>
          <w:color w:val="000000" w:themeColor="text1"/>
          <w:sz w:val="22"/>
          <w:szCs w:val="22"/>
        </w:rPr>
        <w:t>годных условиях (ветер не более 5 м/с, отсутствие атмосферных осадков, сухие поверхности обследу</w:t>
      </w:r>
      <w:r w:rsidRPr="00F43A23">
        <w:rPr>
          <w:color w:val="000000" w:themeColor="text1"/>
          <w:sz w:val="22"/>
          <w:szCs w:val="22"/>
        </w:rPr>
        <w:t>е</w:t>
      </w:r>
      <w:r w:rsidRPr="00F43A23">
        <w:rPr>
          <w:color w:val="000000" w:themeColor="text1"/>
          <w:sz w:val="22"/>
          <w:szCs w:val="22"/>
        </w:rPr>
        <w:t xml:space="preserve">мых конструкций, и т.д.). </w:t>
      </w:r>
    </w:p>
    <w:p w:rsidR="00706126" w:rsidRPr="00F43A23" w:rsidRDefault="00706126" w:rsidP="00B364FA">
      <w:pPr>
        <w:jc w:val="both"/>
        <w:rPr>
          <w:sz w:val="22"/>
          <w:szCs w:val="22"/>
        </w:rPr>
      </w:pPr>
    </w:p>
    <w:p w:rsidR="00C44107" w:rsidRPr="00F43A23" w:rsidRDefault="005F0DFC" w:rsidP="00147D1B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b/>
          <w:bCs/>
          <w:color w:val="000000"/>
          <w:spacing w:val="-7"/>
          <w:sz w:val="22"/>
          <w:szCs w:val="22"/>
        </w:rPr>
      </w:pPr>
      <w:r w:rsidRPr="00F43A23">
        <w:rPr>
          <w:b/>
          <w:bCs/>
          <w:color w:val="000000"/>
          <w:spacing w:val="-7"/>
          <w:sz w:val="22"/>
          <w:szCs w:val="22"/>
        </w:rPr>
        <w:t xml:space="preserve"> </w:t>
      </w:r>
      <w:r w:rsidR="00CD6E4B" w:rsidRPr="00F43A23">
        <w:rPr>
          <w:b/>
          <w:bCs/>
          <w:color w:val="000000"/>
          <w:spacing w:val="-7"/>
          <w:sz w:val="22"/>
          <w:szCs w:val="22"/>
        </w:rPr>
        <w:t xml:space="preserve">Этапы </w:t>
      </w:r>
      <w:r w:rsidR="00664C5E" w:rsidRPr="00F43A23">
        <w:rPr>
          <w:b/>
          <w:bCs/>
          <w:color w:val="000000"/>
          <w:spacing w:val="-7"/>
          <w:sz w:val="22"/>
          <w:szCs w:val="22"/>
        </w:rPr>
        <w:t>и сроки выполнения работ:</w:t>
      </w:r>
    </w:p>
    <w:p w:rsidR="00C44107" w:rsidRPr="00F43A23" w:rsidRDefault="00A020A1" w:rsidP="00F80038">
      <w:pPr>
        <w:ind w:firstLine="993"/>
        <w:jc w:val="both"/>
        <w:rPr>
          <w:color w:val="000000" w:themeColor="text1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 xml:space="preserve">Работы должны быть выполнены в период с </w:t>
      </w:r>
      <w:r w:rsidR="0024301C" w:rsidRPr="00F43A23">
        <w:rPr>
          <w:color w:val="000000" w:themeColor="text1"/>
          <w:sz w:val="22"/>
          <w:szCs w:val="22"/>
        </w:rPr>
        <w:t>1</w:t>
      </w:r>
      <w:r w:rsidR="000A090F">
        <w:rPr>
          <w:color w:val="000000" w:themeColor="text1"/>
          <w:sz w:val="22"/>
          <w:szCs w:val="22"/>
        </w:rPr>
        <w:t>2</w:t>
      </w:r>
      <w:r w:rsidRPr="00F43A23">
        <w:rPr>
          <w:color w:val="000000" w:themeColor="text1"/>
          <w:sz w:val="22"/>
          <w:szCs w:val="22"/>
        </w:rPr>
        <w:t xml:space="preserve"> </w:t>
      </w:r>
      <w:r w:rsidR="0024301C" w:rsidRPr="00F43A23">
        <w:rPr>
          <w:color w:val="000000" w:themeColor="text1"/>
          <w:sz w:val="22"/>
          <w:szCs w:val="22"/>
        </w:rPr>
        <w:t>января</w:t>
      </w:r>
      <w:r w:rsidRPr="00F43A23">
        <w:rPr>
          <w:color w:val="000000" w:themeColor="text1"/>
          <w:sz w:val="22"/>
          <w:szCs w:val="22"/>
        </w:rPr>
        <w:t xml:space="preserve"> 201</w:t>
      </w:r>
      <w:r w:rsidR="00D80EE8">
        <w:rPr>
          <w:color w:val="000000" w:themeColor="text1"/>
          <w:sz w:val="22"/>
          <w:szCs w:val="22"/>
        </w:rPr>
        <w:t>5</w:t>
      </w:r>
      <w:r w:rsidRPr="00F43A23">
        <w:rPr>
          <w:color w:val="000000" w:themeColor="text1"/>
          <w:sz w:val="22"/>
          <w:szCs w:val="22"/>
        </w:rPr>
        <w:t xml:space="preserve">г. по </w:t>
      </w:r>
      <w:r w:rsidR="0024301C" w:rsidRPr="00F43A23">
        <w:rPr>
          <w:color w:val="000000" w:themeColor="text1"/>
          <w:sz w:val="22"/>
          <w:szCs w:val="22"/>
        </w:rPr>
        <w:t>06</w:t>
      </w:r>
      <w:r w:rsidRPr="00F43A23">
        <w:rPr>
          <w:color w:val="000000" w:themeColor="text1"/>
          <w:sz w:val="22"/>
          <w:szCs w:val="22"/>
        </w:rPr>
        <w:t xml:space="preserve"> </w:t>
      </w:r>
      <w:r w:rsidR="0024301C" w:rsidRPr="00F43A23">
        <w:rPr>
          <w:color w:val="000000" w:themeColor="text1"/>
          <w:sz w:val="22"/>
          <w:szCs w:val="22"/>
        </w:rPr>
        <w:t>сентября</w:t>
      </w:r>
      <w:r w:rsidRPr="00F43A23">
        <w:rPr>
          <w:color w:val="000000" w:themeColor="text1"/>
          <w:sz w:val="22"/>
          <w:szCs w:val="22"/>
        </w:rPr>
        <w:t xml:space="preserve"> 201</w:t>
      </w:r>
      <w:r w:rsidR="00D80EE8">
        <w:rPr>
          <w:color w:val="000000" w:themeColor="text1"/>
          <w:sz w:val="22"/>
          <w:szCs w:val="22"/>
        </w:rPr>
        <w:t>5</w:t>
      </w:r>
      <w:r w:rsidRPr="00F43A23">
        <w:rPr>
          <w:color w:val="000000" w:themeColor="text1"/>
          <w:sz w:val="22"/>
          <w:szCs w:val="22"/>
        </w:rPr>
        <w:t>г.</w:t>
      </w:r>
    </w:p>
    <w:p w:rsidR="00BE495E" w:rsidRPr="00F43A23" w:rsidRDefault="0024301C" w:rsidP="00C378CD">
      <w:pPr>
        <w:jc w:val="both"/>
        <w:rPr>
          <w:bCs/>
          <w:color w:val="000000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Исполнитель обеспечивает п</w:t>
      </w:r>
      <w:r w:rsidR="00A7029B" w:rsidRPr="00F43A23">
        <w:rPr>
          <w:color w:val="000000" w:themeColor="text1"/>
          <w:sz w:val="22"/>
          <w:szCs w:val="22"/>
        </w:rPr>
        <w:t>ередач</w:t>
      </w:r>
      <w:r w:rsidRPr="00F43A23">
        <w:rPr>
          <w:color w:val="000000" w:themeColor="text1"/>
          <w:sz w:val="22"/>
          <w:szCs w:val="22"/>
        </w:rPr>
        <w:t>у</w:t>
      </w:r>
      <w:r w:rsidR="002A5F1F" w:rsidRPr="00F43A23">
        <w:rPr>
          <w:color w:val="000000" w:themeColor="text1"/>
          <w:sz w:val="22"/>
          <w:szCs w:val="22"/>
        </w:rPr>
        <w:t xml:space="preserve"> Заказчику заключений </w:t>
      </w:r>
      <w:r w:rsidR="00A7029B" w:rsidRPr="00F43A23">
        <w:rPr>
          <w:color w:val="000000" w:themeColor="text1"/>
          <w:sz w:val="22"/>
          <w:szCs w:val="22"/>
        </w:rPr>
        <w:t>ЭПБ</w:t>
      </w:r>
      <w:r w:rsidR="002A5F1F" w:rsidRPr="00F43A23">
        <w:rPr>
          <w:color w:val="000000" w:themeColor="text1"/>
          <w:sz w:val="22"/>
          <w:szCs w:val="22"/>
        </w:rPr>
        <w:t xml:space="preserve">, утвержденных </w:t>
      </w:r>
      <w:r w:rsidR="00290FBA" w:rsidRPr="00F43A23">
        <w:rPr>
          <w:color w:val="000000" w:themeColor="text1"/>
          <w:sz w:val="22"/>
          <w:szCs w:val="22"/>
        </w:rPr>
        <w:t>в Ростехнадзоре</w:t>
      </w:r>
      <w:r w:rsidR="00A7029B" w:rsidRPr="00F43A23">
        <w:rPr>
          <w:color w:val="000000" w:themeColor="text1"/>
          <w:sz w:val="22"/>
          <w:szCs w:val="22"/>
        </w:rPr>
        <w:t xml:space="preserve">, и </w:t>
      </w:r>
      <w:r w:rsidR="008A461E" w:rsidRPr="00F43A23">
        <w:rPr>
          <w:color w:val="000000" w:themeColor="text1"/>
          <w:sz w:val="22"/>
          <w:szCs w:val="22"/>
        </w:rPr>
        <w:t>ор</w:t>
      </w:r>
      <w:r w:rsidR="008A461E" w:rsidRPr="00F43A23">
        <w:rPr>
          <w:color w:val="000000" w:themeColor="text1"/>
          <w:sz w:val="22"/>
          <w:szCs w:val="22"/>
        </w:rPr>
        <w:t>и</w:t>
      </w:r>
      <w:r w:rsidR="008A461E" w:rsidRPr="00F43A23">
        <w:rPr>
          <w:color w:val="000000" w:themeColor="text1"/>
          <w:sz w:val="22"/>
          <w:szCs w:val="22"/>
        </w:rPr>
        <w:t xml:space="preserve">гиналов </w:t>
      </w:r>
      <w:r w:rsidR="00A7029B" w:rsidRPr="00F43A23">
        <w:rPr>
          <w:color w:val="000000" w:themeColor="text1"/>
          <w:sz w:val="22"/>
          <w:szCs w:val="22"/>
        </w:rPr>
        <w:t xml:space="preserve">решений органов Ростехнадзора об утверждении заключений ЭПБ, </w:t>
      </w:r>
      <w:r w:rsidR="008A461E" w:rsidRPr="00F43A23">
        <w:rPr>
          <w:color w:val="000000" w:themeColor="text1"/>
          <w:sz w:val="22"/>
          <w:szCs w:val="22"/>
        </w:rPr>
        <w:t>в следующие сроки</w:t>
      </w:r>
      <w:r w:rsidR="002A5F1F" w:rsidRPr="00F43A23">
        <w:rPr>
          <w:color w:val="000000" w:themeColor="text1"/>
          <w:sz w:val="22"/>
          <w:szCs w:val="22"/>
        </w:rPr>
        <w:t>:</w:t>
      </w:r>
    </w:p>
    <w:tbl>
      <w:tblPr>
        <w:tblStyle w:val="a4"/>
        <w:tblW w:w="102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"/>
        <w:gridCol w:w="3528"/>
        <w:gridCol w:w="1071"/>
        <w:gridCol w:w="2552"/>
        <w:gridCol w:w="2642"/>
      </w:tblGrid>
      <w:tr w:rsidR="00764846" w:rsidRPr="00F43A23" w:rsidTr="00F80038">
        <w:tc>
          <w:tcPr>
            <w:tcW w:w="504" w:type="dxa"/>
          </w:tcPr>
          <w:p w:rsidR="0024301C" w:rsidRPr="00F43A23" w:rsidRDefault="0024301C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№</w:t>
            </w:r>
          </w:p>
        </w:tc>
        <w:tc>
          <w:tcPr>
            <w:tcW w:w="3528" w:type="dxa"/>
          </w:tcPr>
          <w:p w:rsidR="0024301C" w:rsidRPr="00F43A23" w:rsidRDefault="0024301C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Наименование крана</w:t>
            </w:r>
          </w:p>
        </w:tc>
        <w:tc>
          <w:tcPr>
            <w:tcW w:w="1071" w:type="dxa"/>
          </w:tcPr>
          <w:p w:rsidR="0024301C" w:rsidRPr="00F43A23" w:rsidRDefault="0024301C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Рег. №</w:t>
            </w:r>
          </w:p>
        </w:tc>
        <w:tc>
          <w:tcPr>
            <w:tcW w:w="2552" w:type="dxa"/>
          </w:tcPr>
          <w:p w:rsidR="0024301C" w:rsidRPr="00F43A23" w:rsidRDefault="0024301C" w:rsidP="0095181C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Планируемый период пр</w:t>
            </w:r>
            <w:r w:rsidRPr="00F43A23">
              <w:rPr>
                <w:bCs/>
                <w:color w:val="000000"/>
              </w:rPr>
              <w:t>о</w:t>
            </w:r>
            <w:r w:rsidRPr="00F43A23">
              <w:rPr>
                <w:bCs/>
                <w:color w:val="000000"/>
              </w:rPr>
              <w:t xml:space="preserve">ведения ЭПБ </w:t>
            </w:r>
          </w:p>
        </w:tc>
        <w:tc>
          <w:tcPr>
            <w:tcW w:w="2642" w:type="dxa"/>
          </w:tcPr>
          <w:p w:rsidR="0024301C" w:rsidRPr="00F43A23" w:rsidRDefault="0024301C" w:rsidP="000779A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 xml:space="preserve">Срок выдачи Заказчику заключений ЭПБ, </w:t>
            </w:r>
            <w:r w:rsidR="000779AA">
              <w:rPr>
                <w:bCs/>
                <w:color w:val="000000"/>
              </w:rPr>
              <w:t>внесе</w:t>
            </w:r>
            <w:r w:rsidR="000779AA">
              <w:rPr>
                <w:bCs/>
                <w:color w:val="000000"/>
              </w:rPr>
              <w:t>н</w:t>
            </w:r>
            <w:r w:rsidR="000779AA">
              <w:rPr>
                <w:bCs/>
                <w:color w:val="000000"/>
              </w:rPr>
              <w:t xml:space="preserve">ных в реестр </w:t>
            </w:r>
            <w:r w:rsidRPr="00F43A23">
              <w:rPr>
                <w:bCs/>
                <w:color w:val="000000"/>
              </w:rPr>
              <w:t>в Росте</w:t>
            </w:r>
            <w:r w:rsidRPr="00F43A23">
              <w:rPr>
                <w:bCs/>
                <w:color w:val="000000"/>
              </w:rPr>
              <w:t>х</w:t>
            </w:r>
            <w:r w:rsidRPr="00F43A23">
              <w:rPr>
                <w:bCs/>
                <w:color w:val="000000"/>
              </w:rPr>
              <w:t>надзоре</w:t>
            </w:r>
          </w:p>
        </w:tc>
      </w:tr>
      <w:tr w:rsidR="004C0FE6" w:rsidRPr="00F43A23" w:rsidTr="00F80038">
        <w:tc>
          <w:tcPr>
            <w:tcW w:w="504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1</w:t>
            </w:r>
          </w:p>
        </w:tc>
        <w:tc>
          <w:tcPr>
            <w:tcW w:w="3528" w:type="dxa"/>
          </w:tcPr>
          <w:p w:rsidR="004C0FE6" w:rsidRPr="00F43A23" w:rsidRDefault="004C0FE6" w:rsidP="005C5506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  <w:spacing w:val="-5"/>
              </w:rPr>
              <w:t>Автомобильный стреловой кран КС-45719-1</w:t>
            </w:r>
          </w:p>
        </w:tc>
        <w:tc>
          <w:tcPr>
            <w:tcW w:w="1071" w:type="dxa"/>
          </w:tcPr>
          <w:p w:rsidR="004C0FE6" w:rsidRPr="00F43A23" w:rsidRDefault="004C0FE6" w:rsidP="005C5506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  <w:spacing w:val="-5"/>
              </w:rPr>
              <w:t>109602</w:t>
            </w:r>
          </w:p>
        </w:tc>
        <w:tc>
          <w:tcPr>
            <w:tcW w:w="2552" w:type="dxa"/>
          </w:tcPr>
          <w:p w:rsidR="004C0FE6" w:rsidRPr="00F43A23" w:rsidRDefault="004C0FE6" w:rsidP="001A02BB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 28</w:t>
            </w:r>
            <w:r w:rsidRPr="00F43A23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F43A23">
              <w:rPr>
                <w:bCs/>
                <w:color w:val="000000"/>
              </w:rPr>
              <w:t>.201</w:t>
            </w:r>
            <w:r>
              <w:rPr>
                <w:bCs/>
                <w:color w:val="000000"/>
              </w:rPr>
              <w:t>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2642" w:type="dxa"/>
          </w:tcPr>
          <w:p w:rsidR="004C0FE6" w:rsidRPr="00F43A23" w:rsidRDefault="004C0FE6" w:rsidP="001A02BB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31 </w:t>
            </w:r>
            <w:r w:rsidRPr="00F43A23">
              <w:rPr>
                <w:bCs/>
                <w:color w:val="000000"/>
              </w:rPr>
              <w:t>март</w:t>
            </w:r>
            <w:r>
              <w:rPr>
                <w:bCs/>
                <w:color w:val="000000"/>
              </w:rPr>
              <w:t>а</w:t>
            </w:r>
            <w:r w:rsidRPr="00F43A23">
              <w:rPr>
                <w:bCs/>
                <w:color w:val="000000"/>
              </w:rPr>
              <w:t xml:space="preserve"> 201</w:t>
            </w:r>
            <w:r>
              <w:rPr>
                <w:bCs/>
                <w:color w:val="000000"/>
              </w:rPr>
              <w:t>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</w:tr>
      <w:tr w:rsidR="004C0FE6" w:rsidRPr="00F43A23" w:rsidTr="00F80038">
        <w:tc>
          <w:tcPr>
            <w:tcW w:w="504" w:type="dxa"/>
          </w:tcPr>
          <w:p w:rsidR="004C0FE6" w:rsidRPr="00FD750D" w:rsidRDefault="004C0FE6" w:rsidP="00290FBA">
            <w:pPr>
              <w:jc w:val="both"/>
              <w:rPr>
                <w:bCs/>
                <w:color w:val="000000" w:themeColor="text1"/>
              </w:rPr>
            </w:pPr>
            <w:r w:rsidRPr="00FD750D">
              <w:rPr>
                <w:bCs/>
                <w:color w:val="000000" w:themeColor="text1"/>
              </w:rPr>
              <w:t>2</w:t>
            </w:r>
          </w:p>
        </w:tc>
        <w:tc>
          <w:tcPr>
            <w:tcW w:w="3528" w:type="dxa"/>
          </w:tcPr>
          <w:p w:rsidR="004C0FE6" w:rsidRPr="00FD750D" w:rsidRDefault="004C0FE6" w:rsidP="00FE01EE">
            <w:pPr>
              <w:jc w:val="both"/>
              <w:rPr>
                <w:bCs/>
                <w:color w:val="000000" w:themeColor="text1"/>
              </w:rPr>
            </w:pPr>
            <w:r w:rsidRPr="00FD750D">
              <w:rPr>
                <w:bCs/>
                <w:color w:val="000000" w:themeColor="text1"/>
                <w:spacing w:val="-5"/>
              </w:rPr>
              <w:t>Автомобильный гидравлический под</w:t>
            </w:r>
            <w:r w:rsidRPr="00FD750D">
              <w:rPr>
                <w:bCs/>
                <w:color w:val="000000" w:themeColor="text1"/>
                <w:spacing w:val="-5"/>
              </w:rPr>
              <w:t>ъ</w:t>
            </w:r>
            <w:r w:rsidRPr="00FD750D">
              <w:rPr>
                <w:bCs/>
                <w:color w:val="000000" w:themeColor="text1"/>
                <w:spacing w:val="-5"/>
              </w:rPr>
              <w:t>емник ВС 22.01</w:t>
            </w:r>
          </w:p>
        </w:tc>
        <w:tc>
          <w:tcPr>
            <w:tcW w:w="1071" w:type="dxa"/>
          </w:tcPr>
          <w:p w:rsidR="004C0FE6" w:rsidRPr="00FD750D" w:rsidRDefault="004C0FE6" w:rsidP="00290FBA">
            <w:pPr>
              <w:jc w:val="both"/>
              <w:rPr>
                <w:bCs/>
                <w:color w:val="000000" w:themeColor="text1"/>
              </w:rPr>
            </w:pPr>
            <w:r w:rsidRPr="00FD750D">
              <w:rPr>
                <w:bCs/>
                <w:color w:val="000000" w:themeColor="text1"/>
              </w:rPr>
              <w:t>3138</w:t>
            </w:r>
          </w:p>
        </w:tc>
        <w:tc>
          <w:tcPr>
            <w:tcW w:w="2552" w:type="dxa"/>
          </w:tcPr>
          <w:p w:rsidR="004C0FE6" w:rsidRPr="00FD750D" w:rsidRDefault="004C0FE6" w:rsidP="001A02BB">
            <w:pPr>
              <w:jc w:val="both"/>
              <w:rPr>
                <w:bCs/>
                <w:color w:val="000000" w:themeColor="text1"/>
              </w:rPr>
            </w:pPr>
            <w:r w:rsidRPr="00FD750D">
              <w:rPr>
                <w:bCs/>
                <w:color w:val="000000" w:themeColor="text1"/>
              </w:rPr>
              <w:t>До 31.05.2015 года</w:t>
            </w:r>
          </w:p>
        </w:tc>
        <w:tc>
          <w:tcPr>
            <w:tcW w:w="2642" w:type="dxa"/>
          </w:tcPr>
          <w:p w:rsidR="004C0FE6" w:rsidRPr="00FD750D" w:rsidRDefault="004C0FE6" w:rsidP="001A02BB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30 июня</w:t>
            </w:r>
            <w:r w:rsidRPr="00FD750D">
              <w:rPr>
                <w:bCs/>
                <w:color w:val="000000" w:themeColor="text1"/>
              </w:rPr>
              <w:t xml:space="preserve"> 2015 года</w:t>
            </w:r>
          </w:p>
        </w:tc>
      </w:tr>
      <w:tr w:rsidR="004C0FE6" w:rsidRPr="00F43A23" w:rsidTr="00F80038">
        <w:tc>
          <w:tcPr>
            <w:tcW w:w="504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3</w:t>
            </w:r>
          </w:p>
        </w:tc>
        <w:tc>
          <w:tcPr>
            <w:tcW w:w="3528" w:type="dxa"/>
          </w:tcPr>
          <w:p w:rsidR="004C0FE6" w:rsidRPr="00F43A23" w:rsidRDefault="004C0FE6" w:rsidP="00FE01EE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  <w:spacing w:val="-5"/>
              </w:rPr>
              <w:t>Кран стреловой, гусеничный ДЭК-251</w:t>
            </w:r>
          </w:p>
        </w:tc>
        <w:tc>
          <w:tcPr>
            <w:tcW w:w="1071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  <w:spacing w:val="-5"/>
              </w:rPr>
              <w:t>53460</w:t>
            </w:r>
          </w:p>
        </w:tc>
        <w:tc>
          <w:tcPr>
            <w:tcW w:w="2552" w:type="dxa"/>
          </w:tcPr>
          <w:p w:rsidR="004C0FE6" w:rsidRPr="00F43A23" w:rsidRDefault="004C0FE6" w:rsidP="001A02BB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 xml:space="preserve">До </w:t>
            </w:r>
            <w:r>
              <w:rPr>
                <w:bCs/>
                <w:color w:val="000000"/>
              </w:rPr>
              <w:t>31</w:t>
            </w:r>
            <w:r w:rsidRPr="00F43A23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3</w:t>
            </w:r>
            <w:r w:rsidRPr="00F43A23">
              <w:rPr>
                <w:bCs/>
                <w:color w:val="000000"/>
              </w:rPr>
              <w:t>.201</w:t>
            </w:r>
            <w:r>
              <w:rPr>
                <w:bCs/>
                <w:color w:val="000000"/>
              </w:rPr>
              <w:t>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2642" w:type="dxa"/>
          </w:tcPr>
          <w:p w:rsidR="004C0FE6" w:rsidRPr="00F43A23" w:rsidRDefault="004C0FE6" w:rsidP="001A02BB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 апреля</w:t>
            </w:r>
            <w:r w:rsidRPr="00F43A23">
              <w:rPr>
                <w:bCs/>
                <w:color w:val="000000"/>
              </w:rPr>
              <w:t xml:space="preserve"> 201</w:t>
            </w:r>
            <w:r>
              <w:rPr>
                <w:bCs/>
                <w:color w:val="000000"/>
              </w:rPr>
              <w:t>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</w:tr>
      <w:tr w:rsidR="004C0FE6" w:rsidRPr="00F43A23" w:rsidTr="00F80038">
        <w:tc>
          <w:tcPr>
            <w:tcW w:w="504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4</w:t>
            </w:r>
          </w:p>
        </w:tc>
        <w:tc>
          <w:tcPr>
            <w:tcW w:w="3528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  <w:spacing w:val="-5"/>
              </w:rPr>
              <w:t>Кран стреловой, гусеничный ДЭК-251</w:t>
            </w:r>
          </w:p>
        </w:tc>
        <w:tc>
          <w:tcPr>
            <w:tcW w:w="1071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  <w:spacing w:val="-5"/>
              </w:rPr>
              <w:t>104606</w:t>
            </w:r>
          </w:p>
        </w:tc>
        <w:tc>
          <w:tcPr>
            <w:tcW w:w="2552" w:type="dxa"/>
          </w:tcPr>
          <w:p w:rsidR="004C0FE6" w:rsidRPr="00F43A23" w:rsidRDefault="004C0FE6" w:rsidP="001A02BB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До 30.0</w:t>
            </w:r>
            <w:r>
              <w:rPr>
                <w:bCs/>
                <w:color w:val="000000"/>
              </w:rPr>
              <w:t>4</w:t>
            </w:r>
            <w:r w:rsidRPr="00F43A23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2015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2642" w:type="dxa"/>
          </w:tcPr>
          <w:p w:rsidR="004C0FE6" w:rsidRPr="00F43A23" w:rsidRDefault="004C0FE6" w:rsidP="004C0FE6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31 </w:t>
            </w:r>
            <w:r w:rsidRPr="00F43A23">
              <w:rPr>
                <w:bCs/>
                <w:color w:val="000000"/>
              </w:rPr>
              <w:t>ма</w:t>
            </w:r>
            <w:r>
              <w:rPr>
                <w:bCs/>
                <w:color w:val="000000"/>
              </w:rPr>
              <w:t>я</w:t>
            </w:r>
            <w:r w:rsidRPr="00F43A23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2015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</w:tr>
      <w:tr w:rsidR="004C0FE6" w:rsidRPr="00F43A23" w:rsidTr="00F80038">
        <w:tc>
          <w:tcPr>
            <w:tcW w:w="504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5</w:t>
            </w:r>
          </w:p>
        </w:tc>
        <w:tc>
          <w:tcPr>
            <w:tcW w:w="3528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  <w:spacing w:val="-5"/>
              </w:rPr>
              <w:t>Кран стреловой, гусеничный ДЭК-251</w:t>
            </w:r>
          </w:p>
        </w:tc>
        <w:tc>
          <w:tcPr>
            <w:tcW w:w="1071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  <w:spacing w:val="-5"/>
              </w:rPr>
              <w:t>74731</w:t>
            </w:r>
          </w:p>
        </w:tc>
        <w:tc>
          <w:tcPr>
            <w:tcW w:w="2552" w:type="dxa"/>
          </w:tcPr>
          <w:p w:rsidR="004C0FE6" w:rsidRPr="00F43A23" w:rsidRDefault="004C0FE6" w:rsidP="001A02BB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До 30.0</w:t>
            </w:r>
            <w:r>
              <w:rPr>
                <w:bCs/>
                <w:color w:val="000000"/>
              </w:rPr>
              <w:t>4</w:t>
            </w:r>
            <w:r w:rsidRPr="00F43A23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2015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2642" w:type="dxa"/>
          </w:tcPr>
          <w:p w:rsidR="004C0FE6" w:rsidRPr="00F43A23" w:rsidRDefault="004C0FE6" w:rsidP="004C0FE6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31 </w:t>
            </w:r>
            <w:r w:rsidRPr="00F43A23">
              <w:rPr>
                <w:bCs/>
                <w:color w:val="000000"/>
              </w:rPr>
              <w:t>ма</w:t>
            </w:r>
            <w:r>
              <w:rPr>
                <w:bCs/>
                <w:color w:val="000000"/>
              </w:rPr>
              <w:t>я</w:t>
            </w:r>
            <w:r w:rsidRPr="00F43A23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2015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</w:tr>
      <w:tr w:rsidR="004C0FE6" w:rsidRPr="00F43A23" w:rsidTr="00F80038">
        <w:tc>
          <w:tcPr>
            <w:tcW w:w="504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6</w:t>
            </w:r>
          </w:p>
        </w:tc>
        <w:tc>
          <w:tcPr>
            <w:tcW w:w="3528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  <w:spacing w:val="-5"/>
              </w:rPr>
              <w:t>Кран стреловой, гусеничный ДЭК-251</w:t>
            </w:r>
          </w:p>
        </w:tc>
        <w:tc>
          <w:tcPr>
            <w:tcW w:w="1071" w:type="dxa"/>
          </w:tcPr>
          <w:p w:rsidR="004C0FE6" w:rsidRPr="00F43A23" w:rsidRDefault="004C0FE6" w:rsidP="00FE01EE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  <w:spacing w:val="-5"/>
              </w:rPr>
              <w:t>74732</w:t>
            </w:r>
          </w:p>
        </w:tc>
        <w:tc>
          <w:tcPr>
            <w:tcW w:w="2552" w:type="dxa"/>
          </w:tcPr>
          <w:p w:rsidR="004C0FE6" w:rsidRPr="00F43A23" w:rsidRDefault="004C0FE6" w:rsidP="001A02BB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До 30.0</w:t>
            </w:r>
            <w:r>
              <w:rPr>
                <w:bCs/>
                <w:color w:val="000000"/>
              </w:rPr>
              <w:t>4</w:t>
            </w:r>
            <w:r w:rsidRPr="00F43A23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2015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2642" w:type="dxa"/>
          </w:tcPr>
          <w:p w:rsidR="004C0FE6" w:rsidRPr="00F43A23" w:rsidRDefault="004C0FE6" w:rsidP="004C0FE6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31 </w:t>
            </w:r>
            <w:r w:rsidRPr="00F43A23">
              <w:rPr>
                <w:bCs/>
                <w:color w:val="000000"/>
              </w:rPr>
              <w:t>ма</w:t>
            </w:r>
            <w:r>
              <w:rPr>
                <w:bCs/>
                <w:color w:val="000000"/>
              </w:rPr>
              <w:t>я</w:t>
            </w:r>
            <w:r w:rsidRPr="00F43A23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2015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</w:tr>
      <w:tr w:rsidR="004C0FE6" w:rsidRPr="00F43A23" w:rsidTr="00F80038">
        <w:tc>
          <w:tcPr>
            <w:tcW w:w="504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7</w:t>
            </w:r>
          </w:p>
        </w:tc>
        <w:tc>
          <w:tcPr>
            <w:tcW w:w="3528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  <w:spacing w:val="-5"/>
              </w:rPr>
              <w:t>Кран стреловой, гусеничный ДЭК-251</w:t>
            </w:r>
          </w:p>
        </w:tc>
        <w:tc>
          <w:tcPr>
            <w:tcW w:w="1071" w:type="dxa"/>
          </w:tcPr>
          <w:p w:rsidR="004C0FE6" w:rsidRPr="00F43A23" w:rsidRDefault="004C0FE6" w:rsidP="00FE01EE">
            <w:pPr>
              <w:jc w:val="both"/>
              <w:rPr>
                <w:bCs/>
                <w:color w:val="000000"/>
                <w:spacing w:val="-5"/>
              </w:rPr>
            </w:pPr>
            <w:r w:rsidRPr="00F43A23">
              <w:rPr>
                <w:bCs/>
                <w:color w:val="000000"/>
                <w:spacing w:val="-5"/>
              </w:rPr>
              <w:t>106245</w:t>
            </w:r>
          </w:p>
        </w:tc>
        <w:tc>
          <w:tcPr>
            <w:tcW w:w="2552" w:type="dxa"/>
          </w:tcPr>
          <w:p w:rsidR="004C0FE6" w:rsidRPr="00F43A23" w:rsidRDefault="004C0FE6" w:rsidP="001A02BB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До 3</w:t>
            </w:r>
            <w:r>
              <w:rPr>
                <w:bCs/>
                <w:color w:val="000000"/>
              </w:rPr>
              <w:t>1</w:t>
            </w:r>
            <w:r w:rsidRPr="00F43A23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1</w:t>
            </w:r>
            <w:r w:rsidRPr="00F43A23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2015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2642" w:type="dxa"/>
          </w:tcPr>
          <w:p w:rsidR="004C0FE6" w:rsidRPr="00F43A23" w:rsidRDefault="004C0FE6" w:rsidP="004C0FE6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 февраля</w:t>
            </w:r>
            <w:r w:rsidRPr="00F43A23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2015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</w:tr>
      <w:tr w:rsidR="004C0FE6" w:rsidRPr="00F43A23" w:rsidTr="00F80038">
        <w:tc>
          <w:tcPr>
            <w:tcW w:w="504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8</w:t>
            </w:r>
          </w:p>
        </w:tc>
        <w:tc>
          <w:tcPr>
            <w:tcW w:w="3528" w:type="dxa"/>
          </w:tcPr>
          <w:p w:rsidR="004C0FE6" w:rsidRPr="00F43A23" w:rsidRDefault="004C0FE6" w:rsidP="00733B97">
            <w:pPr>
              <w:jc w:val="both"/>
              <w:rPr>
                <w:bCs/>
                <w:color w:val="000000"/>
                <w:spacing w:val="-5"/>
              </w:rPr>
            </w:pPr>
            <w:r w:rsidRPr="00F43A23">
              <w:rPr>
                <w:bCs/>
                <w:color w:val="000000"/>
                <w:spacing w:val="-5"/>
              </w:rPr>
              <w:t>Автодрезина грузовая ДГКу-5</w:t>
            </w:r>
          </w:p>
        </w:tc>
        <w:tc>
          <w:tcPr>
            <w:tcW w:w="1071" w:type="dxa"/>
          </w:tcPr>
          <w:p w:rsidR="004C0FE6" w:rsidRPr="00F43A23" w:rsidRDefault="004C0FE6" w:rsidP="00FE01EE">
            <w:pPr>
              <w:jc w:val="both"/>
              <w:rPr>
                <w:bCs/>
                <w:color w:val="000000"/>
                <w:spacing w:val="-5"/>
              </w:rPr>
            </w:pPr>
            <w:r w:rsidRPr="00F43A23">
              <w:rPr>
                <w:bCs/>
                <w:color w:val="000000"/>
                <w:spacing w:val="-5"/>
              </w:rPr>
              <w:t>74481</w:t>
            </w:r>
          </w:p>
        </w:tc>
        <w:tc>
          <w:tcPr>
            <w:tcW w:w="2552" w:type="dxa"/>
          </w:tcPr>
          <w:p w:rsidR="004C0FE6" w:rsidRPr="00F43A23" w:rsidRDefault="004C0FE6" w:rsidP="001A02BB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 xml:space="preserve">До </w:t>
            </w:r>
            <w:r>
              <w:rPr>
                <w:bCs/>
                <w:color w:val="000000"/>
              </w:rPr>
              <w:t>31</w:t>
            </w:r>
            <w:r w:rsidRPr="00F43A23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1</w:t>
            </w:r>
            <w:r w:rsidRPr="00F43A23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2015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2642" w:type="dxa"/>
          </w:tcPr>
          <w:p w:rsidR="004C0FE6" w:rsidRDefault="004C0FE6">
            <w:r w:rsidRPr="00CE48DC">
              <w:rPr>
                <w:bCs/>
                <w:color w:val="000000"/>
              </w:rPr>
              <w:t>28 февраля 2015 года</w:t>
            </w:r>
          </w:p>
        </w:tc>
      </w:tr>
      <w:tr w:rsidR="004C0FE6" w:rsidRPr="00F43A23" w:rsidTr="00F80038">
        <w:tc>
          <w:tcPr>
            <w:tcW w:w="504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9</w:t>
            </w:r>
          </w:p>
        </w:tc>
        <w:tc>
          <w:tcPr>
            <w:tcW w:w="3528" w:type="dxa"/>
          </w:tcPr>
          <w:p w:rsidR="004C0FE6" w:rsidRPr="00F43A23" w:rsidRDefault="004C0FE6" w:rsidP="00733B97">
            <w:pPr>
              <w:jc w:val="both"/>
              <w:rPr>
                <w:bCs/>
                <w:color w:val="000000"/>
                <w:spacing w:val="-5"/>
              </w:rPr>
            </w:pPr>
            <w:r w:rsidRPr="00F43A23">
              <w:rPr>
                <w:bCs/>
                <w:color w:val="000000"/>
                <w:spacing w:val="-5"/>
              </w:rPr>
              <w:t>Кран мостовой КМ-30/5</w:t>
            </w:r>
          </w:p>
        </w:tc>
        <w:tc>
          <w:tcPr>
            <w:tcW w:w="1071" w:type="dxa"/>
          </w:tcPr>
          <w:p w:rsidR="004C0FE6" w:rsidRPr="00F43A23" w:rsidRDefault="004C0FE6" w:rsidP="00FE01EE">
            <w:pPr>
              <w:jc w:val="both"/>
              <w:rPr>
                <w:bCs/>
                <w:color w:val="000000"/>
                <w:spacing w:val="-5"/>
              </w:rPr>
            </w:pPr>
            <w:r w:rsidRPr="00F43A23">
              <w:rPr>
                <w:bCs/>
                <w:color w:val="000000"/>
                <w:spacing w:val="-5"/>
              </w:rPr>
              <w:t>36570</w:t>
            </w:r>
          </w:p>
        </w:tc>
        <w:tc>
          <w:tcPr>
            <w:tcW w:w="2552" w:type="dxa"/>
          </w:tcPr>
          <w:p w:rsidR="004C0FE6" w:rsidRPr="00F43A23" w:rsidRDefault="004C0FE6" w:rsidP="001A02BB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 xml:space="preserve">До </w:t>
            </w:r>
            <w:r>
              <w:rPr>
                <w:bCs/>
                <w:color w:val="000000"/>
              </w:rPr>
              <w:t>31</w:t>
            </w:r>
            <w:r w:rsidRPr="00F43A23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1</w:t>
            </w:r>
            <w:r w:rsidRPr="00F43A23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2015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2642" w:type="dxa"/>
          </w:tcPr>
          <w:p w:rsidR="004C0FE6" w:rsidRDefault="004C0FE6">
            <w:r w:rsidRPr="00CE48DC">
              <w:rPr>
                <w:bCs/>
                <w:color w:val="000000"/>
              </w:rPr>
              <w:t>28 февраля 2015 года</w:t>
            </w:r>
          </w:p>
        </w:tc>
      </w:tr>
      <w:tr w:rsidR="004C0FE6" w:rsidRPr="00F43A23" w:rsidTr="00F80038">
        <w:tc>
          <w:tcPr>
            <w:tcW w:w="504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10</w:t>
            </w:r>
          </w:p>
        </w:tc>
        <w:tc>
          <w:tcPr>
            <w:tcW w:w="3528" w:type="dxa"/>
          </w:tcPr>
          <w:p w:rsidR="004C0FE6" w:rsidRPr="00F43A23" w:rsidRDefault="004C0FE6" w:rsidP="00733B97">
            <w:pPr>
              <w:jc w:val="both"/>
              <w:rPr>
                <w:bCs/>
                <w:color w:val="000000"/>
                <w:spacing w:val="-5"/>
              </w:rPr>
            </w:pPr>
            <w:r w:rsidRPr="00F43A23">
              <w:rPr>
                <w:bCs/>
                <w:color w:val="000000"/>
                <w:spacing w:val="-5"/>
              </w:rPr>
              <w:t xml:space="preserve">Кран мостовой  КМ50/10 </w:t>
            </w:r>
          </w:p>
        </w:tc>
        <w:tc>
          <w:tcPr>
            <w:tcW w:w="1071" w:type="dxa"/>
          </w:tcPr>
          <w:p w:rsidR="004C0FE6" w:rsidRPr="00F43A23" w:rsidRDefault="004C0FE6" w:rsidP="00FE01EE">
            <w:pPr>
              <w:jc w:val="both"/>
              <w:rPr>
                <w:bCs/>
                <w:color w:val="000000"/>
                <w:spacing w:val="-5"/>
              </w:rPr>
            </w:pPr>
            <w:r w:rsidRPr="00F43A23">
              <w:rPr>
                <w:bCs/>
                <w:color w:val="000000"/>
                <w:spacing w:val="-5"/>
              </w:rPr>
              <w:t>34060</w:t>
            </w:r>
          </w:p>
        </w:tc>
        <w:tc>
          <w:tcPr>
            <w:tcW w:w="2552" w:type="dxa"/>
          </w:tcPr>
          <w:p w:rsidR="004C0FE6" w:rsidRPr="00F43A23" w:rsidRDefault="004C0FE6" w:rsidP="001A02BB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До 3</w:t>
            </w:r>
            <w:r>
              <w:rPr>
                <w:bCs/>
                <w:color w:val="000000"/>
              </w:rPr>
              <w:t>1</w:t>
            </w:r>
            <w:r w:rsidRPr="00F43A23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5</w:t>
            </w:r>
            <w:r w:rsidRPr="00F43A23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2015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2642" w:type="dxa"/>
          </w:tcPr>
          <w:p w:rsidR="004C0FE6" w:rsidRPr="00F43A23" w:rsidRDefault="004C0FE6" w:rsidP="001A02BB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 июня</w:t>
            </w:r>
            <w:r w:rsidRPr="00F43A23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2015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</w:tr>
      <w:tr w:rsidR="004C0FE6" w:rsidRPr="00F43A23" w:rsidTr="00F80038">
        <w:tc>
          <w:tcPr>
            <w:tcW w:w="504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11</w:t>
            </w:r>
          </w:p>
        </w:tc>
        <w:tc>
          <w:tcPr>
            <w:tcW w:w="3528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  <w:spacing w:val="-5"/>
              </w:rPr>
            </w:pPr>
            <w:r w:rsidRPr="00F43A23">
              <w:rPr>
                <w:bCs/>
                <w:color w:val="000000"/>
                <w:spacing w:val="-5"/>
              </w:rPr>
              <w:t>Кран мостовой  КМ50/10</w:t>
            </w:r>
          </w:p>
        </w:tc>
        <w:tc>
          <w:tcPr>
            <w:tcW w:w="1071" w:type="dxa"/>
          </w:tcPr>
          <w:p w:rsidR="004C0FE6" w:rsidRPr="00F43A23" w:rsidRDefault="004C0FE6" w:rsidP="00FE01EE">
            <w:pPr>
              <w:jc w:val="both"/>
              <w:rPr>
                <w:bCs/>
                <w:color w:val="000000"/>
                <w:spacing w:val="-5"/>
              </w:rPr>
            </w:pPr>
            <w:r w:rsidRPr="00F43A23">
              <w:rPr>
                <w:bCs/>
                <w:color w:val="000000"/>
                <w:spacing w:val="-5"/>
              </w:rPr>
              <w:t>34061</w:t>
            </w:r>
          </w:p>
        </w:tc>
        <w:tc>
          <w:tcPr>
            <w:tcW w:w="2552" w:type="dxa"/>
          </w:tcPr>
          <w:p w:rsidR="004C0FE6" w:rsidRPr="00F43A23" w:rsidRDefault="004C0FE6" w:rsidP="001A02BB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 31</w:t>
            </w:r>
            <w:r w:rsidRPr="00F43A23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5 2015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2642" w:type="dxa"/>
          </w:tcPr>
          <w:p w:rsidR="004C0FE6" w:rsidRPr="00F43A23" w:rsidRDefault="004C0FE6" w:rsidP="004C0FE6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 июня</w:t>
            </w:r>
            <w:r w:rsidRPr="00F43A23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2015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</w:tr>
      <w:tr w:rsidR="004C0FE6" w:rsidRPr="00F43A23" w:rsidTr="00F80038">
        <w:tc>
          <w:tcPr>
            <w:tcW w:w="504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12</w:t>
            </w:r>
          </w:p>
        </w:tc>
        <w:tc>
          <w:tcPr>
            <w:tcW w:w="3528" w:type="dxa"/>
          </w:tcPr>
          <w:p w:rsidR="004C0FE6" w:rsidRPr="00F43A23" w:rsidRDefault="004C0FE6" w:rsidP="00816656">
            <w:pPr>
              <w:jc w:val="both"/>
              <w:rPr>
                <w:bCs/>
                <w:color w:val="000000"/>
                <w:spacing w:val="-5"/>
              </w:rPr>
            </w:pPr>
            <w:r w:rsidRPr="00F43A23">
              <w:rPr>
                <w:bCs/>
                <w:color w:val="000000"/>
                <w:spacing w:val="-5"/>
              </w:rPr>
              <w:t>Кран мостовой КМ-125-ЛН-42</w:t>
            </w:r>
          </w:p>
        </w:tc>
        <w:tc>
          <w:tcPr>
            <w:tcW w:w="1071" w:type="dxa"/>
          </w:tcPr>
          <w:p w:rsidR="004C0FE6" w:rsidRPr="00F43A23" w:rsidRDefault="004C0FE6" w:rsidP="00FE01EE">
            <w:pPr>
              <w:jc w:val="both"/>
              <w:rPr>
                <w:bCs/>
                <w:color w:val="000000"/>
                <w:spacing w:val="-5"/>
              </w:rPr>
            </w:pPr>
            <w:r w:rsidRPr="00F43A23">
              <w:rPr>
                <w:bCs/>
                <w:color w:val="000000"/>
                <w:spacing w:val="-5"/>
              </w:rPr>
              <w:t>34058</w:t>
            </w:r>
          </w:p>
        </w:tc>
        <w:tc>
          <w:tcPr>
            <w:tcW w:w="2552" w:type="dxa"/>
          </w:tcPr>
          <w:p w:rsidR="004C0FE6" w:rsidRPr="00F43A23" w:rsidRDefault="004C0FE6" w:rsidP="001A02BB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 28</w:t>
            </w:r>
            <w:r w:rsidRPr="00F43A23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F43A23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2015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2642" w:type="dxa"/>
          </w:tcPr>
          <w:p w:rsidR="004C0FE6" w:rsidRPr="00F43A23" w:rsidRDefault="004C0FE6" w:rsidP="001A02BB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 марта</w:t>
            </w:r>
            <w:r w:rsidRPr="00F43A23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2015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</w:tr>
      <w:tr w:rsidR="004C0FE6" w:rsidRPr="00F43A23" w:rsidTr="00F80038">
        <w:tc>
          <w:tcPr>
            <w:tcW w:w="504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13</w:t>
            </w:r>
          </w:p>
        </w:tc>
        <w:tc>
          <w:tcPr>
            <w:tcW w:w="3528" w:type="dxa"/>
          </w:tcPr>
          <w:p w:rsidR="004C0FE6" w:rsidRPr="00F43A23" w:rsidRDefault="004C0FE6" w:rsidP="00A020A1">
            <w:pPr>
              <w:jc w:val="both"/>
              <w:rPr>
                <w:bCs/>
                <w:color w:val="000000"/>
                <w:spacing w:val="-5"/>
              </w:rPr>
            </w:pPr>
            <w:r w:rsidRPr="00F43A23">
              <w:rPr>
                <w:bCs/>
                <w:color w:val="000000"/>
                <w:spacing w:val="-5"/>
              </w:rPr>
              <w:t>Кран мостовой КМ-125-ЛН-42</w:t>
            </w:r>
          </w:p>
        </w:tc>
        <w:tc>
          <w:tcPr>
            <w:tcW w:w="1071" w:type="dxa"/>
          </w:tcPr>
          <w:p w:rsidR="004C0FE6" w:rsidRPr="00F43A23" w:rsidRDefault="004C0FE6" w:rsidP="00816656">
            <w:pPr>
              <w:jc w:val="both"/>
              <w:rPr>
                <w:bCs/>
                <w:color w:val="000000"/>
                <w:spacing w:val="-5"/>
              </w:rPr>
            </w:pPr>
            <w:r w:rsidRPr="00F43A23">
              <w:rPr>
                <w:bCs/>
                <w:color w:val="000000"/>
                <w:spacing w:val="-5"/>
              </w:rPr>
              <w:t>34059</w:t>
            </w:r>
          </w:p>
        </w:tc>
        <w:tc>
          <w:tcPr>
            <w:tcW w:w="2552" w:type="dxa"/>
          </w:tcPr>
          <w:p w:rsidR="004C0FE6" w:rsidRPr="00F43A23" w:rsidRDefault="004C0FE6" w:rsidP="001A02BB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 28</w:t>
            </w:r>
            <w:r w:rsidRPr="00F43A23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F43A23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2015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2642" w:type="dxa"/>
          </w:tcPr>
          <w:p w:rsidR="004C0FE6" w:rsidRPr="00F43A23" w:rsidRDefault="004C0FE6" w:rsidP="001A02BB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 марта</w:t>
            </w:r>
            <w:r w:rsidRPr="00F43A23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2015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</w:tr>
      <w:tr w:rsidR="004C0FE6" w:rsidRPr="00F43A23" w:rsidTr="00F80038">
        <w:tc>
          <w:tcPr>
            <w:tcW w:w="504" w:type="dxa"/>
          </w:tcPr>
          <w:p w:rsidR="004C0FE6" w:rsidRPr="00F43A23" w:rsidRDefault="004C0FE6" w:rsidP="00290FBA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14</w:t>
            </w:r>
          </w:p>
        </w:tc>
        <w:tc>
          <w:tcPr>
            <w:tcW w:w="3528" w:type="dxa"/>
          </w:tcPr>
          <w:p w:rsidR="004C0FE6" w:rsidRPr="00F43A23" w:rsidRDefault="004C0FE6" w:rsidP="00816656">
            <w:pPr>
              <w:jc w:val="both"/>
              <w:rPr>
                <w:bCs/>
                <w:color w:val="000000"/>
                <w:spacing w:val="-5"/>
              </w:rPr>
            </w:pPr>
            <w:r w:rsidRPr="00F43A23">
              <w:rPr>
                <w:bCs/>
                <w:color w:val="000000"/>
                <w:spacing w:val="-5"/>
              </w:rPr>
              <w:t>Кран мостовой КМ-10</w:t>
            </w:r>
          </w:p>
        </w:tc>
        <w:tc>
          <w:tcPr>
            <w:tcW w:w="1071" w:type="dxa"/>
          </w:tcPr>
          <w:p w:rsidR="004C0FE6" w:rsidRPr="00F43A23" w:rsidRDefault="004C0FE6" w:rsidP="00FE01EE">
            <w:pPr>
              <w:jc w:val="both"/>
              <w:rPr>
                <w:bCs/>
                <w:color w:val="000000"/>
                <w:spacing w:val="-5"/>
              </w:rPr>
            </w:pPr>
            <w:r w:rsidRPr="00F43A23">
              <w:rPr>
                <w:bCs/>
                <w:color w:val="000000"/>
                <w:spacing w:val="-5"/>
              </w:rPr>
              <w:t>36169</w:t>
            </w:r>
          </w:p>
        </w:tc>
        <w:tc>
          <w:tcPr>
            <w:tcW w:w="2552" w:type="dxa"/>
          </w:tcPr>
          <w:p w:rsidR="004C0FE6" w:rsidRPr="00F43A23" w:rsidRDefault="004C0FE6" w:rsidP="001A02BB">
            <w:pPr>
              <w:jc w:val="both"/>
              <w:rPr>
                <w:bCs/>
                <w:color w:val="000000"/>
              </w:rPr>
            </w:pPr>
            <w:r w:rsidRPr="00F43A23">
              <w:rPr>
                <w:bCs/>
                <w:color w:val="000000"/>
              </w:rPr>
              <w:t>До 3</w:t>
            </w:r>
            <w:r>
              <w:rPr>
                <w:bCs/>
                <w:color w:val="000000"/>
              </w:rPr>
              <w:t>1</w:t>
            </w:r>
            <w:r w:rsidRPr="00F43A23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5</w:t>
            </w:r>
            <w:r w:rsidRPr="00F43A23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2015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2642" w:type="dxa"/>
          </w:tcPr>
          <w:p w:rsidR="004C0FE6" w:rsidRPr="00F43A23" w:rsidRDefault="004C0FE6" w:rsidP="004C0FE6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30 </w:t>
            </w:r>
            <w:r w:rsidRPr="00F43A23">
              <w:rPr>
                <w:bCs/>
                <w:color w:val="000000"/>
              </w:rPr>
              <w:t>июн</w:t>
            </w:r>
            <w:r>
              <w:rPr>
                <w:bCs/>
                <w:color w:val="000000"/>
              </w:rPr>
              <w:t>я</w:t>
            </w:r>
            <w:r w:rsidRPr="00F43A23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2015</w:t>
            </w:r>
            <w:r w:rsidRPr="00F43A23">
              <w:rPr>
                <w:bCs/>
                <w:color w:val="000000"/>
              </w:rPr>
              <w:t xml:space="preserve"> года</w:t>
            </w:r>
          </w:p>
        </w:tc>
      </w:tr>
    </w:tbl>
    <w:p w:rsidR="00C44107" w:rsidRPr="00F43A23" w:rsidRDefault="0052738D" w:rsidP="0024301C">
      <w:pPr>
        <w:ind w:firstLine="709"/>
        <w:jc w:val="both"/>
        <w:rPr>
          <w:bCs/>
          <w:color w:val="000000"/>
          <w:sz w:val="22"/>
          <w:szCs w:val="22"/>
        </w:rPr>
      </w:pPr>
      <w:r w:rsidRPr="00F43A23">
        <w:rPr>
          <w:color w:val="000000" w:themeColor="text1"/>
          <w:sz w:val="22"/>
          <w:szCs w:val="22"/>
        </w:rPr>
        <w:t>Подрядчик является ответственным за соблюдение сроков и качество выполняемых работ в с</w:t>
      </w:r>
      <w:r w:rsidRPr="00F43A23">
        <w:rPr>
          <w:color w:val="000000" w:themeColor="text1"/>
          <w:sz w:val="22"/>
          <w:szCs w:val="22"/>
        </w:rPr>
        <w:t>о</w:t>
      </w:r>
      <w:r w:rsidRPr="00F43A23">
        <w:rPr>
          <w:color w:val="000000" w:themeColor="text1"/>
          <w:sz w:val="22"/>
          <w:szCs w:val="22"/>
        </w:rPr>
        <w:t>гласованных объемах.</w:t>
      </w:r>
    </w:p>
    <w:p w:rsidR="00DD13E9" w:rsidRPr="00F43A23" w:rsidRDefault="00DD13E9" w:rsidP="0024301C">
      <w:pPr>
        <w:rPr>
          <w:b/>
          <w:sz w:val="22"/>
          <w:szCs w:val="22"/>
        </w:rPr>
      </w:pPr>
    </w:p>
    <w:p w:rsidR="004E4A93" w:rsidRPr="00F43A23" w:rsidRDefault="005F0DFC" w:rsidP="00677FD3">
      <w:pPr>
        <w:numPr>
          <w:ilvl w:val="0"/>
          <w:numId w:val="20"/>
        </w:numPr>
        <w:rPr>
          <w:b/>
          <w:bCs/>
          <w:color w:val="000000"/>
          <w:spacing w:val="-7"/>
          <w:sz w:val="22"/>
          <w:szCs w:val="22"/>
        </w:rPr>
      </w:pPr>
      <w:r w:rsidRPr="00F43A23">
        <w:rPr>
          <w:b/>
          <w:bCs/>
          <w:color w:val="000000"/>
          <w:spacing w:val="-7"/>
          <w:sz w:val="22"/>
          <w:szCs w:val="22"/>
        </w:rPr>
        <w:t xml:space="preserve"> </w:t>
      </w:r>
      <w:r w:rsidR="004E4A93" w:rsidRPr="00F43A23">
        <w:rPr>
          <w:b/>
          <w:bCs/>
          <w:color w:val="000000"/>
          <w:spacing w:val="-7"/>
          <w:sz w:val="22"/>
          <w:szCs w:val="22"/>
        </w:rPr>
        <w:t>Требования к приемке:</w:t>
      </w:r>
    </w:p>
    <w:p w:rsidR="00ED7FB5" w:rsidRPr="00F43A23" w:rsidRDefault="00ED7FB5" w:rsidP="00512216">
      <w:pPr>
        <w:widowControl/>
        <w:numPr>
          <w:ilvl w:val="1"/>
          <w:numId w:val="20"/>
        </w:numPr>
        <w:tabs>
          <w:tab w:val="left" w:pos="1276"/>
          <w:tab w:val="left" w:pos="1843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Сдача - приёмка работ осуществляется в соответствии с этапами и сроками, установленными</w:t>
      </w:r>
      <w:r w:rsidR="005A5134" w:rsidRPr="00F43A23">
        <w:rPr>
          <w:sz w:val="22"/>
          <w:szCs w:val="22"/>
        </w:rPr>
        <w:t xml:space="preserve"> в п.8</w:t>
      </w:r>
      <w:r w:rsidRPr="00F43A23">
        <w:rPr>
          <w:sz w:val="22"/>
          <w:szCs w:val="22"/>
        </w:rPr>
        <w:t xml:space="preserve"> настоящ</w:t>
      </w:r>
      <w:r w:rsidR="005A5134" w:rsidRPr="00F43A23">
        <w:rPr>
          <w:sz w:val="22"/>
          <w:szCs w:val="22"/>
        </w:rPr>
        <w:t>его</w:t>
      </w:r>
      <w:r w:rsidRPr="00F43A23">
        <w:rPr>
          <w:sz w:val="22"/>
          <w:szCs w:val="22"/>
        </w:rPr>
        <w:t xml:space="preserve"> Техническ</w:t>
      </w:r>
      <w:r w:rsidR="005A5134" w:rsidRPr="00F43A23">
        <w:rPr>
          <w:sz w:val="22"/>
          <w:szCs w:val="22"/>
        </w:rPr>
        <w:t>ого</w:t>
      </w:r>
      <w:r w:rsidRPr="00F43A23">
        <w:rPr>
          <w:sz w:val="22"/>
          <w:szCs w:val="22"/>
        </w:rPr>
        <w:t xml:space="preserve"> задани</w:t>
      </w:r>
      <w:r w:rsidR="005A5134" w:rsidRPr="00F43A23">
        <w:rPr>
          <w:sz w:val="22"/>
          <w:szCs w:val="22"/>
        </w:rPr>
        <w:t>я</w:t>
      </w:r>
      <w:r w:rsidRPr="00F43A23">
        <w:rPr>
          <w:sz w:val="22"/>
          <w:szCs w:val="22"/>
        </w:rPr>
        <w:t>.</w:t>
      </w:r>
    </w:p>
    <w:p w:rsidR="00ED7FB5" w:rsidRPr="00F43A23" w:rsidRDefault="004B3EEA" w:rsidP="00512216">
      <w:pPr>
        <w:widowControl/>
        <w:numPr>
          <w:ilvl w:val="1"/>
          <w:numId w:val="20"/>
        </w:numPr>
        <w:tabs>
          <w:tab w:val="left" w:pos="1276"/>
          <w:tab w:val="left" w:pos="1843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bCs/>
          <w:color w:val="000000"/>
          <w:sz w:val="22"/>
          <w:szCs w:val="22"/>
        </w:rPr>
        <w:t xml:space="preserve">Приемка выполненных работ (ЭПБ) осуществляется по факту передачи Заказчику заключений </w:t>
      </w:r>
      <w:r w:rsidR="008A461E" w:rsidRPr="00F43A23">
        <w:rPr>
          <w:bCs/>
          <w:color w:val="000000"/>
          <w:sz w:val="22"/>
          <w:szCs w:val="22"/>
        </w:rPr>
        <w:t>ЭПБ</w:t>
      </w:r>
      <w:r w:rsidRPr="00F43A23">
        <w:rPr>
          <w:bCs/>
          <w:color w:val="000000"/>
          <w:sz w:val="22"/>
          <w:szCs w:val="22"/>
        </w:rPr>
        <w:t>, утвержденных в Ростехнадзоре</w:t>
      </w:r>
      <w:r w:rsidR="008A461E" w:rsidRPr="00F43A23">
        <w:rPr>
          <w:bCs/>
          <w:color w:val="000000"/>
          <w:sz w:val="22"/>
          <w:szCs w:val="22"/>
        </w:rPr>
        <w:t>, и оригиналов решений органов Ростехнадзора об утверждении заключений ЭПБ.</w:t>
      </w:r>
    </w:p>
    <w:p w:rsidR="00ED7FB5" w:rsidRPr="00F43A23" w:rsidRDefault="005A5134" w:rsidP="00512216">
      <w:pPr>
        <w:widowControl/>
        <w:numPr>
          <w:ilvl w:val="1"/>
          <w:numId w:val="20"/>
        </w:numPr>
        <w:tabs>
          <w:tab w:val="left" w:pos="1276"/>
          <w:tab w:val="left" w:pos="1843"/>
        </w:tabs>
        <w:suppressAutoHyphens/>
        <w:autoSpaceDE/>
        <w:autoSpaceDN/>
        <w:ind w:left="0" w:firstLine="1276"/>
        <w:jc w:val="both"/>
        <w:rPr>
          <w:sz w:val="22"/>
          <w:szCs w:val="22"/>
        </w:rPr>
      </w:pPr>
      <w:r w:rsidRPr="00F43A23">
        <w:rPr>
          <w:bCs/>
          <w:color w:val="000000"/>
          <w:sz w:val="22"/>
          <w:szCs w:val="22"/>
        </w:rPr>
        <w:t xml:space="preserve">Сдача-приемка работ должна осуществляться в соответствии с </w:t>
      </w:r>
      <w:proofErr w:type="gramStart"/>
      <w:r w:rsidRPr="00F43A23">
        <w:rPr>
          <w:bCs/>
          <w:color w:val="000000"/>
          <w:sz w:val="22"/>
          <w:szCs w:val="22"/>
        </w:rPr>
        <w:t>действующими</w:t>
      </w:r>
      <w:proofErr w:type="gramEnd"/>
      <w:r w:rsidRPr="00F43A23">
        <w:rPr>
          <w:bCs/>
          <w:color w:val="000000"/>
          <w:sz w:val="22"/>
          <w:szCs w:val="22"/>
        </w:rPr>
        <w:t xml:space="preserve"> НТД.</w:t>
      </w:r>
    </w:p>
    <w:p w:rsidR="00512216" w:rsidRPr="00F43A23" w:rsidRDefault="005F0DFC" w:rsidP="00512216">
      <w:pPr>
        <w:numPr>
          <w:ilvl w:val="0"/>
          <w:numId w:val="20"/>
        </w:numPr>
        <w:shd w:val="clear" w:color="auto" w:fill="FFFFFF"/>
        <w:tabs>
          <w:tab w:val="left" w:pos="1418"/>
        </w:tabs>
        <w:rPr>
          <w:b/>
          <w:bCs/>
          <w:color w:val="000000"/>
          <w:sz w:val="22"/>
          <w:szCs w:val="22"/>
        </w:rPr>
      </w:pPr>
      <w:r w:rsidRPr="00F43A23">
        <w:rPr>
          <w:b/>
          <w:bCs/>
          <w:color w:val="000000"/>
          <w:spacing w:val="-7"/>
          <w:sz w:val="22"/>
          <w:szCs w:val="22"/>
        </w:rPr>
        <w:t xml:space="preserve"> </w:t>
      </w:r>
      <w:r w:rsidR="004E4A93" w:rsidRPr="00F43A23">
        <w:rPr>
          <w:b/>
          <w:bCs/>
          <w:color w:val="000000"/>
          <w:spacing w:val="-7"/>
          <w:sz w:val="22"/>
          <w:szCs w:val="22"/>
        </w:rPr>
        <w:t>Документация, предъявляемая Заказчику:</w:t>
      </w:r>
    </w:p>
    <w:p w:rsidR="004E4A93" w:rsidRPr="00F43A23" w:rsidRDefault="00512216" w:rsidP="00147D1B">
      <w:pPr>
        <w:shd w:val="clear" w:color="auto" w:fill="FFFFFF"/>
        <w:ind w:firstLine="1134"/>
        <w:rPr>
          <w:spacing w:val="-4"/>
          <w:sz w:val="22"/>
          <w:szCs w:val="22"/>
        </w:rPr>
      </w:pPr>
      <w:r w:rsidRPr="00F43A23">
        <w:rPr>
          <w:spacing w:val="-4"/>
          <w:sz w:val="22"/>
          <w:szCs w:val="22"/>
        </w:rPr>
        <w:t xml:space="preserve">На этапе закупочной процедуры </w:t>
      </w:r>
      <w:r w:rsidR="00147D1B" w:rsidRPr="00F43A23">
        <w:rPr>
          <w:spacing w:val="-4"/>
          <w:sz w:val="22"/>
          <w:szCs w:val="22"/>
        </w:rPr>
        <w:t>Исполнитель</w:t>
      </w:r>
      <w:r w:rsidRPr="00F43A23">
        <w:rPr>
          <w:spacing w:val="-4"/>
          <w:sz w:val="22"/>
          <w:szCs w:val="22"/>
        </w:rPr>
        <w:t xml:space="preserve"> представляет Заказчику следующую документ</w:t>
      </w:r>
      <w:r w:rsidRPr="00F43A23">
        <w:rPr>
          <w:spacing w:val="-4"/>
          <w:sz w:val="22"/>
          <w:szCs w:val="22"/>
        </w:rPr>
        <w:t>а</w:t>
      </w:r>
      <w:r w:rsidRPr="00F43A23">
        <w:rPr>
          <w:spacing w:val="-4"/>
          <w:sz w:val="22"/>
          <w:szCs w:val="22"/>
        </w:rPr>
        <w:t>цию:</w:t>
      </w:r>
    </w:p>
    <w:p w:rsidR="00B364FA" w:rsidRPr="00F43A23" w:rsidRDefault="00B364FA" w:rsidP="00147D1B">
      <w:pPr>
        <w:pStyle w:val="a5"/>
        <w:tabs>
          <w:tab w:val="left" w:pos="0"/>
        </w:tabs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 xml:space="preserve">10.1. </w:t>
      </w:r>
      <w:r w:rsidR="00DE0FA8" w:rsidRPr="00F43A23">
        <w:rPr>
          <w:sz w:val="22"/>
          <w:szCs w:val="22"/>
        </w:rPr>
        <w:t>у</w:t>
      </w:r>
      <w:r w:rsidRPr="00F43A23">
        <w:rPr>
          <w:sz w:val="22"/>
          <w:szCs w:val="22"/>
        </w:rPr>
        <w:t>став организации;</w:t>
      </w:r>
    </w:p>
    <w:p w:rsidR="00B364FA" w:rsidRPr="00F43A23" w:rsidRDefault="00B364FA" w:rsidP="00147D1B">
      <w:pPr>
        <w:pStyle w:val="a5"/>
        <w:tabs>
          <w:tab w:val="left" w:pos="0"/>
        </w:tabs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 xml:space="preserve">10.2. </w:t>
      </w:r>
      <w:r w:rsidR="00DE0FA8" w:rsidRPr="00F43A23">
        <w:rPr>
          <w:sz w:val="22"/>
          <w:szCs w:val="22"/>
        </w:rPr>
        <w:t>с</w:t>
      </w:r>
      <w:r w:rsidRPr="00F43A23">
        <w:rPr>
          <w:sz w:val="22"/>
          <w:szCs w:val="22"/>
        </w:rPr>
        <w:t>видетельство о поставке на учет в налоговом органе;</w:t>
      </w:r>
    </w:p>
    <w:p w:rsidR="00B364FA" w:rsidRPr="00F43A23" w:rsidRDefault="00B364FA" w:rsidP="00147D1B">
      <w:pPr>
        <w:pStyle w:val="a5"/>
        <w:tabs>
          <w:tab w:val="left" w:pos="0"/>
        </w:tabs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 xml:space="preserve">10.3. </w:t>
      </w:r>
      <w:r w:rsidR="00DE0FA8" w:rsidRPr="00F43A23">
        <w:rPr>
          <w:sz w:val="22"/>
          <w:szCs w:val="22"/>
        </w:rPr>
        <w:t>с</w:t>
      </w:r>
      <w:r w:rsidRPr="00F43A23">
        <w:rPr>
          <w:sz w:val="22"/>
          <w:szCs w:val="22"/>
        </w:rPr>
        <w:t>видетельство о внесении в единый государственный реестр юридического лица;</w:t>
      </w:r>
    </w:p>
    <w:p w:rsidR="00B364FA" w:rsidRPr="00F43A23" w:rsidRDefault="00B364FA" w:rsidP="00147D1B">
      <w:pPr>
        <w:pStyle w:val="a5"/>
        <w:tabs>
          <w:tab w:val="left" w:pos="0"/>
        </w:tabs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 xml:space="preserve">10.4. заверенную копию </w:t>
      </w:r>
      <w:r w:rsidR="00DE0FA8" w:rsidRPr="00F43A23">
        <w:rPr>
          <w:sz w:val="22"/>
          <w:szCs w:val="22"/>
        </w:rPr>
        <w:t>лицензии на право проведения работ по экспертизе промышленной безопасности технических устройств с литерой П;</w:t>
      </w:r>
    </w:p>
    <w:p w:rsidR="00DE0FA8" w:rsidRPr="00F43A23" w:rsidRDefault="00DE0FA8" w:rsidP="00147D1B">
      <w:pPr>
        <w:pStyle w:val="a5"/>
        <w:tabs>
          <w:tab w:val="left" w:pos="0"/>
        </w:tabs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10.5. заверенные копии удостоверений экспертов;</w:t>
      </w:r>
    </w:p>
    <w:p w:rsidR="00DE0FA8" w:rsidRPr="00F43A23" w:rsidRDefault="00DE0FA8" w:rsidP="00147D1B">
      <w:pPr>
        <w:pStyle w:val="a5"/>
        <w:tabs>
          <w:tab w:val="left" w:pos="0"/>
        </w:tabs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10.6. заверенную копию свидетельства об аттестации лаборатории неразрушающего ко</w:t>
      </w:r>
      <w:r w:rsidRPr="00F43A23">
        <w:rPr>
          <w:sz w:val="22"/>
          <w:szCs w:val="22"/>
        </w:rPr>
        <w:t>н</w:t>
      </w:r>
      <w:r w:rsidRPr="00F43A23">
        <w:rPr>
          <w:sz w:val="22"/>
          <w:szCs w:val="22"/>
        </w:rPr>
        <w:t>троля (требования см. в п.6 настоящего Технического задания);</w:t>
      </w:r>
    </w:p>
    <w:p w:rsidR="00DE0FA8" w:rsidRPr="00F43A23" w:rsidRDefault="00DE0FA8" w:rsidP="00147D1B">
      <w:pPr>
        <w:pStyle w:val="a5"/>
        <w:tabs>
          <w:tab w:val="left" w:pos="0"/>
        </w:tabs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10.7. заверенные копии удостоверений специалистов неразрушающего контроля, а также копии удостоверений специалистов неразрушающего контроля с аттестацией (требования см. в п.6 настоящего Технического задания);</w:t>
      </w:r>
    </w:p>
    <w:p w:rsidR="00DE0FA8" w:rsidRPr="00F43A23" w:rsidRDefault="00DE0FA8" w:rsidP="00147D1B">
      <w:pPr>
        <w:pStyle w:val="a5"/>
        <w:tabs>
          <w:tab w:val="left" w:pos="0"/>
        </w:tabs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 xml:space="preserve">10.8. </w:t>
      </w:r>
      <w:r w:rsidR="00F274CD" w:rsidRPr="00F43A23">
        <w:rPr>
          <w:sz w:val="22"/>
          <w:szCs w:val="22"/>
        </w:rPr>
        <w:t xml:space="preserve">сведения о наличии материально-технической базы, которая будет использована при выполнении работы </w:t>
      </w:r>
      <w:proofErr w:type="gramStart"/>
      <w:r w:rsidR="00F274CD" w:rsidRPr="00F43A23">
        <w:rPr>
          <w:sz w:val="22"/>
          <w:szCs w:val="22"/>
        </w:rPr>
        <w:t>согласно</w:t>
      </w:r>
      <w:proofErr w:type="gramEnd"/>
      <w:r w:rsidR="00F274CD" w:rsidRPr="00F43A23">
        <w:rPr>
          <w:sz w:val="22"/>
          <w:szCs w:val="22"/>
        </w:rPr>
        <w:t xml:space="preserve"> настоящего Технического задания;</w:t>
      </w:r>
    </w:p>
    <w:p w:rsidR="00C66AAC" w:rsidRPr="00F43A23" w:rsidRDefault="00C66AAC" w:rsidP="00147D1B">
      <w:pPr>
        <w:pStyle w:val="a5"/>
        <w:tabs>
          <w:tab w:val="left" w:pos="0"/>
        </w:tabs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 xml:space="preserve">10.9. заверенные копии свидетельств о </w:t>
      </w:r>
      <w:proofErr w:type="spellStart"/>
      <w:r w:rsidRPr="00F43A23">
        <w:rPr>
          <w:sz w:val="22"/>
          <w:szCs w:val="22"/>
        </w:rPr>
        <w:t>госповерке</w:t>
      </w:r>
      <w:proofErr w:type="spellEnd"/>
      <w:r w:rsidRPr="00F43A23">
        <w:rPr>
          <w:sz w:val="22"/>
          <w:szCs w:val="22"/>
        </w:rPr>
        <w:t xml:space="preserve"> приборов, которыми будут выполняться работы по экспертному обследованию грузоподъемных машин;</w:t>
      </w:r>
    </w:p>
    <w:p w:rsidR="00C66AAC" w:rsidRPr="00F43A23" w:rsidRDefault="00C66AAC" w:rsidP="00147D1B">
      <w:pPr>
        <w:pStyle w:val="a5"/>
        <w:tabs>
          <w:tab w:val="left" w:pos="0"/>
        </w:tabs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>10.10. сметную документацию на экспертизу промышленной безопасности грузоподъе</w:t>
      </w:r>
      <w:r w:rsidRPr="00F43A23">
        <w:rPr>
          <w:sz w:val="22"/>
          <w:szCs w:val="22"/>
        </w:rPr>
        <w:t>м</w:t>
      </w:r>
      <w:r w:rsidRPr="00F43A23">
        <w:rPr>
          <w:sz w:val="22"/>
          <w:szCs w:val="22"/>
        </w:rPr>
        <w:t>ных машин;</w:t>
      </w:r>
    </w:p>
    <w:p w:rsidR="00C66AAC" w:rsidRPr="00F43A23" w:rsidRDefault="00C66AAC" w:rsidP="00147D1B">
      <w:pPr>
        <w:pStyle w:val="a5"/>
        <w:tabs>
          <w:tab w:val="left" w:pos="0"/>
        </w:tabs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 xml:space="preserve">10.11. </w:t>
      </w:r>
      <w:r w:rsidR="00147D1B" w:rsidRPr="00F43A23">
        <w:rPr>
          <w:sz w:val="22"/>
          <w:szCs w:val="22"/>
        </w:rPr>
        <w:t>к</w:t>
      </w:r>
      <w:r w:rsidRPr="00F43A23">
        <w:rPr>
          <w:sz w:val="22"/>
          <w:szCs w:val="22"/>
        </w:rPr>
        <w:t>опию приказа по организации работы постоянно-действующей комиссии по пр</w:t>
      </w:r>
      <w:r w:rsidRPr="00F43A23">
        <w:rPr>
          <w:sz w:val="22"/>
          <w:szCs w:val="22"/>
        </w:rPr>
        <w:t>о</w:t>
      </w:r>
      <w:r w:rsidRPr="00F43A23">
        <w:rPr>
          <w:sz w:val="22"/>
          <w:szCs w:val="22"/>
        </w:rPr>
        <w:t>верке знаний работников организации. Копии удостоверений всех членов постоянно-действующей к</w:t>
      </w:r>
      <w:r w:rsidRPr="00F43A23">
        <w:rPr>
          <w:sz w:val="22"/>
          <w:szCs w:val="22"/>
        </w:rPr>
        <w:t>о</w:t>
      </w:r>
      <w:r w:rsidRPr="00F43A23">
        <w:rPr>
          <w:sz w:val="22"/>
          <w:szCs w:val="22"/>
        </w:rPr>
        <w:t>миссии по проверк</w:t>
      </w:r>
      <w:r w:rsidR="00147D1B" w:rsidRPr="00F43A23">
        <w:rPr>
          <w:sz w:val="22"/>
          <w:szCs w:val="22"/>
        </w:rPr>
        <w:t>е знаний работников организации;</w:t>
      </w:r>
    </w:p>
    <w:p w:rsidR="00C66AAC" w:rsidRPr="00F43A23" w:rsidRDefault="00C66AAC" w:rsidP="00147D1B">
      <w:pPr>
        <w:pStyle w:val="a5"/>
        <w:tabs>
          <w:tab w:val="left" w:pos="0"/>
        </w:tabs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 xml:space="preserve">10.12. </w:t>
      </w:r>
      <w:r w:rsidR="00147D1B" w:rsidRPr="00F43A23">
        <w:rPr>
          <w:sz w:val="22"/>
          <w:szCs w:val="22"/>
        </w:rPr>
        <w:t>и</w:t>
      </w:r>
      <w:r w:rsidRPr="00F43A23">
        <w:rPr>
          <w:sz w:val="22"/>
          <w:szCs w:val="22"/>
        </w:rPr>
        <w:t>нформацию о системе управления охраной труда (СУОТ), подтвержденной док</w:t>
      </w:r>
      <w:r w:rsidRPr="00F43A23">
        <w:rPr>
          <w:sz w:val="22"/>
          <w:szCs w:val="22"/>
        </w:rPr>
        <w:t>у</w:t>
      </w:r>
      <w:r w:rsidRPr="00F43A23">
        <w:rPr>
          <w:sz w:val="22"/>
          <w:szCs w:val="22"/>
        </w:rPr>
        <w:t>ментально (желательно предоставление сертификата соответствия СУОТ на соответствие системы м</w:t>
      </w:r>
      <w:r w:rsidRPr="00F43A23">
        <w:rPr>
          <w:sz w:val="22"/>
          <w:szCs w:val="22"/>
        </w:rPr>
        <w:t>е</w:t>
      </w:r>
      <w:r w:rsidRPr="00F43A23">
        <w:rPr>
          <w:sz w:val="22"/>
          <w:szCs w:val="22"/>
        </w:rPr>
        <w:t xml:space="preserve">неджмента </w:t>
      </w:r>
      <w:proofErr w:type="gramStart"/>
      <w:r w:rsidRPr="00F43A23">
        <w:rPr>
          <w:sz w:val="22"/>
          <w:szCs w:val="22"/>
        </w:rPr>
        <w:t>ОН</w:t>
      </w:r>
      <w:proofErr w:type="gramEnd"/>
      <w:r w:rsidRPr="00F43A23">
        <w:rPr>
          <w:sz w:val="22"/>
          <w:szCs w:val="22"/>
        </w:rPr>
        <w:t xml:space="preserve">SAS </w:t>
      </w:r>
      <w:r w:rsidR="00147D1B" w:rsidRPr="00F43A23">
        <w:rPr>
          <w:sz w:val="22"/>
          <w:szCs w:val="22"/>
        </w:rPr>
        <w:t>18001-2007 и других стандартов);</w:t>
      </w:r>
    </w:p>
    <w:p w:rsidR="00C66AAC" w:rsidRPr="00F43A23" w:rsidRDefault="00C66AAC" w:rsidP="00147D1B">
      <w:pPr>
        <w:pStyle w:val="a5"/>
        <w:tabs>
          <w:tab w:val="left" w:pos="0"/>
        </w:tabs>
        <w:ind w:left="0" w:firstLine="1276"/>
        <w:jc w:val="both"/>
        <w:rPr>
          <w:sz w:val="22"/>
          <w:szCs w:val="22"/>
        </w:rPr>
      </w:pPr>
      <w:proofErr w:type="gramStart"/>
      <w:r w:rsidRPr="00F43A23">
        <w:rPr>
          <w:sz w:val="22"/>
          <w:szCs w:val="22"/>
        </w:rPr>
        <w:t xml:space="preserve">10.13. </w:t>
      </w:r>
      <w:r w:rsidR="00147D1B" w:rsidRPr="00F43A23">
        <w:rPr>
          <w:sz w:val="22"/>
          <w:szCs w:val="22"/>
        </w:rPr>
        <w:t>с</w:t>
      </w:r>
      <w:r w:rsidRPr="00F43A23">
        <w:rPr>
          <w:sz w:val="22"/>
          <w:szCs w:val="22"/>
        </w:rPr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 (если требуется)</w:t>
      </w:r>
      <w:r w:rsidR="00147D1B" w:rsidRPr="00F43A23">
        <w:rPr>
          <w:sz w:val="22"/>
          <w:szCs w:val="22"/>
        </w:rPr>
        <w:t>;</w:t>
      </w:r>
      <w:proofErr w:type="gramEnd"/>
    </w:p>
    <w:p w:rsidR="00C66AAC" w:rsidRPr="00F43A23" w:rsidRDefault="00C66AAC" w:rsidP="00147D1B">
      <w:pPr>
        <w:pStyle w:val="a5"/>
        <w:tabs>
          <w:tab w:val="left" w:pos="0"/>
        </w:tabs>
        <w:ind w:left="0" w:firstLine="1276"/>
        <w:jc w:val="both"/>
        <w:rPr>
          <w:sz w:val="22"/>
          <w:szCs w:val="22"/>
        </w:rPr>
      </w:pPr>
      <w:r w:rsidRPr="00F43A23">
        <w:rPr>
          <w:sz w:val="22"/>
          <w:szCs w:val="22"/>
        </w:rPr>
        <w:t xml:space="preserve">10.14. </w:t>
      </w:r>
      <w:r w:rsidR="00147D1B" w:rsidRPr="00F43A23">
        <w:rPr>
          <w:sz w:val="22"/>
          <w:szCs w:val="22"/>
        </w:rPr>
        <w:t>и</w:t>
      </w:r>
      <w:r w:rsidRPr="00F43A23">
        <w:rPr>
          <w:sz w:val="22"/>
          <w:szCs w:val="22"/>
        </w:rPr>
        <w:t xml:space="preserve"> другую документацию в соответствии с требованиями НТД и настоящего технич</w:t>
      </w:r>
      <w:r w:rsidRPr="00F43A23">
        <w:rPr>
          <w:sz w:val="22"/>
          <w:szCs w:val="22"/>
        </w:rPr>
        <w:t>е</w:t>
      </w:r>
      <w:r w:rsidRPr="00F43A23">
        <w:rPr>
          <w:sz w:val="22"/>
          <w:szCs w:val="22"/>
        </w:rPr>
        <w:t>ского задания.</w:t>
      </w:r>
    </w:p>
    <w:p w:rsidR="00C66AAC" w:rsidRPr="00F43A23" w:rsidRDefault="00C66AAC" w:rsidP="00C66AAC">
      <w:pPr>
        <w:pStyle w:val="a5"/>
        <w:tabs>
          <w:tab w:val="left" w:pos="0"/>
        </w:tabs>
        <w:ind w:left="0" w:firstLine="993"/>
        <w:jc w:val="both"/>
        <w:rPr>
          <w:sz w:val="22"/>
          <w:szCs w:val="22"/>
        </w:rPr>
      </w:pPr>
    </w:p>
    <w:p w:rsidR="00C66AAC" w:rsidRPr="00F43A23" w:rsidRDefault="00147D1B" w:rsidP="00147D1B">
      <w:pPr>
        <w:pStyle w:val="a5"/>
        <w:tabs>
          <w:tab w:val="left" w:pos="0"/>
        </w:tabs>
        <w:ind w:left="0" w:firstLine="993"/>
        <w:jc w:val="both"/>
        <w:rPr>
          <w:spacing w:val="-4"/>
          <w:sz w:val="22"/>
          <w:szCs w:val="22"/>
        </w:rPr>
      </w:pPr>
      <w:r w:rsidRPr="00F43A23">
        <w:rPr>
          <w:spacing w:val="-4"/>
          <w:sz w:val="22"/>
          <w:szCs w:val="22"/>
        </w:rPr>
        <w:t>После выполнения экспертного обследования по каждой грузоподъемной машине Исполнитель представляет Заказчику</w:t>
      </w:r>
      <w:r w:rsidR="00C66AAC" w:rsidRPr="00F43A23">
        <w:rPr>
          <w:spacing w:val="-4"/>
          <w:sz w:val="22"/>
          <w:szCs w:val="22"/>
        </w:rPr>
        <w:t>:</w:t>
      </w:r>
    </w:p>
    <w:p w:rsidR="00C66AAC" w:rsidRPr="00F43A23" w:rsidRDefault="00C66AAC" w:rsidP="001A546E">
      <w:pPr>
        <w:pStyle w:val="a5"/>
        <w:numPr>
          <w:ilvl w:val="1"/>
          <w:numId w:val="35"/>
        </w:numPr>
        <w:tabs>
          <w:tab w:val="left" w:pos="0"/>
          <w:tab w:val="left" w:pos="2072"/>
          <w:tab w:val="left" w:pos="2100"/>
          <w:tab w:val="left" w:pos="2268"/>
        </w:tabs>
        <w:ind w:left="0" w:firstLine="1276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ведомости дефектов не позднее 7 календарных дней после завершения экспертного о</w:t>
      </w:r>
      <w:r w:rsidRPr="00F43A23">
        <w:rPr>
          <w:bCs/>
          <w:spacing w:val="-7"/>
          <w:sz w:val="22"/>
          <w:szCs w:val="22"/>
        </w:rPr>
        <w:t>б</w:t>
      </w:r>
      <w:r w:rsidRPr="00F43A23">
        <w:rPr>
          <w:bCs/>
          <w:spacing w:val="-7"/>
          <w:sz w:val="22"/>
          <w:szCs w:val="22"/>
        </w:rPr>
        <w:t>следования;</w:t>
      </w:r>
    </w:p>
    <w:p w:rsidR="00C66AAC" w:rsidRPr="00F43A23" w:rsidRDefault="00C66AAC" w:rsidP="001A546E">
      <w:pPr>
        <w:pStyle w:val="a5"/>
        <w:numPr>
          <w:ilvl w:val="1"/>
          <w:numId w:val="35"/>
        </w:numPr>
        <w:tabs>
          <w:tab w:val="left" w:pos="0"/>
          <w:tab w:val="left" w:pos="2072"/>
          <w:tab w:val="left" w:pos="2100"/>
          <w:tab w:val="left" w:pos="2268"/>
        </w:tabs>
        <w:ind w:left="0" w:firstLine="1276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проекта заключения ЭПБ на ознакомление Заказчику не позднее 30 календарных дней после завершения обследования;</w:t>
      </w:r>
    </w:p>
    <w:p w:rsidR="00C66AAC" w:rsidRPr="00F43A23" w:rsidRDefault="00147D1B" w:rsidP="001A546E">
      <w:pPr>
        <w:pStyle w:val="a5"/>
        <w:numPr>
          <w:ilvl w:val="1"/>
          <w:numId w:val="35"/>
        </w:numPr>
        <w:tabs>
          <w:tab w:val="left" w:pos="0"/>
          <w:tab w:val="left" w:pos="2072"/>
          <w:tab w:val="left" w:pos="2100"/>
          <w:tab w:val="left" w:pos="2268"/>
        </w:tabs>
        <w:ind w:left="0" w:firstLine="1276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о</w:t>
      </w:r>
      <w:r w:rsidR="00C66AAC" w:rsidRPr="00F43A23">
        <w:rPr>
          <w:bCs/>
          <w:spacing w:val="-7"/>
          <w:sz w:val="22"/>
          <w:szCs w:val="22"/>
        </w:rPr>
        <w:t>ригиналы заключений ЭПБ;</w:t>
      </w:r>
    </w:p>
    <w:p w:rsidR="00C66AAC" w:rsidRPr="00F43A23" w:rsidRDefault="00147D1B" w:rsidP="001A546E">
      <w:pPr>
        <w:pStyle w:val="a5"/>
        <w:numPr>
          <w:ilvl w:val="1"/>
          <w:numId w:val="35"/>
        </w:numPr>
        <w:tabs>
          <w:tab w:val="left" w:pos="0"/>
          <w:tab w:val="left" w:pos="2072"/>
          <w:tab w:val="left" w:pos="2100"/>
          <w:tab w:val="left" w:pos="2268"/>
        </w:tabs>
        <w:ind w:left="0" w:firstLine="1276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о</w:t>
      </w:r>
      <w:r w:rsidR="00C66AAC" w:rsidRPr="00F43A23">
        <w:rPr>
          <w:bCs/>
          <w:spacing w:val="-7"/>
          <w:sz w:val="22"/>
          <w:szCs w:val="22"/>
        </w:rPr>
        <w:t xml:space="preserve">ригиналы </w:t>
      </w:r>
      <w:r w:rsidRPr="00F43A23">
        <w:rPr>
          <w:bCs/>
          <w:spacing w:val="-7"/>
          <w:sz w:val="22"/>
          <w:szCs w:val="22"/>
        </w:rPr>
        <w:t>решений органов Ростехнадзора об утверждении заключения ЭПБ;</w:t>
      </w:r>
    </w:p>
    <w:p w:rsidR="00147D1B" w:rsidRPr="00F43A23" w:rsidRDefault="00147D1B" w:rsidP="001A546E">
      <w:pPr>
        <w:pStyle w:val="a5"/>
        <w:numPr>
          <w:ilvl w:val="1"/>
          <w:numId w:val="35"/>
        </w:numPr>
        <w:tabs>
          <w:tab w:val="left" w:pos="0"/>
          <w:tab w:val="left" w:pos="2072"/>
          <w:tab w:val="left" w:pos="2100"/>
          <w:tab w:val="left" w:pos="2268"/>
        </w:tabs>
        <w:ind w:left="0" w:firstLine="1276"/>
        <w:jc w:val="both"/>
        <w:rPr>
          <w:bCs/>
          <w:spacing w:val="-7"/>
          <w:sz w:val="22"/>
          <w:szCs w:val="22"/>
        </w:rPr>
      </w:pPr>
      <w:r w:rsidRPr="00F43A23">
        <w:rPr>
          <w:bCs/>
          <w:spacing w:val="-7"/>
          <w:sz w:val="22"/>
          <w:szCs w:val="22"/>
        </w:rPr>
        <w:t>акты выполненных работ, установленной формы;</w:t>
      </w:r>
    </w:p>
    <w:p w:rsidR="00C44107" w:rsidRPr="00F43A23" w:rsidRDefault="00147D1B" w:rsidP="001A546E">
      <w:pPr>
        <w:pStyle w:val="a5"/>
        <w:numPr>
          <w:ilvl w:val="1"/>
          <w:numId w:val="35"/>
        </w:numPr>
        <w:tabs>
          <w:tab w:val="left" w:pos="0"/>
          <w:tab w:val="left" w:pos="2072"/>
          <w:tab w:val="left" w:pos="2100"/>
          <w:tab w:val="left" w:pos="2268"/>
        </w:tabs>
        <w:ind w:left="0" w:firstLine="1276"/>
        <w:jc w:val="both"/>
        <w:rPr>
          <w:bCs/>
          <w:spacing w:val="-7"/>
          <w:sz w:val="22"/>
          <w:szCs w:val="22"/>
        </w:rPr>
      </w:pPr>
      <w:r w:rsidRPr="00F43A23">
        <w:rPr>
          <w:sz w:val="22"/>
          <w:szCs w:val="22"/>
        </w:rPr>
        <w:t>и другую документацию в соответствии с требованиями НТД и настоящего техн</w:t>
      </w:r>
      <w:r w:rsidRPr="00F43A23">
        <w:rPr>
          <w:sz w:val="22"/>
          <w:szCs w:val="22"/>
        </w:rPr>
        <w:t>и</w:t>
      </w:r>
      <w:r w:rsidRPr="00F43A23">
        <w:rPr>
          <w:sz w:val="22"/>
          <w:szCs w:val="22"/>
        </w:rPr>
        <w:t>ческого задания.</w:t>
      </w:r>
    </w:p>
    <w:p w:rsidR="00C44107" w:rsidRPr="00F43A23" w:rsidRDefault="00C44107" w:rsidP="004E4A93">
      <w:pPr>
        <w:shd w:val="clear" w:color="auto" w:fill="FFFFFF"/>
        <w:tabs>
          <w:tab w:val="left" w:pos="754"/>
        </w:tabs>
        <w:adjustRightInd w:val="0"/>
        <w:spacing w:line="278" w:lineRule="exact"/>
        <w:ind w:left="936"/>
        <w:jc w:val="both"/>
        <w:rPr>
          <w:bCs/>
          <w:color w:val="000000"/>
          <w:spacing w:val="-7"/>
          <w:sz w:val="22"/>
          <w:szCs w:val="22"/>
        </w:rPr>
      </w:pPr>
    </w:p>
    <w:p w:rsidR="004E4A93" w:rsidRPr="00F43A23" w:rsidRDefault="004E4A93" w:rsidP="00147D1B">
      <w:pPr>
        <w:numPr>
          <w:ilvl w:val="0"/>
          <w:numId w:val="35"/>
        </w:numPr>
        <w:tabs>
          <w:tab w:val="left" w:pos="1418"/>
        </w:tabs>
        <w:ind w:firstLine="204"/>
        <w:jc w:val="both"/>
        <w:rPr>
          <w:b/>
          <w:bCs/>
          <w:color w:val="000000"/>
          <w:spacing w:val="-7"/>
          <w:sz w:val="22"/>
          <w:szCs w:val="22"/>
        </w:rPr>
      </w:pPr>
      <w:r w:rsidRPr="00F43A23">
        <w:rPr>
          <w:b/>
          <w:bCs/>
          <w:color w:val="000000"/>
          <w:spacing w:val="-7"/>
          <w:sz w:val="22"/>
          <w:szCs w:val="22"/>
        </w:rPr>
        <w:t>Гарантия исполнителя работ:</w:t>
      </w:r>
    </w:p>
    <w:p w:rsidR="004B3EEA" w:rsidRPr="00F43A23" w:rsidRDefault="001A546E" w:rsidP="00DD0CDB">
      <w:pPr>
        <w:widowControl/>
        <w:tabs>
          <w:tab w:val="left" w:pos="1701"/>
          <w:tab w:val="left" w:pos="2100"/>
        </w:tabs>
        <w:suppressAutoHyphens/>
        <w:autoSpaceDE/>
        <w:autoSpaceDN/>
        <w:ind w:firstLine="1276"/>
        <w:jc w:val="both"/>
        <w:rPr>
          <w:sz w:val="22"/>
          <w:szCs w:val="22"/>
        </w:rPr>
      </w:pPr>
      <w:r w:rsidRPr="00F43A23">
        <w:rPr>
          <w:bCs/>
          <w:color w:val="000000"/>
          <w:sz w:val="22"/>
          <w:szCs w:val="22"/>
        </w:rPr>
        <w:t>Исполнитель гарантирует выполнить работы по экспертному обследованию грузоподъемных машин в полном объеме</w:t>
      </w:r>
      <w:r w:rsidR="00DD0CDB" w:rsidRPr="00F43A23">
        <w:rPr>
          <w:bCs/>
          <w:color w:val="000000"/>
          <w:sz w:val="22"/>
          <w:szCs w:val="22"/>
        </w:rPr>
        <w:t xml:space="preserve"> и с надлежащим качеством</w:t>
      </w:r>
      <w:r w:rsidRPr="00F43A23">
        <w:rPr>
          <w:bCs/>
          <w:color w:val="000000"/>
          <w:sz w:val="22"/>
          <w:szCs w:val="22"/>
        </w:rPr>
        <w:t xml:space="preserve">, в сроки указанные в настоящем Техническом задании, в соответствии с требованиями настоящего Технического задания и </w:t>
      </w:r>
      <w:r w:rsidR="00DD0CDB" w:rsidRPr="00F43A23">
        <w:rPr>
          <w:bCs/>
          <w:color w:val="000000"/>
          <w:sz w:val="22"/>
          <w:szCs w:val="22"/>
        </w:rPr>
        <w:t>действующих нормативных документов.</w:t>
      </w:r>
    </w:p>
    <w:p w:rsidR="004B3EEA" w:rsidRPr="00F43A23" w:rsidRDefault="004B3EEA" w:rsidP="004E4A93">
      <w:pPr>
        <w:shd w:val="clear" w:color="auto" w:fill="FFFFFF"/>
        <w:tabs>
          <w:tab w:val="left" w:pos="6521"/>
          <w:tab w:val="left" w:pos="7371"/>
          <w:tab w:val="left" w:pos="9498"/>
        </w:tabs>
        <w:spacing w:before="10"/>
        <w:ind w:right="-1544"/>
        <w:rPr>
          <w:b/>
          <w:bCs/>
          <w:color w:val="000000"/>
          <w:spacing w:val="-8"/>
          <w:sz w:val="22"/>
          <w:szCs w:val="22"/>
        </w:rPr>
      </w:pPr>
      <w:bookmarkStart w:id="0" w:name="_GoBack"/>
      <w:bookmarkEnd w:id="0"/>
    </w:p>
    <w:sectPr w:rsidR="004B3EEA" w:rsidRPr="00F43A23" w:rsidSect="00ED7FB5">
      <w:type w:val="continuous"/>
      <w:pgSz w:w="11909" w:h="16834"/>
      <w:pgMar w:top="851" w:right="680" w:bottom="851" w:left="1276" w:header="709" w:footer="709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D18"/>
    <w:multiLevelType w:val="hybridMultilevel"/>
    <w:tmpl w:val="72BC1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F27B9"/>
    <w:multiLevelType w:val="hybridMultilevel"/>
    <w:tmpl w:val="CE669ABE"/>
    <w:lvl w:ilvl="0" w:tplc="0419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2">
    <w:nsid w:val="03090C79"/>
    <w:multiLevelType w:val="hybridMultilevel"/>
    <w:tmpl w:val="3EF6A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A4443"/>
    <w:multiLevelType w:val="multilevel"/>
    <w:tmpl w:val="0A129272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9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36" w:hanging="2520"/>
      </w:pPr>
      <w:rPr>
        <w:rFonts w:hint="default"/>
      </w:rPr>
    </w:lvl>
  </w:abstractNum>
  <w:abstractNum w:abstractNumId="4">
    <w:nsid w:val="072F3D4A"/>
    <w:multiLevelType w:val="hybridMultilevel"/>
    <w:tmpl w:val="0DF6D9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5F3EFF"/>
    <w:multiLevelType w:val="multilevel"/>
    <w:tmpl w:val="04D48F94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77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32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5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2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47" w:hanging="1800"/>
      </w:pPr>
      <w:rPr>
        <w:rFonts w:hint="default"/>
        <w:color w:val="000000"/>
      </w:rPr>
    </w:lvl>
  </w:abstractNum>
  <w:abstractNum w:abstractNumId="6">
    <w:nsid w:val="0E904D66"/>
    <w:multiLevelType w:val="hybridMultilevel"/>
    <w:tmpl w:val="0A8E3EE4"/>
    <w:lvl w:ilvl="0" w:tplc="0419000F">
      <w:start w:val="1"/>
      <w:numFmt w:val="decimal"/>
      <w:lvlText w:val="%1."/>
      <w:lvlJc w:val="left"/>
      <w:pPr>
        <w:ind w:left="2021" w:hanging="360"/>
      </w:pPr>
    </w:lvl>
    <w:lvl w:ilvl="1" w:tplc="04190019" w:tentative="1">
      <w:start w:val="1"/>
      <w:numFmt w:val="lowerLetter"/>
      <w:lvlText w:val="%2."/>
      <w:lvlJc w:val="left"/>
      <w:pPr>
        <w:ind w:left="2741" w:hanging="360"/>
      </w:pPr>
    </w:lvl>
    <w:lvl w:ilvl="2" w:tplc="0419001B" w:tentative="1">
      <w:start w:val="1"/>
      <w:numFmt w:val="lowerRoman"/>
      <w:lvlText w:val="%3."/>
      <w:lvlJc w:val="right"/>
      <w:pPr>
        <w:ind w:left="3461" w:hanging="180"/>
      </w:pPr>
    </w:lvl>
    <w:lvl w:ilvl="3" w:tplc="0419000F" w:tentative="1">
      <w:start w:val="1"/>
      <w:numFmt w:val="decimal"/>
      <w:lvlText w:val="%4."/>
      <w:lvlJc w:val="left"/>
      <w:pPr>
        <w:ind w:left="4181" w:hanging="360"/>
      </w:pPr>
    </w:lvl>
    <w:lvl w:ilvl="4" w:tplc="04190019" w:tentative="1">
      <w:start w:val="1"/>
      <w:numFmt w:val="lowerLetter"/>
      <w:lvlText w:val="%5."/>
      <w:lvlJc w:val="left"/>
      <w:pPr>
        <w:ind w:left="4901" w:hanging="360"/>
      </w:pPr>
    </w:lvl>
    <w:lvl w:ilvl="5" w:tplc="0419001B" w:tentative="1">
      <w:start w:val="1"/>
      <w:numFmt w:val="lowerRoman"/>
      <w:lvlText w:val="%6."/>
      <w:lvlJc w:val="right"/>
      <w:pPr>
        <w:ind w:left="5621" w:hanging="180"/>
      </w:pPr>
    </w:lvl>
    <w:lvl w:ilvl="6" w:tplc="0419000F" w:tentative="1">
      <w:start w:val="1"/>
      <w:numFmt w:val="decimal"/>
      <w:lvlText w:val="%7."/>
      <w:lvlJc w:val="left"/>
      <w:pPr>
        <w:ind w:left="6341" w:hanging="360"/>
      </w:pPr>
    </w:lvl>
    <w:lvl w:ilvl="7" w:tplc="04190019" w:tentative="1">
      <w:start w:val="1"/>
      <w:numFmt w:val="lowerLetter"/>
      <w:lvlText w:val="%8."/>
      <w:lvlJc w:val="left"/>
      <w:pPr>
        <w:ind w:left="7061" w:hanging="360"/>
      </w:pPr>
    </w:lvl>
    <w:lvl w:ilvl="8" w:tplc="0419001B" w:tentative="1">
      <w:start w:val="1"/>
      <w:numFmt w:val="lowerRoman"/>
      <w:lvlText w:val="%9."/>
      <w:lvlJc w:val="right"/>
      <w:pPr>
        <w:ind w:left="7781" w:hanging="180"/>
      </w:pPr>
    </w:lvl>
  </w:abstractNum>
  <w:abstractNum w:abstractNumId="7">
    <w:nsid w:val="0F5866CA"/>
    <w:multiLevelType w:val="hybridMultilevel"/>
    <w:tmpl w:val="2FECF14A"/>
    <w:lvl w:ilvl="0" w:tplc="FF6A20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7C7BE3"/>
    <w:multiLevelType w:val="hybridMultilevel"/>
    <w:tmpl w:val="2C505C30"/>
    <w:lvl w:ilvl="0" w:tplc="0419000F">
      <w:start w:val="1"/>
      <w:numFmt w:val="decimal"/>
      <w:lvlText w:val="%1."/>
      <w:lvlJc w:val="left"/>
      <w:pPr>
        <w:ind w:left="130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9">
    <w:nsid w:val="160569C5"/>
    <w:multiLevelType w:val="hybridMultilevel"/>
    <w:tmpl w:val="0AFCD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7460D0"/>
    <w:multiLevelType w:val="hybridMultilevel"/>
    <w:tmpl w:val="E74CFAFA"/>
    <w:lvl w:ilvl="0" w:tplc="1D4A0F1C">
      <w:start w:val="1"/>
      <w:numFmt w:val="lowerLetter"/>
      <w:lvlText w:val="%1."/>
      <w:lvlJc w:val="left"/>
      <w:pPr>
        <w:ind w:left="5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81" w:hanging="360"/>
      </w:pPr>
    </w:lvl>
    <w:lvl w:ilvl="2" w:tplc="0419001B" w:tentative="1">
      <w:start w:val="1"/>
      <w:numFmt w:val="lowerRoman"/>
      <w:lvlText w:val="%3."/>
      <w:lvlJc w:val="right"/>
      <w:pPr>
        <w:ind w:left="4901" w:hanging="180"/>
      </w:pPr>
    </w:lvl>
    <w:lvl w:ilvl="3" w:tplc="FAD2E6BC">
      <w:start w:val="1"/>
      <w:numFmt w:val="decimal"/>
      <w:lvlText w:val="%4."/>
      <w:lvlJc w:val="left"/>
      <w:pPr>
        <w:ind w:left="5621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6341" w:hanging="360"/>
      </w:pPr>
    </w:lvl>
    <w:lvl w:ilvl="5" w:tplc="0419001B" w:tentative="1">
      <w:start w:val="1"/>
      <w:numFmt w:val="lowerRoman"/>
      <w:lvlText w:val="%6."/>
      <w:lvlJc w:val="right"/>
      <w:pPr>
        <w:ind w:left="7061" w:hanging="180"/>
      </w:pPr>
    </w:lvl>
    <w:lvl w:ilvl="6" w:tplc="0419000F" w:tentative="1">
      <w:start w:val="1"/>
      <w:numFmt w:val="decimal"/>
      <w:lvlText w:val="%7."/>
      <w:lvlJc w:val="left"/>
      <w:pPr>
        <w:ind w:left="7781" w:hanging="360"/>
      </w:pPr>
    </w:lvl>
    <w:lvl w:ilvl="7" w:tplc="04190019" w:tentative="1">
      <w:start w:val="1"/>
      <w:numFmt w:val="lowerLetter"/>
      <w:lvlText w:val="%8."/>
      <w:lvlJc w:val="left"/>
      <w:pPr>
        <w:ind w:left="8501" w:hanging="360"/>
      </w:pPr>
    </w:lvl>
    <w:lvl w:ilvl="8" w:tplc="0419001B" w:tentative="1">
      <w:start w:val="1"/>
      <w:numFmt w:val="lowerRoman"/>
      <w:lvlText w:val="%9."/>
      <w:lvlJc w:val="right"/>
      <w:pPr>
        <w:ind w:left="9221" w:hanging="180"/>
      </w:pPr>
    </w:lvl>
  </w:abstractNum>
  <w:abstractNum w:abstractNumId="11">
    <w:nsid w:val="1FE00D19"/>
    <w:multiLevelType w:val="hybridMultilevel"/>
    <w:tmpl w:val="2B7C9D0E"/>
    <w:lvl w:ilvl="0" w:tplc="BC2C8F50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014E67"/>
    <w:multiLevelType w:val="hybridMultilevel"/>
    <w:tmpl w:val="6A3E2E44"/>
    <w:lvl w:ilvl="0" w:tplc="F9A24408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1DE6A97"/>
    <w:multiLevelType w:val="hybridMultilevel"/>
    <w:tmpl w:val="A240D8D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4">
    <w:nsid w:val="24186C9D"/>
    <w:multiLevelType w:val="hybridMultilevel"/>
    <w:tmpl w:val="1FBE418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248C4531"/>
    <w:multiLevelType w:val="hybridMultilevel"/>
    <w:tmpl w:val="083AF2E8"/>
    <w:lvl w:ilvl="0" w:tplc="5212FAF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5427D6E"/>
    <w:multiLevelType w:val="multilevel"/>
    <w:tmpl w:val="04D48F94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77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32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5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2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47" w:hanging="1800"/>
      </w:pPr>
      <w:rPr>
        <w:rFonts w:hint="default"/>
        <w:color w:val="000000"/>
      </w:rPr>
    </w:lvl>
  </w:abstractNum>
  <w:abstractNum w:abstractNumId="17">
    <w:nsid w:val="269B41D7"/>
    <w:multiLevelType w:val="singleLevel"/>
    <w:tmpl w:val="C9C40DE2"/>
    <w:lvl w:ilvl="0">
      <w:start w:val="1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30CB0A5C"/>
    <w:multiLevelType w:val="multilevel"/>
    <w:tmpl w:val="987097F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7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32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5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2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47" w:hanging="1800"/>
      </w:pPr>
      <w:rPr>
        <w:rFonts w:hint="default"/>
        <w:color w:val="000000"/>
      </w:rPr>
    </w:lvl>
  </w:abstractNum>
  <w:abstractNum w:abstractNumId="19">
    <w:nsid w:val="30E62FFD"/>
    <w:multiLevelType w:val="hybridMultilevel"/>
    <w:tmpl w:val="365E031A"/>
    <w:lvl w:ilvl="0" w:tplc="3FA293E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6CE4E52"/>
    <w:multiLevelType w:val="hybridMultilevel"/>
    <w:tmpl w:val="A1084218"/>
    <w:lvl w:ilvl="0" w:tplc="FE8A848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color w:val="000000"/>
        <w:sz w:val="3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37D06D41"/>
    <w:multiLevelType w:val="hybridMultilevel"/>
    <w:tmpl w:val="20B88038"/>
    <w:lvl w:ilvl="0" w:tplc="CBA2B2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293316C"/>
    <w:multiLevelType w:val="multilevel"/>
    <w:tmpl w:val="EB2EED4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18"/>
      </w:rPr>
    </w:lvl>
    <w:lvl w:ilvl="2">
      <w:start w:val="5"/>
      <w:numFmt w:val="decimal"/>
      <w:lvlText w:val="%1.%2.%3.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18"/>
      </w:rPr>
    </w:lvl>
  </w:abstractNum>
  <w:abstractNum w:abstractNumId="23">
    <w:nsid w:val="47EA18B0"/>
    <w:multiLevelType w:val="singleLevel"/>
    <w:tmpl w:val="4B267F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494F22D4"/>
    <w:multiLevelType w:val="hybridMultilevel"/>
    <w:tmpl w:val="229AF7A2"/>
    <w:lvl w:ilvl="0" w:tplc="82FA3B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B695294"/>
    <w:multiLevelType w:val="hybridMultilevel"/>
    <w:tmpl w:val="96D84C8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5C52A7F"/>
    <w:multiLevelType w:val="hybridMultilevel"/>
    <w:tmpl w:val="F28CA8B2"/>
    <w:lvl w:ilvl="0" w:tplc="04190001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27">
    <w:nsid w:val="653E4A95"/>
    <w:multiLevelType w:val="multilevel"/>
    <w:tmpl w:val="04D48F94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77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32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5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2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47" w:hanging="1800"/>
      </w:pPr>
      <w:rPr>
        <w:rFonts w:hint="default"/>
        <w:color w:val="000000"/>
      </w:rPr>
    </w:lvl>
  </w:abstractNum>
  <w:abstractNum w:abstractNumId="28">
    <w:nsid w:val="66296D61"/>
    <w:multiLevelType w:val="multilevel"/>
    <w:tmpl w:val="04D48F94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77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32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5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2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47" w:hanging="1800"/>
      </w:pPr>
      <w:rPr>
        <w:rFonts w:hint="default"/>
        <w:color w:val="000000"/>
      </w:rPr>
    </w:lvl>
  </w:abstractNum>
  <w:abstractNum w:abstractNumId="29">
    <w:nsid w:val="68DB77DC"/>
    <w:multiLevelType w:val="hybridMultilevel"/>
    <w:tmpl w:val="D7CA0BB0"/>
    <w:lvl w:ilvl="0" w:tplc="5BD2E88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>
    <w:nsid w:val="6ABA1CF2"/>
    <w:multiLevelType w:val="hybridMultilevel"/>
    <w:tmpl w:val="3F4468CC"/>
    <w:lvl w:ilvl="0" w:tplc="4F26E0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AE427A"/>
    <w:multiLevelType w:val="hybridMultilevel"/>
    <w:tmpl w:val="F4B2F97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2">
    <w:nsid w:val="71244885"/>
    <w:multiLevelType w:val="hybridMultilevel"/>
    <w:tmpl w:val="3F4468CC"/>
    <w:lvl w:ilvl="0" w:tplc="4F26E0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D0331A2"/>
    <w:multiLevelType w:val="hybridMultilevel"/>
    <w:tmpl w:val="A240D8D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4">
    <w:nsid w:val="7DDD56CC"/>
    <w:multiLevelType w:val="hybridMultilevel"/>
    <w:tmpl w:val="0D3E87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6"/>
  </w:num>
  <w:num w:numId="3">
    <w:abstractNumId w:val="1"/>
  </w:num>
  <w:num w:numId="4">
    <w:abstractNumId w:val="15"/>
  </w:num>
  <w:num w:numId="5">
    <w:abstractNumId w:val="10"/>
  </w:num>
  <w:num w:numId="6">
    <w:abstractNumId w:val="29"/>
  </w:num>
  <w:num w:numId="7">
    <w:abstractNumId w:val="17"/>
  </w:num>
  <w:num w:numId="8">
    <w:abstractNumId w:val="23"/>
  </w:num>
  <w:num w:numId="9">
    <w:abstractNumId w:val="33"/>
  </w:num>
  <w:num w:numId="10">
    <w:abstractNumId w:val="8"/>
  </w:num>
  <w:num w:numId="11">
    <w:abstractNumId w:val="6"/>
  </w:num>
  <w:num w:numId="1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1"/>
  </w:num>
  <w:num w:numId="15">
    <w:abstractNumId w:val="30"/>
  </w:num>
  <w:num w:numId="16">
    <w:abstractNumId w:val="19"/>
  </w:num>
  <w:num w:numId="17">
    <w:abstractNumId w:val="7"/>
  </w:num>
  <w:num w:numId="18">
    <w:abstractNumId w:val="13"/>
  </w:num>
  <w:num w:numId="19">
    <w:abstractNumId w:val="34"/>
  </w:num>
  <w:num w:numId="20">
    <w:abstractNumId w:val="18"/>
  </w:num>
  <w:num w:numId="21">
    <w:abstractNumId w:val="20"/>
  </w:num>
  <w:num w:numId="22">
    <w:abstractNumId w:val="12"/>
  </w:num>
  <w:num w:numId="23">
    <w:abstractNumId w:val="28"/>
  </w:num>
  <w:num w:numId="24">
    <w:abstractNumId w:val="27"/>
  </w:num>
  <w:num w:numId="25">
    <w:abstractNumId w:val="5"/>
  </w:num>
  <w:num w:numId="26">
    <w:abstractNumId w:val="4"/>
  </w:num>
  <w:num w:numId="27">
    <w:abstractNumId w:val="31"/>
  </w:num>
  <w:num w:numId="28">
    <w:abstractNumId w:val="22"/>
  </w:num>
  <w:num w:numId="29">
    <w:abstractNumId w:val="9"/>
  </w:num>
  <w:num w:numId="30">
    <w:abstractNumId w:val="2"/>
  </w:num>
  <w:num w:numId="31">
    <w:abstractNumId w:val="25"/>
  </w:num>
  <w:num w:numId="32">
    <w:abstractNumId w:val="16"/>
  </w:num>
  <w:num w:numId="33">
    <w:abstractNumId w:val="0"/>
  </w:num>
  <w:num w:numId="34">
    <w:abstractNumId w:val="14"/>
  </w:num>
  <w:num w:numId="3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2"/>
  </w:compat>
  <w:rsids>
    <w:rsidRoot w:val="002C1EBB"/>
    <w:rsid w:val="0000319D"/>
    <w:rsid w:val="00011E5E"/>
    <w:rsid w:val="00017A77"/>
    <w:rsid w:val="00022319"/>
    <w:rsid w:val="0003007A"/>
    <w:rsid w:val="00034052"/>
    <w:rsid w:val="0004239F"/>
    <w:rsid w:val="00050C70"/>
    <w:rsid w:val="000549B4"/>
    <w:rsid w:val="0005559F"/>
    <w:rsid w:val="00055610"/>
    <w:rsid w:val="000779AA"/>
    <w:rsid w:val="00093227"/>
    <w:rsid w:val="0009355A"/>
    <w:rsid w:val="00096761"/>
    <w:rsid w:val="00096CD1"/>
    <w:rsid w:val="00097418"/>
    <w:rsid w:val="000975F4"/>
    <w:rsid w:val="0009786D"/>
    <w:rsid w:val="000A090F"/>
    <w:rsid w:val="000B17F0"/>
    <w:rsid w:val="000B3542"/>
    <w:rsid w:val="000B522C"/>
    <w:rsid w:val="000C0B8F"/>
    <w:rsid w:val="000C1F25"/>
    <w:rsid w:val="000C5263"/>
    <w:rsid w:val="000C792C"/>
    <w:rsid w:val="000C7C42"/>
    <w:rsid w:val="000D2C2C"/>
    <w:rsid w:val="000D5AAF"/>
    <w:rsid w:val="000E175A"/>
    <w:rsid w:val="000E445E"/>
    <w:rsid w:val="000E63D7"/>
    <w:rsid w:val="000E6B3E"/>
    <w:rsid w:val="00107C5A"/>
    <w:rsid w:val="00107DBC"/>
    <w:rsid w:val="00110738"/>
    <w:rsid w:val="00133061"/>
    <w:rsid w:val="00133D95"/>
    <w:rsid w:val="00147D1B"/>
    <w:rsid w:val="001540C4"/>
    <w:rsid w:val="00156488"/>
    <w:rsid w:val="00174647"/>
    <w:rsid w:val="0018457B"/>
    <w:rsid w:val="00185FB0"/>
    <w:rsid w:val="00191111"/>
    <w:rsid w:val="001979DE"/>
    <w:rsid w:val="001A3815"/>
    <w:rsid w:val="001A546E"/>
    <w:rsid w:val="001A7E19"/>
    <w:rsid w:val="001D0F60"/>
    <w:rsid w:val="001D7CE5"/>
    <w:rsid w:val="001E6770"/>
    <w:rsid w:val="001F056E"/>
    <w:rsid w:val="00212394"/>
    <w:rsid w:val="00231470"/>
    <w:rsid w:val="002401FD"/>
    <w:rsid w:val="002414E1"/>
    <w:rsid w:val="00241973"/>
    <w:rsid w:val="0024301C"/>
    <w:rsid w:val="00260097"/>
    <w:rsid w:val="00285B4A"/>
    <w:rsid w:val="00290A4D"/>
    <w:rsid w:val="00290FBA"/>
    <w:rsid w:val="00297000"/>
    <w:rsid w:val="00297187"/>
    <w:rsid w:val="00297B97"/>
    <w:rsid w:val="002A5F1F"/>
    <w:rsid w:val="002B1B12"/>
    <w:rsid w:val="002B7902"/>
    <w:rsid w:val="002C1EBB"/>
    <w:rsid w:val="002D2761"/>
    <w:rsid w:val="002D655E"/>
    <w:rsid w:val="002E16E0"/>
    <w:rsid w:val="002E59D4"/>
    <w:rsid w:val="002F2886"/>
    <w:rsid w:val="002F4192"/>
    <w:rsid w:val="002F743D"/>
    <w:rsid w:val="00302251"/>
    <w:rsid w:val="00304995"/>
    <w:rsid w:val="00304FC5"/>
    <w:rsid w:val="00307799"/>
    <w:rsid w:val="00317E86"/>
    <w:rsid w:val="0032074D"/>
    <w:rsid w:val="00324C3C"/>
    <w:rsid w:val="00327018"/>
    <w:rsid w:val="003311CB"/>
    <w:rsid w:val="00335E49"/>
    <w:rsid w:val="00337246"/>
    <w:rsid w:val="00340FD6"/>
    <w:rsid w:val="00352BB1"/>
    <w:rsid w:val="00354948"/>
    <w:rsid w:val="0035730B"/>
    <w:rsid w:val="003605F1"/>
    <w:rsid w:val="00362411"/>
    <w:rsid w:val="00364ED9"/>
    <w:rsid w:val="00370399"/>
    <w:rsid w:val="00381572"/>
    <w:rsid w:val="00392177"/>
    <w:rsid w:val="00396075"/>
    <w:rsid w:val="003A4E73"/>
    <w:rsid w:val="003D66C1"/>
    <w:rsid w:val="003E0DEF"/>
    <w:rsid w:val="003F4A3B"/>
    <w:rsid w:val="00401B57"/>
    <w:rsid w:val="0040365A"/>
    <w:rsid w:val="004066BF"/>
    <w:rsid w:val="00416575"/>
    <w:rsid w:val="004249D9"/>
    <w:rsid w:val="0045158F"/>
    <w:rsid w:val="00471983"/>
    <w:rsid w:val="00482C2A"/>
    <w:rsid w:val="004A7B90"/>
    <w:rsid w:val="004B3EEA"/>
    <w:rsid w:val="004C0FE6"/>
    <w:rsid w:val="004C1DE1"/>
    <w:rsid w:val="004C41AA"/>
    <w:rsid w:val="004C5C9A"/>
    <w:rsid w:val="004E498D"/>
    <w:rsid w:val="004E4A93"/>
    <w:rsid w:val="004E652A"/>
    <w:rsid w:val="005112E7"/>
    <w:rsid w:val="00512216"/>
    <w:rsid w:val="005136E7"/>
    <w:rsid w:val="00515214"/>
    <w:rsid w:val="00521342"/>
    <w:rsid w:val="00521655"/>
    <w:rsid w:val="00523741"/>
    <w:rsid w:val="0052738D"/>
    <w:rsid w:val="005318BB"/>
    <w:rsid w:val="005351B8"/>
    <w:rsid w:val="005425D3"/>
    <w:rsid w:val="00543CC4"/>
    <w:rsid w:val="005551F1"/>
    <w:rsid w:val="005709F7"/>
    <w:rsid w:val="00572B71"/>
    <w:rsid w:val="00573456"/>
    <w:rsid w:val="00575DBE"/>
    <w:rsid w:val="00577A9D"/>
    <w:rsid w:val="00581AFB"/>
    <w:rsid w:val="005A01C9"/>
    <w:rsid w:val="005A24FD"/>
    <w:rsid w:val="005A3E03"/>
    <w:rsid w:val="005A5134"/>
    <w:rsid w:val="005B4EBF"/>
    <w:rsid w:val="005B6D81"/>
    <w:rsid w:val="005B79E8"/>
    <w:rsid w:val="005C5506"/>
    <w:rsid w:val="005D3557"/>
    <w:rsid w:val="005E247A"/>
    <w:rsid w:val="005F0DFC"/>
    <w:rsid w:val="00602F9F"/>
    <w:rsid w:val="006222E9"/>
    <w:rsid w:val="00622885"/>
    <w:rsid w:val="006543BF"/>
    <w:rsid w:val="00664C5E"/>
    <w:rsid w:val="00665409"/>
    <w:rsid w:val="0066681C"/>
    <w:rsid w:val="0067557E"/>
    <w:rsid w:val="00677FD3"/>
    <w:rsid w:val="00694E3A"/>
    <w:rsid w:val="00696BD4"/>
    <w:rsid w:val="006C0014"/>
    <w:rsid w:val="006C0CBE"/>
    <w:rsid w:val="006C1092"/>
    <w:rsid w:val="006C122A"/>
    <w:rsid w:val="006C386C"/>
    <w:rsid w:val="006D0CFC"/>
    <w:rsid w:val="006E2ACB"/>
    <w:rsid w:val="006E3186"/>
    <w:rsid w:val="006E4A1D"/>
    <w:rsid w:val="006F3873"/>
    <w:rsid w:val="006F41EC"/>
    <w:rsid w:val="006F5093"/>
    <w:rsid w:val="006F5B24"/>
    <w:rsid w:val="00703456"/>
    <w:rsid w:val="00706126"/>
    <w:rsid w:val="0071365F"/>
    <w:rsid w:val="00724687"/>
    <w:rsid w:val="0072650D"/>
    <w:rsid w:val="00730F5D"/>
    <w:rsid w:val="00733326"/>
    <w:rsid w:val="00733B97"/>
    <w:rsid w:val="00737866"/>
    <w:rsid w:val="007511E1"/>
    <w:rsid w:val="0075280E"/>
    <w:rsid w:val="00752A3A"/>
    <w:rsid w:val="007540A8"/>
    <w:rsid w:val="00764846"/>
    <w:rsid w:val="00766C30"/>
    <w:rsid w:val="00772121"/>
    <w:rsid w:val="007741A9"/>
    <w:rsid w:val="00780768"/>
    <w:rsid w:val="0078779F"/>
    <w:rsid w:val="007918AA"/>
    <w:rsid w:val="007934B3"/>
    <w:rsid w:val="007A4544"/>
    <w:rsid w:val="007A4D42"/>
    <w:rsid w:val="007A7498"/>
    <w:rsid w:val="007B7106"/>
    <w:rsid w:val="007B7A5D"/>
    <w:rsid w:val="007D4D1A"/>
    <w:rsid w:val="007D6841"/>
    <w:rsid w:val="007E1D00"/>
    <w:rsid w:val="007E3869"/>
    <w:rsid w:val="007E708F"/>
    <w:rsid w:val="007F0B57"/>
    <w:rsid w:val="007F45CC"/>
    <w:rsid w:val="00802D9D"/>
    <w:rsid w:val="0080411A"/>
    <w:rsid w:val="008058D5"/>
    <w:rsid w:val="00815E2F"/>
    <w:rsid w:val="00816656"/>
    <w:rsid w:val="00825424"/>
    <w:rsid w:val="008264F5"/>
    <w:rsid w:val="00840575"/>
    <w:rsid w:val="0084231A"/>
    <w:rsid w:val="00843A97"/>
    <w:rsid w:val="008450EE"/>
    <w:rsid w:val="0084705D"/>
    <w:rsid w:val="00850492"/>
    <w:rsid w:val="00850690"/>
    <w:rsid w:val="008525BD"/>
    <w:rsid w:val="0085513E"/>
    <w:rsid w:val="008601C9"/>
    <w:rsid w:val="00861EDA"/>
    <w:rsid w:val="00862BBB"/>
    <w:rsid w:val="00865A09"/>
    <w:rsid w:val="0087333A"/>
    <w:rsid w:val="00887E00"/>
    <w:rsid w:val="00896F02"/>
    <w:rsid w:val="008A461E"/>
    <w:rsid w:val="008A4BC0"/>
    <w:rsid w:val="008B1AF3"/>
    <w:rsid w:val="008B7426"/>
    <w:rsid w:val="00901B66"/>
    <w:rsid w:val="0090454F"/>
    <w:rsid w:val="00913065"/>
    <w:rsid w:val="00927F44"/>
    <w:rsid w:val="00931B6F"/>
    <w:rsid w:val="00936FD4"/>
    <w:rsid w:val="0095181C"/>
    <w:rsid w:val="00954AFF"/>
    <w:rsid w:val="00962DBB"/>
    <w:rsid w:val="00975F96"/>
    <w:rsid w:val="00980BF9"/>
    <w:rsid w:val="00983EBE"/>
    <w:rsid w:val="009905B7"/>
    <w:rsid w:val="0099416A"/>
    <w:rsid w:val="00996AA1"/>
    <w:rsid w:val="009A317B"/>
    <w:rsid w:val="009A4456"/>
    <w:rsid w:val="009C7D61"/>
    <w:rsid w:val="009D6215"/>
    <w:rsid w:val="009E66B4"/>
    <w:rsid w:val="009F176A"/>
    <w:rsid w:val="00A0134A"/>
    <w:rsid w:val="00A020A1"/>
    <w:rsid w:val="00A04FC0"/>
    <w:rsid w:val="00A10DC9"/>
    <w:rsid w:val="00A2354B"/>
    <w:rsid w:val="00A237BC"/>
    <w:rsid w:val="00A2797B"/>
    <w:rsid w:val="00A505A3"/>
    <w:rsid w:val="00A61ACD"/>
    <w:rsid w:val="00A7029B"/>
    <w:rsid w:val="00A71E0C"/>
    <w:rsid w:val="00A73CEF"/>
    <w:rsid w:val="00A8252B"/>
    <w:rsid w:val="00A94232"/>
    <w:rsid w:val="00A971A8"/>
    <w:rsid w:val="00AA2010"/>
    <w:rsid w:val="00AC36A2"/>
    <w:rsid w:val="00AC3E64"/>
    <w:rsid w:val="00AC454F"/>
    <w:rsid w:val="00AD0FEB"/>
    <w:rsid w:val="00AD4E00"/>
    <w:rsid w:val="00AF7094"/>
    <w:rsid w:val="00B06F7C"/>
    <w:rsid w:val="00B15649"/>
    <w:rsid w:val="00B364FA"/>
    <w:rsid w:val="00B40EFC"/>
    <w:rsid w:val="00B54A0F"/>
    <w:rsid w:val="00B564DB"/>
    <w:rsid w:val="00B57E7B"/>
    <w:rsid w:val="00B637C3"/>
    <w:rsid w:val="00B73777"/>
    <w:rsid w:val="00B8068A"/>
    <w:rsid w:val="00B949FD"/>
    <w:rsid w:val="00BB24B4"/>
    <w:rsid w:val="00BB7C0D"/>
    <w:rsid w:val="00BC0760"/>
    <w:rsid w:val="00BD5341"/>
    <w:rsid w:val="00BD722E"/>
    <w:rsid w:val="00BE10A2"/>
    <w:rsid w:val="00BE2AEB"/>
    <w:rsid w:val="00BE3ACD"/>
    <w:rsid w:val="00BE495E"/>
    <w:rsid w:val="00BF6BE6"/>
    <w:rsid w:val="00C125E6"/>
    <w:rsid w:val="00C141AE"/>
    <w:rsid w:val="00C16DB4"/>
    <w:rsid w:val="00C17075"/>
    <w:rsid w:val="00C273FF"/>
    <w:rsid w:val="00C27A29"/>
    <w:rsid w:val="00C378CD"/>
    <w:rsid w:val="00C4398F"/>
    <w:rsid w:val="00C44107"/>
    <w:rsid w:val="00C441C2"/>
    <w:rsid w:val="00C44836"/>
    <w:rsid w:val="00C53D27"/>
    <w:rsid w:val="00C66AAC"/>
    <w:rsid w:val="00C70887"/>
    <w:rsid w:val="00C72698"/>
    <w:rsid w:val="00C9164A"/>
    <w:rsid w:val="00C924A1"/>
    <w:rsid w:val="00C95299"/>
    <w:rsid w:val="00C96080"/>
    <w:rsid w:val="00CA3F00"/>
    <w:rsid w:val="00CB702F"/>
    <w:rsid w:val="00CC616D"/>
    <w:rsid w:val="00CD37E2"/>
    <w:rsid w:val="00CD6E4B"/>
    <w:rsid w:val="00CE45AA"/>
    <w:rsid w:val="00CE6449"/>
    <w:rsid w:val="00CE682C"/>
    <w:rsid w:val="00CF5D34"/>
    <w:rsid w:val="00D1164E"/>
    <w:rsid w:val="00D121E1"/>
    <w:rsid w:val="00D146E9"/>
    <w:rsid w:val="00D20FD4"/>
    <w:rsid w:val="00D315AE"/>
    <w:rsid w:val="00D353AC"/>
    <w:rsid w:val="00D3740D"/>
    <w:rsid w:val="00D40F63"/>
    <w:rsid w:val="00D43887"/>
    <w:rsid w:val="00D459B4"/>
    <w:rsid w:val="00D47DE7"/>
    <w:rsid w:val="00D53D21"/>
    <w:rsid w:val="00D56A2E"/>
    <w:rsid w:val="00D80EE8"/>
    <w:rsid w:val="00D847BD"/>
    <w:rsid w:val="00D927FF"/>
    <w:rsid w:val="00DA02C7"/>
    <w:rsid w:val="00DA53F0"/>
    <w:rsid w:val="00DB22FF"/>
    <w:rsid w:val="00DB2B2B"/>
    <w:rsid w:val="00DB2C37"/>
    <w:rsid w:val="00DC085F"/>
    <w:rsid w:val="00DC469C"/>
    <w:rsid w:val="00DD0CDB"/>
    <w:rsid w:val="00DD13E9"/>
    <w:rsid w:val="00DD5423"/>
    <w:rsid w:val="00DD5BFC"/>
    <w:rsid w:val="00DE0FA8"/>
    <w:rsid w:val="00DE4011"/>
    <w:rsid w:val="00DE7EC3"/>
    <w:rsid w:val="00DF401D"/>
    <w:rsid w:val="00DF57B9"/>
    <w:rsid w:val="00DF6643"/>
    <w:rsid w:val="00E01444"/>
    <w:rsid w:val="00E03446"/>
    <w:rsid w:val="00E2284B"/>
    <w:rsid w:val="00E26731"/>
    <w:rsid w:val="00E43DB4"/>
    <w:rsid w:val="00E46C10"/>
    <w:rsid w:val="00E55B54"/>
    <w:rsid w:val="00E63CF2"/>
    <w:rsid w:val="00E67022"/>
    <w:rsid w:val="00E75780"/>
    <w:rsid w:val="00E82064"/>
    <w:rsid w:val="00E86A0F"/>
    <w:rsid w:val="00E934C1"/>
    <w:rsid w:val="00E953D1"/>
    <w:rsid w:val="00E96F8F"/>
    <w:rsid w:val="00EA0151"/>
    <w:rsid w:val="00EB2FD6"/>
    <w:rsid w:val="00EB7931"/>
    <w:rsid w:val="00EC7E41"/>
    <w:rsid w:val="00ED1C42"/>
    <w:rsid w:val="00ED2F9C"/>
    <w:rsid w:val="00ED35AE"/>
    <w:rsid w:val="00ED7FB5"/>
    <w:rsid w:val="00EE0BDD"/>
    <w:rsid w:val="00EF097E"/>
    <w:rsid w:val="00EF28C9"/>
    <w:rsid w:val="00EF4EC5"/>
    <w:rsid w:val="00F07EC0"/>
    <w:rsid w:val="00F172B1"/>
    <w:rsid w:val="00F274CD"/>
    <w:rsid w:val="00F37F1A"/>
    <w:rsid w:val="00F422BB"/>
    <w:rsid w:val="00F43A23"/>
    <w:rsid w:val="00F4798B"/>
    <w:rsid w:val="00F47B00"/>
    <w:rsid w:val="00F6180D"/>
    <w:rsid w:val="00F640C5"/>
    <w:rsid w:val="00F70866"/>
    <w:rsid w:val="00F75508"/>
    <w:rsid w:val="00F80038"/>
    <w:rsid w:val="00F92D2B"/>
    <w:rsid w:val="00F94DBC"/>
    <w:rsid w:val="00FC546B"/>
    <w:rsid w:val="00FD4081"/>
    <w:rsid w:val="00FD4836"/>
    <w:rsid w:val="00FD750D"/>
    <w:rsid w:val="00FE01EE"/>
    <w:rsid w:val="00FE346B"/>
    <w:rsid w:val="00FE59BF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454F"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AC454F"/>
  </w:style>
  <w:style w:type="table" w:styleId="a4">
    <w:name w:val="Table Grid"/>
    <w:basedOn w:val="a1"/>
    <w:rsid w:val="00543CC4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77A9D"/>
    <w:pPr>
      <w:ind w:left="708"/>
    </w:pPr>
  </w:style>
  <w:style w:type="paragraph" w:styleId="a6">
    <w:name w:val="Balloon Text"/>
    <w:basedOn w:val="a"/>
    <w:semiHidden/>
    <w:rsid w:val="00097418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rsid w:val="003F4A3B"/>
    <w:rPr>
      <w:rFonts w:ascii="Tahoma" w:hAnsi="Tahoma"/>
      <w:sz w:val="16"/>
      <w:szCs w:val="16"/>
    </w:rPr>
  </w:style>
  <w:style w:type="character" w:customStyle="1" w:styleId="a8">
    <w:name w:val="Схема документа Знак"/>
    <w:link w:val="a7"/>
    <w:rsid w:val="003F4A3B"/>
    <w:rPr>
      <w:rFonts w:ascii="Tahoma" w:hAnsi="Tahoma" w:cs="Tahoma"/>
      <w:sz w:val="16"/>
      <w:szCs w:val="16"/>
    </w:rPr>
  </w:style>
  <w:style w:type="paragraph" w:customStyle="1" w:styleId="a9">
    <w:name w:val="Подподпункт"/>
    <w:basedOn w:val="a"/>
    <w:rsid w:val="00D1164E"/>
    <w:pPr>
      <w:widowControl/>
      <w:tabs>
        <w:tab w:val="num" w:pos="1967"/>
      </w:tabs>
      <w:autoSpaceDE/>
      <w:autoSpaceDN/>
      <w:spacing w:line="360" w:lineRule="auto"/>
      <w:ind w:left="1967" w:hanging="567"/>
      <w:jc w:val="both"/>
    </w:pPr>
    <w:rPr>
      <w:sz w:val="28"/>
    </w:rPr>
  </w:style>
  <w:style w:type="paragraph" w:customStyle="1" w:styleId="ConsPlusNormal">
    <w:name w:val="ConsPlusNormal"/>
    <w:rsid w:val="005B6D8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2395</Words>
  <Characters>17530</Characters>
  <Application>Microsoft Office Word</Application>
  <DocSecurity>0</DocSecurity>
  <Lines>146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GRES5</Company>
  <LinksUpToDate>false</LinksUpToDate>
  <CharactersWithSpaces>19886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СмирновВА</dc:creator>
  <cp:lastModifiedBy>Васильева Надежда Евгеньевна</cp:lastModifiedBy>
  <cp:revision>17</cp:revision>
  <cp:lastPrinted>2014-12-03T10:39:00Z</cp:lastPrinted>
  <dcterms:created xsi:type="dcterms:W3CDTF">2012-11-01T17:49:00Z</dcterms:created>
  <dcterms:modified xsi:type="dcterms:W3CDTF">2014-12-03T10:40:00Z</dcterms:modified>
</cp:coreProperties>
</file>