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3F0" w:rsidRPr="007E77C8" w:rsidRDefault="001F63F0" w:rsidP="001F63F0">
      <w:pPr>
        <w:pStyle w:val="2"/>
        <w:ind w:left="0" w:right="0"/>
        <w:rPr>
          <w:rFonts w:ascii="Verdana" w:hAnsi="Verdana"/>
          <w:b/>
          <w:sz w:val="22"/>
        </w:rPr>
      </w:pPr>
      <w:r w:rsidRPr="007E77C8">
        <w:rPr>
          <w:rFonts w:ascii="Verdana" w:hAnsi="Verdana"/>
          <w:b/>
          <w:sz w:val="22"/>
        </w:rPr>
        <w:t>Договор подряда № ____________</w:t>
      </w:r>
    </w:p>
    <w:p w:rsidR="001F63F0" w:rsidRPr="007E77C8" w:rsidRDefault="001F63F0" w:rsidP="001F63F0">
      <w:pPr>
        <w:jc w:val="center"/>
        <w:rPr>
          <w:rFonts w:ascii="Verdana" w:hAnsi="Verdana"/>
          <w:sz w:val="22"/>
        </w:rPr>
      </w:pPr>
      <w:r w:rsidRPr="007E77C8">
        <w:rPr>
          <w:rFonts w:ascii="Verdana" w:hAnsi="Verdana"/>
          <w:sz w:val="22"/>
        </w:rPr>
        <w:t xml:space="preserve">с поставкой материалов </w:t>
      </w:r>
      <w:r w:rsidRPr="007E77C8">
        <w:rPr>
          <w:rFonts w:ascii="Verdana" w:hAnsi="Verdana"/>
          <w:i/>
          <w:sz w:val="22"/>
        </w:rPr>
        <w:t>Подрядчиком</w:t>
      </w:r>
    </w:p>
    <w:p w:rsidR="001F63F0" w:rsidRPr="007E77C8" w:rsidRDefault="001F63F0" w:rsidP="007E77C8">
      <w:pPr>
        <w:ind w:firstLine="567"/>
        <w:jc w:val="both"/>
        <w:rPr>
          <w:rFonts w:ascii="Verdana" w:hAnsi="Verdana"/>
          <w:b/>
          <w:sz w:val="22"/>
        </w:rPr>
      </w:pPr>
    </w:p>
    <w:p w:rsidR="001F63F0" w:rsidRPr="007E77C8" w:rsidRDefault="00F33832" w:rsidP="001F63F0">
      <w:pPr>
        <w:pStyle w:val="a4"/>
        <w:jc w:val="both"/>
        <w:rPr>
          <w:rFonts w:ascii="Verdana" w:hAnsi="Verdana"/>
          <w:b w:val="0"/>
          <w:sz w:val="22"/>
        </w:rPr>
      </w:pPr>
      <w:r w:rsidRPr="007E77C8">
        <w:rPr>
          <w:rFonts w:ascii="Verdana" w:hAnsi="Verdana"/>
          <w:b w:val="0"/>
          <w:sz w:val="22"/>
          <w:lang w:val="ru-RU"/>
        </w:rPr>
        <w:t>п</w:t>
      </w:r>
      <w:r w:rsidR="001F63F0" w:rsidRPr="007E77C8">
        <w:rPr>
          <w:rFonts w:ascii="Verdana" w:hAnsi="Verdana"/>
          <w:b w:val="0"/>
          <w:sz w:val="22"/>
        </w:rPr>
        <w:t xml:space="preserve">. </w:t>
      </w:r>
      <w:r w:rsidRPr="007E77C8">
        <w:rPr>
          <w:rFonts w:ascii="Verdana" w:hAnsi="Verdana"/>
          <w:b w:val="0"/>
          <w:sz w:val="22"/>
          <w:lang w:val="ru-RU"/>
        </w:rPr>
        <w:t>Озерный</w:t>
      </w:r>
      <w:r w:rsidR="001F63F0" w:rsidRPr="007E77C8">
        <w:rPr>
          <w:rFonts w:ascii="Verdana" w:hAnsi="Verdana"/>
          <w:b w:val="0"/>
          <w:sz w:val="22"/>
        </w:rPr>
        <w:t xml:space="preserve">                                                «___»_____________</w:t>
      </w:r>
      <w:r w:rsidR="001F63F0" w:rsidRPr="00130C9F">
        <w:rPr>
          <w:rFonts w:ascii="Verdana" w:hAnsi="Verdana"/>
          <w:b w:val="0"/>
          <w:color w:val="000000"/>
          <w:sz w:val="22"/>
          <w:szCs w:val="22"/>
        </w:rPr>
        <w:t>20</w:t>
      </w:r>
      <w:r w:rsidR="00AE3F31">
        <w:rPr>
          <w:rFonts w:ascii="Verdana" w:hAnsi="Verdana"/>
          <w:b w:val="0"/>
          <w:color w:val="000000"/>
          <w:sz w:val="22"/>
          <w:szCs w:val="22"/>
          <w:lang w:val="ru-RU"/>
        </w:rPr>
        <w:t>15</w:t>
      </w:r>
      <w:r w:rsidR="001F63F0" w:rsidRPr="007E77C8">
        <w:rPr>
          <w:rFonts w:ascii="Verdana" w:hAnsi="Verdana"/>
          <w:b w:val="0"/>
          <w:sz w:val="22"/>
        </w:rPr>
        <w:t xml:space="preserve"> года</w:t>
      </w:r>
    </w:p>
    <w:p w:rsidR="001F63F0" w:rsidRPr="007E77C8" w:rsidRDefault="001F63F0" w:rsidP="001F63F0">
      <w:pPr>
        <w:pStyle w:val="a4"/>
        <w:ind w:firstLine="567"/>
        <w:jc w:val="both"/>
        <w:rPr>
          <w:rFonts w:ascii="Verdana" w:hAnsi="Verdana"/>
          <w:b w:val="0"/>
          <w:sz w:val="22"/>
        </w:rPr>
      </w:pPr>
    </w:p>
    <w:p w:rsidR="001F63F0" w:rsidRPr="007E77C8" w:rsidRDefault="001F63F0" w:rsidP="001F63F0">
      <w:pPr>
        <w:pStyle w:val="a6"/>
        <w:ind w:firstLine="567"/>
        <w:rPr>
          <w:rFonts w:ascii="Verdana" w:hAnsi="Verdana"/>
          <w:color w:val="auto"/>
          <w:sz w:val="22"/>
        </w:rPr>
      </w:pPr>
      <w:r w:rsidRPr="007E77C8">
        <w:rPr>
          <w:rFonts w:ascii="Verdana" w:hAnsi="Verdana"/>
          <w:color w:val="auto"/>
          <w:sz w:val="22"/>
        </w:rPr>
        <w:t xml:space="preserve">Открытое акционерное общество «Э.ОН Россия» (ОАО «Э.ОН Россия»), именуемое в дальнейшем «Заказчик», в лице </w:t>
      </w:r>
      <w:r w:rsidR="00F33832" w:rsidRPr="007E77C8">
        <w:rPr>
          <w:rFonts w:ascii="Verdana" w:hAnsi="Verdana"/>
          <w:color w:val="auto"/>
          <w:sz w:val="22"/>
          <w:lang w:val="ru-RU"/>
        </w:rPr>
        <w:t xml:space="preserve">директора филиала «Смоленская ГРЭС» ОАО «Э.ОН Россия» </w:t>
      </w:r>
      <w:proofErr w:type="spellStart"/>
      <w:r w:rsidR="00F33832" w:rsidRPr="007E77C8">
        <w:rPr>
          <w:rFonts w:ascii="Verdana" w:hAnsi="Verdana"/>
          <w:color w:val="auto"/>
          <w:sz w:val="22"/>
          <w:lang w:val="ru-RU"/>
        </w:rPr>
        <w:t>Бращенкова</w:t>
      </w:r>
      <w:proofErr w:type="spellEnd"/>
      <w:r w:rsidR="00F33832" w:rsidRPr="007E77C8">
        <w:rPr>
          <w:rFonts w:ascii="Verdana" w:hAnsi="Verdana"/>
          <w:color w:val="auto"/>
          <w:sz w:val="22"/>
          <w:lang w:val="ru-RU"/>
        </w:rPr>
        <w:t xml:space="preserve"> Виктора Ивановича</w:t>
      </w:r>
      <w:r w:rsidRPr="007E77C8">
        <w:rPr>
          <w:rFonts w:ascii="Verdana" w:hAnsi="Verdana"/>
          <w:color w:val="auto"/>
          <w:sz w:val="22"/>
        </w:rPr>
        <w:t xml:space="preserve">, действующего на основании </w:t>
      </w:r>
      <w:r w:rsidR="00F33832" w:rsidRPr="007E77C8">
        <w:rPr>
          <w:rFonts w:ascii="Verdana" w:hAnsi="Verdana"/>
          <w:color w:val="auto"/>
          <w:sz w:val="22"/>
          <w:lang w:val="ru-RU"/>
        </w:rPr>
        <w:t>доверенности № 4 от 01.01.2014 г.</w:t>
      </w:r>
      <w:r w:rsidRPr="007E77C8">
        <w:rPr>
          <w:rFonts w:ascii="Verdana" w:hAnsi="Verdana"/>
          <w:color w:val="auto"/>
          <w:sz w:val="22"/>
        </w:rPr>
        <w:t>,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rsidR="001F63F0" w:rsidRPr="004E036B" w:rsidRDefault="001F63F0" w:rsidP="007E77C8">
      <w:pPr>
        <w:spacing w:before="120" w:after="120"/>
        <w:jc w:val="center"/>
        <w:rPr>
          <w:rFonts w:ascii="Verdana" w:hAnsi="Verdana"/>
          <w:b/>
          <w:sz w:val="22"/>
          <w:szCs w:val="22"/>
        </w:rPr>
      </w:pPr>
      <w:r w:rsidRPr="004E036B">
        <w:rPr>
          <w:rFonts w:ascii="Verdana" w:hAnsi="Verdana"/>
          <w:b/>
          <w:sz w:val="22"/>
          <w:szCs w:val="22"/>
        </w:rPr>
        <w:t>1. Предмет Договора</w:t>
      </w:r>
    </w:p>
    <w:p w:rsidR="001F63F0" w:rsidRPr="007E77C8" w:rsidRDefault="0022071E" w:rsidP="0022071E">
      <w:pPr>
        <w:tabs>
          <w:tab w:val="num" w:pos="600"/>
        </w:tabs>
        <w:ind w:left="33"/>
        <w:jc w:val="both"/>
        <w:rPr>
          <w:rFonts w:ascii="Verdana" w:hAnsi="Verdana"/>
          <w:sz w:val="22"/>
        </w:rPr>
      </w:pPr>
      <w:r w:rsidRPr="0022071E">
        <w:rPr>
          <w:rFonts w:ascii="Verdana" w:hAnsi="Verdana"/>
          <w:sz w:val="22"/>
        </w:rPr>
        <w:t xml:space="preserve">1.1 </w:t>
      </w:r>
      <w:r w:rsidR="001F63F0" w:rsidRPr="007E77C8">
        <w:rPr>
          <w:rFonts w:ascii="Verdana" w:hAnsi="Verdana"/>
          <w:sz w:val="22"/>
        </w:rPr>
        <w:t xml:space="preserve">Подрядчик обязуется выполнить по заданию Заказчика </w:t>
      </w:r>
      <w:r w:rsidR="001F63F0" w:rsidRPr="00392C37">
        <w:rPr>
          <w:rFonts w:ascii="Verdana" w:hAnsi="Verdana"/>
          <w:b/>
          <w:color w:val="000000"/>
          <w:sz w:val="22"/>
        </w:rPr>
        <w:t xml:space="preserve">работы </w:t>
      </w:r>
      <w:r w:rsidR="001F63F0" w:rsidRPr="00130C9F">
        <w:rPr>
          <w:rFonts w:ascii="Verdana" w:hAnsi="Verdana"/>
          <w:b/>
          <w:color w:val="000000"/>
          <w:sz w:val="22"/>
          <w:szCs w:val="22"/>
        </w:rPr>
        <w:t xml:space="preserve"> </w:t>
      </w:r>
      <w:r w:rsidR="00AE3F31" w:rsidRPr="00AE3F31">
        <w:rPr>
          <w:rFonts w:ascii="Verdana" w:hAnsi="Verdana"/>
          <w:b/>
          <w:color w:val="000000"/>
          <w:sz w:val="22"/>
          <w:szCs w:val="22"/>
        </w:rPr>
        <w:t xml:space="preserve">по  </w:t>
      </w:r>
      <w:r w:rsidRPr="00207B74">
        <w:rPr>
          <w:rFonts w:ascii="Verdana" w:hAnsi="Verdana"/>
          <w:b/>
          <w:bCs/>
          <w:sz w:val="22"/>
          <w:szCs w:val="22"/>
        </w:rPr>
        <w:t>ремонту бетонных конструкций ОРУ-220/35 кВ</w:t>
      </w:r>
      <w:r w:rsidRPr="00130C9F">
        <w:rPr>
          <w:rFonts w:ascii="Verdana" w:hAnsi="Verdana"/>
          <w:color w:val="000000"/>
          <w:sz w:val="22"/>
          <w:szCs w:val="22"/>
        </w:rPr>
        <w:t xml:space="preserve"> </w:t>
      </w:r>
      <w:r w:rsidR="001F63F0" w:rsidRPr="00392C37">
        <w:rPr>
          <w:rFonts w:ascii="Verdana" w:hAnsi="Verdana"/>
          <w:b/>
          <w:color w:val="000000"/>
          <w:sz w:val="22"/>
        </w:rPr>
        <w:t xml:space="preserve">с поставкой материалов </w:t>
      </w:r>
      <w:r w:rsidR="001F63F0" w:rsidRPr="00392C37">
        <w:rPr>
          <w:rFonts w:ascii="Verdana" w:hAnsi="Verdana"/>
          <w:color w:val="000000"/>
          <w:sz w:val="22"/>
        </w:rPr>
        <w:t xml:space="preserve">(далее – Работы) </w:t>
      </w:r>
      <w:r w:rsidR="001F63F0" w:rsidRPr="00392C37">
        <w:rPr>
          <w:rFonts w:ascii="Verdana" w:hAnsi="Verdana"/>
          <w:b/>
          <w:color w:val="000000"/>
          <w:sz w:val="22"/>
        </w:rPr>
        <w:t xml:space="preserve">на объекте </w:t>
      </w:r>
      <w:r w:rsidR="00AE3F31" w:rsidRPr="00F12A37">
        <w:rPr>
          <w:rFonts w:ascii="Verdana" w:hAnsi="Verdana"/>
          <w:b/>
          <w:color w:val="000000"/>
          <w:sz w:val="22"/>
          <w:szCs w:val="22"/>
        </w:rPr>
        <w:t>Смоленская ГРЭС</w:t>
      </w:r>
      <w:r w:rsidR="001F63F0" w:rsidRPr="007E77C8">
        <w:rPr>
          <w:rFonts w:ascii="Verdana" w:hAnsi="Verdana"/>
          <w:b/>
          <w:sz w:val="22"/>
        </w:rPr>
        <w:t xml:space="preserve"> </w:t>
      </w:r>
      <w:r w:rsidR="001F63F0" w:rsidRPr="007E77C8">
        <w:rPr>
          <w:rFonts w:ascii="Verdana" w:hAnsi="Verdana"/>
          <w:sz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1F63F0" w:rsidRPr="00392C37" w:rsidRDefault="001F63F0" w:rsidP="001F63F0">
      <w:pPr>
        <w:numPr>
          <w:ilvl w:val="1"/>
          <w:numId w:val="1"/>
        </w:numPr>
        <w:tabs>
          <w:tab w:val="clear" w:pos="33"/>
          <w:tab w:val="num" w:pos="1134"/>
        </w:tabs>
        <w:ind w:left="0" w:firstLine="567"/>
        <w:jc w:val="both"/>
        <w:rPr>
          <w:rFonts w:ascii="Verdana" w:hAnsi="Verdana"/>
          <w:sz w:val="22"/>
        </w:rPr>
      </w:pPr>
      <w:r w:rsidRPr="007E77C8">
        <w:rPr>
          <w:rFonts w:ascii="Verdana" w:hAnsi="Verdana"/>
          <w:sz w:val="22"/>
        </w:rPr>
        <w:t>Подрядчик обязуется выполнить Работы, указанные в пункте 1.1. Договора, по адресу</w:t>
      </w:r>
      <w:r w:rsidRPr="007C16C5">
        <w:rPr>
          <w:rFonts w:ascii="Verdana" w:hAnsi="Verdana"/>
          <w:color w:val="000000"/>
          <w:sz w:val="22"/>
          <w:szCs w:val="22"/>
        </w:rPr>
        <w:t>:</w:t>
      </w:r>
      <w:r w:rsidR="007C16C5" w:rsidRPr="007C16C5">
        <w:rPr>
          <w:rFonts w:ascii="Verdana" w:hAnsi="Verdana"/>
          <w:color w:val="000000"/>
          <w:sz w:val="22"/>
          <w:szCs w:val="22"/>
        </w:rPr>
        <w:t xml:space="preserve"> Смоленская область, </w:t>
      </w:r>
      <w:proofErr w:type="spellStart"/>
      <w:r w:rsidR="007C16C5" w:rsidRPr="007C16C5">
        <w:rPr>
          <w:rFonts w:ascii="Verdana" w:hAnsi="Verdana"/>
          <w:color w:val="000000"/>
          <w:sz w:val="22"/>
          <w:szCs w:val="22"/>
        </w:rPr>
        <w:t>Духовщинский</w:t>
      </w:r>
      <w:proofErr w:type="spellEnd"/>
      <w:r w:rsidR="007C16C5" w:rsidRPr="007C16C5">
        <w:rPr>
          <w:rFonts w:ascii="Verdana" w:hAnsi="Verdana"/>
          <w:color w:val="000000"/>
          <w:sz w:val="22"/>
          <w:szCs w:val="22"/>
        </w:rPr>
        <w:t xml:space="preserve"> район, п. Озерный, Смоленская ГРЭС.</w:t>
      </w:r>
    </w:p>
    <w:p w:rsidR="001F63F0" w:rsidRPr="00392C37" w:rsidRDefault="001F63F0" w:rsidP="001F63F0">
      <w:pPr>
        <w:numPr>
          <w:ilvl w:val="1"/>
          <w:numId w:val="1"/>
        </w:numPr>
        <w:tabs>
          <w:tab w:val="clear" w:pos="33"/>
          <w:tab w:val="num" w:pos="1134"/>
        </w:tabs>
        <w:ind w:left="0" w:firstLine="567"/>
        <w:jc w:val="both"/>
        <w:rPr>
          <w:rFonts w:ascii="Verdana" w:hAnsi="Verdana"/>
          <w:sz w:val="22"/>
        </w:rPr>
      </w:pPr>
      <w:r w:rsidRPr="00392C37">
        <w:rPr>
          <w:rFonts w:ascii="Verdana" w:hAnsi="Verdana"/>
          <w:sz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w:t>
      </w:r>
      <w:r w:rsidRPr="004E036B">
        <w:rPr>
          <w:rFonts w:ascii="Verdana" w:hAnsi="Verdana"/>
          <w:sz w:val="22"/>
          <w:szCs w:val="22"/>
        </w:rPr>
        <w:t xml:space="preserve">) и </w:t>
      </w:r>
      <w:r w:rsidRPr="00392C37">
        <w:rPr>
          <w:rFonts w:ascii="Verdana" w:hAnsi="Verdana"/>
          <w:sz w:val="22"/>
        </w:rPr>
        <w:t>Сметной документацией (Приложение № 2 к Договору).</w:t>
      </w:r>
    </w:p>
    <w:p w:rsidR="001F63F0" w:rsidRPr="00392C37" w:rsidRDefault="001F63F0" w:rsidP="001F63F0">
      <w:pPr>
        <w:numPr>
          <w:ilvl w:val="1"/>
          <w:numId w:val="1"/>
        </w:numPr>
        <w:tabs>
          <w:tab w:val="clear" w:pos="33"/>
          <w:tab w:val="num" w:pos="1134"/>
        </w:tabs>
        <w:ind w:left="0" w:firstLine="567"/>
        <w:jc w:val="both"/>
        <w:rPr>
          <w:rFonts w:ascii="Verdana" w:hAnsi="Verdana"/>
          <w:color w:val="000000"/>
          <w:sz w:val="22"/>
        </w:rPr>
      </w:pPr>
      <w:r w:rsidRPr="007E77C8">
        <w:rPr>
          <w:rFonts w:ascii="Verdana" w:hAnsi="Verdana"/>
          <w:sz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7E77C8">
        <w:rPr>
          <w:rFonts w:ascii="Verdana" w:hAnsi="Verdana"/>
          <w:i/>
          <w:sz w:val="22"/>
        </w:rPr>
        <w:t>Подрядчиком</w:t>
      </w:r>
      <w:r w:rsidR="00392C37">
        <w:rPr>
          <w:rFonts w:ascii="Verdana" w:hAnsi="Verdana"/>
          <w:i/>
          <w:sz w:val="22"/>
        </w:rPr>
        <w:t>.</w:t>
      </w:r>
    </w:p>
    <w:p w:rsidR="001F63F0" w:rsidRPr="007E77C8" w:rsidRDefault="001F63F0" w:rsidP="001F63F0">
      <w:pPr>
        <w:numPr>
          <w:ilvl w:val="1"/>
          <w:numId w:val="1"/>
        </w:numPr>
        <w:tabs>
          <w:tab w:val="clear" w:pos="33"/>
          <w:tab w:val="num" w:pos="1134"/>
        </w:tabs>
        <w:ind w:left="0" w:firstLine="567"/>
        <w:jc w:val="both"/>
        <w:rPr>
          <w:rFonts w:ascii="Verdana" w:hAnsi="Verdana"/>
          <w:sz w:val="22"/>
        </w:rPr>
      </w:pPr>
      <w:r w:rsidRPr="007E77C8">
        <w:rPr>
          <w:rFonts w:ascii="Verdana" w:hAnsi="Verdana"/>
          <w:sz w:val="22"/>
        </w:rPr>
        <w:t xml:space="preserve">Срок выполнения Работ: начало – </w:t>
      </w:r>
      <w:r w:rsidRPr="00B5228D">
        <w:rPr>
          <w:rFonts w:ascii="Verdana" w:hAnsi="Verdana"/>
          <w:color w:val="000000"/>
          <w:sz w:val="22"/>
          <w:szCs w:val="22"/>
        </w:rPr>
        <w:t>«</w:t>
      </w:r>
      <w:r w:rsidR="007D1160">
        <w:rPr>
          <w:rFonts w:ascii="Verdana" w:hAnsi="Verdana"/>
          <w:color w:val="000000"/>
          <w:sz w:val="22"/>
          <w:szCs w:val="22"/>
        </w:rPr>
        <w:t>0</w:t>
      </w:r>
      <w:r w:rsidR="007D1160" w:rsidRPr="007D1160">
        <w:rPr>
          <w:rFonts w:ascii="Verdana" w:hAnsi="Verdana"/>
          <w:color w:val="000000"/>
          <w:sz w:val="22"/>
          <w:szCs w:val="22"/>
        </w:rPr>
        <w:t>6</w:t>
      </w:r>
      <w:r w:rsidRPr="00B5228D">
        <w:rPr>
          <w:rFonts w:ascii="Verdana" w:hAnsi="Verdana"/>
          <w:color w:val="000000"/>
          <w:sz w:val="22"/>
          <w:szCs w:val="22"/>
        </w:rPr>
        <w:t>»</w:t>
      </w:r>
      <w:r w:rsidR="00392C37">
        <w:rPr>
          <w:rFonts w:ascii="Verdana" w:hAnsi="Verdana"/>
          <w:color w:val="000000"/>
          <w:sz w:val="22"/>
          <w:szCs w:val="22"/>
        </w:rPr>
        <w:t xml:space="preserve"> </w:t>
      </w:r>
      <w:r w:rsidR="007D1160">
        <w:rPr>
          <w:rFonts w:ascii="Verdana" w:hAnsi="Verdana"/>
          <w:color w:val="000000"/>
          <w:sz w:val="22"/>
          <w:szCs w:val="22"/>
        </w:rPr>
        <w:t>апреля</w:t>
      </w:r>
      <w:r w:rsidRPr="00B5228D">
        <w:rPr>
          <w:rFonts w:ascii="Verdana" w:hAnsi="Verdana"/>
          <w:color w:val="000000"/>
          <w:sz w:val="22"/>
          <w:szCs w:val="22"/>
        </w:rPr>
        <w:t xml:space="preserve"> 20</w:t>
      </w:r>
      <w:r w:rsidR="00B5228D">
        <w:rPr>
          <w:rFonts w:ascii="Verdana" w:hAnsi="Verdana"/>
          <w:color w:val="000000"/>
          <w:sz w:val="22"/>
          <w:szCs w:val="22"/>
        </w:rPr>
        <w:t>15</w:t>
      </w:r>
      <w:r w:rsidRPr="00392C37">
        <w:rPr>
          <w:rFonts w:ascii="Verdana" w:hAnsi="Verdana"/>
          <w:color w:val="000000"/>
          <w:sz w:val="22"/>
        </w:rPr>
        <w:t xml:space="preserve"> года, окончание – </w:t>
      </w:r>
      <w:r w:rsidRPr="00B5228D">
        <w:rPr>
          <w:rFonts w:ascii="Verdana" w:hAnsi="Verdana"/>
          <w:color w:val="000000"/>
          <w:sz w:val="22"/>
          <w:szCs w:val="22"/>
        </w:rPr>
        <w:t>«</w:t>
      </w:r>
      <w:r w:rsidR="007D1160">
        <w:rPr>
          <w:rFonts w:ascii="Verdana" w:hAnsi="Verdana"/>
          <w:color w:val="000000"/>
          <w:sz w:val="22"/>
          <w:szCs w:val="22"/>
        </w:rPr>
        <w:t>25</w:t>
      </w:r>
      <w:r w:rsidRPr="00B5228D">
        <w:rPr>
          <w:rFonts w:ascii="Verdana" w:hAnsi="Verdana"/>
          <w:color w:val="000000"/>
          <w:sz w:val="22"/>
          <w:szCs w:val="22"/>
        </w:rPr>
        <w:t>»</w:t>
      </w:r>
      <w:r w:rsidR="007D1160">
        <w:rPr>
          <w:rFonts w:ascii="Verdana" w:hAnsi="Verdana"/>
          <w:color w:val="000000"/>
          <w:sz w:val="22"/>
          <w:szCs w:val="22"/>
        </w:rPr>
        <w:t xml:space="preserve"> июля</w:t>
      </w:r>
      <w:r w:rsidRPr="00B5228D">
        <w:rPr>
          <w:rFonts w:ascii="Verdana" w:hAnsi="Verdana"/>
          <w:color w:val="000000"/>
          <w:sz w:val="22"/>
          <w:szCs w:val="22"/>
        </w:rPr>
        <w:t xml:space="preserve"> 20</w:t>
      </w:r>
      <w:r w:rsidR="00B5228D">
        <w:rPr>
          <w:rFonts w:ascii="Verdana" w:hAnsi="Verdana"/>
          <w:color w:val="000000"/>
          <w:sz w:val="22"/>
          <w:szCs w:val="22"/>
        </w:rPr>
        <w:t>15</w:t>
      </w:r>
      <w:r w:rsidRPr="00392C37">
        <w:rPr>
          <w:rFonts w:ascii="Verdana" w:hAnsi="Verdana"/>
          <w:color w:val="000000"/>
          <w:sz w:val="22"/>
        </w:rPr>
        <w:t xml:space="preserve"> года.</w:t>
      </w:r>
      <w:r w:rsidRPr="007E77C8">
        <w:rPr>
          <w:rFonts w:ascii="Verdana" w:hAnsi="Verdana"/>
          <w:sz w:val="22"/>
        </w:rPr>
        <w:t xml:space="preserve"> Подрядчик имеет право выполнить Работы досрочно только с письменного согласия Заказчика.</w:t>
      </w:r>
    </w:p>
    <w:p w:rsidR="001F63F0" w:rsidRPr="007E77C8" w:rsidRDefault="001F63F0" w:rsidP="001F63F0">
      <w:pPr>
        <w:numPr>
          <w:ilvl w:val="1"/>
          <w:numId w:val="1"/>
        </w:numPr>
        <w:tabs>
          <w:tab w:val="clear" w:pos="33"/>
          <w:tab w:val="num" w:pos="1134"/>
        </w:tabs>
        <w:ind w:left="0" w:firstLine="567"/>
        <w:jc w:val="both"/>
        <w:rPr>
          <w:rFonts w:ascii="Verdana" w:hAnsi="Verdana"/>
          <w:sz w:val="22"/>
        </w:rPr>
      </w:pPr>
      <w:r w:rsidRPr="007E77C8">
        <w:rPr>
          <w:rFonts w:ascii="Verdana" w:hAnsi="Verdana"/>
          <w:sz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1F63F0" w:rsidRPr="007E77C8" w:rsidRDefault="004F1A87" w:rsidP="001F63F0">
      <w:pPr>
        <w:numPr>
          <w:ilvl w:val="1"/>
          <w:numId w:val="1"/>
        </w:numPr>
        <w:tabs>
          <w:tab w:val="clear" w:pos="33"/>
          <w:tab w:val="num" w:pos="1134"/>
        </w:tabs>
        <w:ind w:left="0" w:firstLine="567"/>
        <w:jc w:val="both"/>
        <w:rPr>
          <w:rFonts w:ascii="Verdana" w:hAnsi="Verdana"/>
          <w:sz w:val="22"/>
        </w:rPr>
      </w:pPr>
      <w:r>
        <w:rPr>
          <w:rFonts w:ascii="Verdana" w:hAnsi="Verdana"/>
          <w:sz w:val="22"/>
        </w:rPr>
        <w:t xml:space="preserve"> Сроки выполнения </w:t>
      </w:r>
      <w:r w:rsidR="001F63F0" w:rsidRPr="007E77C8">
        <w:rPr>
          <w:rFonts w:ascii="Verdana" w:hAnsi="Verdana"/>
          <w:sz w:val="22"/>
        </w:rPr>
        <w:t xml:space="preserve"> Работ определяются в соответствии с Графиком производства работ (Приложение № 3 к Договору).</w:t>
      </w:r>
    </w:p>
    <w:p w:rsidR="001F63F0" w:rsidRPr="007E77C8" w:rsidRDefault="001F63F0" w:rsidP="001F63F0">
      <w:pPr>
        <w:numPr>
          <w:ilvl w:val="1"/>
          <w:numId w:val="1"/>
        </w:numPr>
        <w:tabs>
          <w:tab w:val="clear" w:pos="33"/>
          <w:tab w:val="num" w:pos="1134"/>
        </w:tabs>
        <w:ind w:left="0" w:firstLine="567"/>
        <w:jc w:val="both"/>
        <w:rPr>
          <w:rFonts w:ascii="Verdana" w:hAnsi="Verdana"/>
          <w:sz w:val="22"/>
        </w:rPr>
      </w:pPr>
      <w:r w:rsidRPr="007E77C8">
        <w:rPr>
          <w:rFonts w:ascii="Verdana" w:hAnsi="Verdana"/>
          <w:sz w:val="22"/>
        </w:rPr>
        <w:t xml:space="preserve">Исполнение Договора осуществляет Заказчик в лице своего филиала </w:t>
      </w:r>
      <w:r w:rsidR="006D6AF7" w:rsidRPr="007E77C8">
        <w:rPr>
          <w:rFonts w:ascii="Verdana" w:hAnsi="Verdana"/>
          <w:sz w:val="22"/>
        </w:rPr>
        <w:t>«Смоленская ГРЭС» ОАО «Э.ОН Россия»</w:t>
      </w:r>
      <w:r w:rsidRPr="007E77C8">
        <w:rPr>
          <w:rFonts w:ascii="Verdana" w:hAnsi="Verdana"/>
          <w:sz w:val="22"/>
        </w:rPr>
        <w:t>.</w:t>
      </w:r>
    </w:p>
    <w:p w:rsidR="001F63F0" w:rsidRPr="007E77C8" w:rsidRDefault="001F63F0" w:rsidP="001F63F0">
      <w:pPr>
        <w:spacing w:before="120" w:after="120"/>
        <w:jc w:val="center"/>
        <w:rPr>
          <w:rFonts w:ascii="Verdana" w:hAnsi="Verdana"/>
          <w:b/>
          <w:sz w:val="22"/>
        </w:rPr>
      </w:pPr>
      <w:r w:rsidRPr="007E77C8">
        <w:rPr>
          <w:rFonts w:ascii="Verdana" w:hAnsi="Verdana"/>
          <w:b/>
          <w:sz w:val="22"/>
        </w:rPr>
        <w:t>2. Права и обязанности Сторон</w:t>
      </w:r>
    </w:p>
    <w:p w:rsidR="001F63F0" w:rsidRPr="007E77C8" w:rsidRDefault="001F63F0" w:rsidP="001F63F0">
      <w:pPr>
        <w:ind w:firstLine="567"/>
        <w:jc w:val="both"/>
        <w:rPr>
          <w:rFonts w:ascii="Verdana" w:hAnsi="Verdana"/>
          <w:b/>
          <w:sz w:val="22"/>
        </w:rPr>
      </w:pPr>
      <w:r w:rsidRPr="007E77C8">
        <w:rPr>
          <w:rFonts w:ascii="Verdana" w:hAnsi="Verdana"/>
          <w:b/>
          <w:sz w:val="22"/>
        </w:rPr>
        <w:t>2.1. Заказчик имеет право:</w:t>
      </w:r>
    </w:p>
    <w:p w:rsidR="001F63F0" w:rsidRPr="007E77C8" w:rsidRDefault="001F63F0" w:rsidP="001F63F0">
      <w:pPr>
        <w:ind w:firstLine="567"/>
        <w:jc w:val="both"/>
        <w:rPr>
          <w:rFonts w:ascii="Verdana" w:hAnsi="Verdana"/>
          <w:sz w:val="22"/>
        </w:rPr>
      </w:pPr>
      <w:r w:rsidRPr="007E77C8">
        <w:rPr>
          <w:rFonts w:ascii="Verdana" w:hAnsi="Verdana"/>
          <w:sz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1F63F0" w:rsidRPr="007E77C8" w:rsidRDefault="001F63F0" w:rsidP="001F63F0">
      <w:pPr>
        <w:ind w:firstLine="567"/>
        <w:jc w:val="both"/>
        <w:rPr>
          <w:rFonts w:ascii="Verdana" w:hAnsi="Verdana"/>
          <w:sz w:val="22"/>
        </w:rPr>
      </w:pPr>
      <w:r w:rsidRPr="007E77C8">
        <w:rPr>
          <w:rFonts w:ascii="Verdana" w:hAnsi="Verdana"/>
          <w:sz w:val="22"/>
        </w:rPr>
        <w:t>- грубого нарушения технологии ремонта, оговоренной нормативно-технической документацией (далее – НТД) по ремонту оборудования;</w:t>
      </w:r>
    </w:p>
    <w:p w:rsidR="001F63F0" w:rsidRPr="007E77C8" w:rsidRDefault="001F63F0" w:rsidP="001F63F0">
      <w:pPr>
        <w:ind w:firstLine="567"/>
        <w:jc w:val="both"/>
        <w:rPr>
          <w:rFonts w:ascii="Verdana" w:hAnsi="Verdana"/>
          <w:sz w:val="22"/>
        </w:rPr>
      </w:pPr>
      <w:r w:rsidRPr="007E77C8">
        <w:rPr>
          <w:rFonts w:ascii="Verdana" w:hAnsi="Verdana"/>
          <w:sz w:val="22"/>
        </w:rPr>
        <w:t xml:space="preserve"> - если Подрядчик своими действиями вызвал угрозу нарушения нормальной эксплуатации действующего оборудования или нарушает правила </w:t>
      </w:r>
      <w:r w:rsidRPr="007E77C8">
        <w:rPr>
          <w:rFonts w:ascii="Verdana" w:hAnsi="Verdana"/>
          <w:sz w:val="22"/>
        </w:rPr>
        <w:lastRenderedPageBreak/>
        <w:t xml:space="preserve">технической эксплуатации (ниже – ПТЭ), правила техники безопасности (далее – ПТБ), правила </w:t>
      </w:r>
      <w:proofErr w:type="spellStart"/>
      <w:r w:rsidRPr="007E77C8">
        <w:rPr>
          <w:rFonts w:ascii="Verdana" w:hAnsi="Verdana"/>
          <w:sz w:val="22"/>
        </w:rPr>
        <w:t>Ростехнадзора</w:t>
      </w:r>
      <w:proofErr w:type="spellEnd"/>
      <w:r w:rsidRPr="007E77C8">
        <w:rPr>
          <w:rFonts w:ascii="Verdana" w:hAnsi="Verdana"/>
          <w:sz w:val="22"/>
        </w:rPr>
        <w:t xml:space="preserve"> Российской Федерации, правила пожарной безопасности;</w:t>
      </w:r>
    </w:p>
    <w:p w:rsidR="001F63F0" w:rsidRPr="007E77C8" w:rsidRDefault="001F63F0" w:rsidP="001F63F0">
      <w:pPr>
        <w:ind w:firstLine="567"/>
        <w:jc w:val="both"/>
        <w:rPr>
          <w:rFonts w:ascii="Verdana" w:hAnsi="Verdana"/>
          <w:sz w:val="22"/>
        </w:rPr>
      </w:pPr>
      <w:r w:rsidRPr="007E77C8">
        <w:rPr>
          <w:rFonts w:ascii="Verdana" w:hAnsi="Verdana"/>
          <w:sz w:val="22"/>
        </w:rPr>
        <w:t xml:space="preserve"> - если Подрядчик выполняет Работы с нарушением сроков согласованного Графика производства работ (Приложение № 3 к Договору), а так же если окончание выполнения Работ в срок оказывается под угрозой;</w:t>
      </w:r>
    </w:p>
    <w:p w:rsidR="001F63F0" w:rsidRPr="007E77C8" w:rsidRDefault="001F63F0" w:rsidP="001F63F0">
      <w:pPr>
        <w:ind w:firstLine="567"/>
        <w:jc w:val="both"/>
        <w:rPr>
          <w:rFonts w:ascii="Verdana" w:hAnsi="Verdana"/>
          <w:sz w:val="22"/>
        </w:rPr>
      </w:pPr>
      <w:r w:rsidRPr="007E77C8">
        <w:rPr>
          <w:rFonts w:ascii="Verdana" w:hAnsi="Verdana"/>
          <w:sz w:val="22"/>
        </w:rPr>
        <w:t xml:space="preserve"> - если Подрядчик допустил дефекты, которые могут быть скрыты последующими Работами.</w:t>
      </w:r>
    </w:p>
    <w:p w:rsidR="001F63F0" w:rsidRPr="004E036B" w:rsidRDefault="001F63F0" w:rsidP="001F63F0">
      <w:pPr>
        <w:pStyle w:val="16"/>
        <w:shd w:val="clear" w:color="auto" w:fill="auto"/>
        <w:spacing w:before="0" w:after="0" w:line="240" w:lineRule="auto"/>
        <w:ind w:firstLine="567"/>
        <w:rPr>
          <w:sz w:val="22"/>
        </w:rPr>
      </w:pPr>
      <w:r w:rsidRPr="004E036B">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1F63F0" w:rsidRPr="004E036B" w:rsidRDefault="001F63F0" w:rsidP="001F63F0">
      <w:pPr>
        <w:pStyle w:val="16"/>
        <w:shd w:val="clear" w:color="auto" w:fill="auto"/>
        <w:spacing w:before="0" w:after="0" w:line="240" w:lineRule="auto"/>
        <w:ind w:firstLine="567"/>
        <w:rPr>
          <w:sz w:val="22"/>
        </w:rPr>
      </w:pPr>
      <w:r w:rsidRPr="004E036B">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1F63F0" w:rsidRPr="007E77C8" w:rsidRDefault="001F63F0" w:rsidP="001F63F0">
      <w:pPr>
        <w:ind w:firstLine="567"/>
        <w:jc w:val="both"/>
        <w:rPr>
          <w:rFonts w:ascii="Verdana" w:hAnsi="Verdana"/>
          <w:sz w:val="22"/>
        </w:rPr>
      </w:pPr>
      <w:r w:rsidRPr="007E77C8">
        <w:rPr>
          <w:rFonts w:ascii="Verdana" w:hAnsi="Verdana"/>
          <w:sz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rsidR="001F63F0" w:rsidRPr="007E77C8" w:rsidRDefault="001F63F0" w:rsidP="001F63F0">
      <w:pPr>
        <w:ind w:firstLine="567"/>
        <w:jc w:val="both"/>
        <w:rPr>
          <w:rFonts w:ascii="Verdana" w:hAnsi="Verdana"/>
          <w:sz w:val="22"/>
        </w:rPr>
      </w:pPr>
      <w:r w:rsidRPr="007E77C8">
        <w:rPr>
          <w:rFonts w:ascii="Verdana" w:hAnsi="Verdana"/>
          <w:sz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1F63F0" w:rsidRPr="007E77C8" w:rsidRDefault="001F63F0" w:rsidP="001F63F0">
      <w:pPr>
        <w:numPr>
          <w:ilvl w:val="0"/>
          <w:numId w:val="2"/>
        </w:numPr>
        <w:ind w:left="0" w:firstLine="567"/>
        <w:jc w:val="both"/>
        <w:rPr>
          <w:rFonts w:ascii="Verdana" w:hAnsi="Verdana"/>
          <w:sz w:val="22"/>
        </w:rPr>
      </w:pPr>
      <w:r w:rsidRPr="007E77C8">
        <w:rPr>
          <w:rFonts w:ascii="Verdana" w:hAnsi="Verdana"/>
          <w:sz w:val="22"/>
        </w:rPr>
        <w:t>безвозмездного устранения недостатков;</w:t>
      </w:r>
    </w:p>
    <w:p w:rsidR="001F63F0" w:rsidRPr="007E77C8" w:rsidRDefault="001F63F0" w:rsidP="001F63F0">
      <w:pPr>
        <w:numPr>
          <w:ilvl w:val="0"/>
          <w:numId w:val="2"/>
        </w:numPr>
        <w:ind w:left="0" w:firstLine="567"/>
        <w:jc w:val="both"/>
        <w:rPr>
          <w:rFonts w:ascii="Verdana" w:hAnsi="Verdana"/>
          <w:sz w:val="22"/>
        </w:rPr>
      </w:pPr>
      <w:r w:rsidRPr="007E77C8">
        <w:rPr>
          <w:rFonts w:ascii="Verdana" w:hAnsi="Verdana"/>
          <w:sz w:val="22"/>
        </w:rPr>
        <w:t>соразмерного уменьшения установленной пунктом 5.1 Договора цены за Работы.</w:t>
      </w:r>
    </w:p>
    <w:p w:rsidR="001F63F0" w:rsidRPr="007E77C8" w:rsidRDefault="001F63F0" w:rsidP="001F63F0">
      <w:pPr>
        <w:ind w:firstLine="567"/>
        <w:jc w:val="both"/>
        <w:rPr>
          <w:rFonts w:ascii="Verdana" w:hAnsi="Verdana"/>
          <w:sz w:val="22"/>
        </w:rPr>
      </w:pPr>
      <w:r w:rsidRPr="007E77C8">
        <w:rPr>
          <w:rFonts w:ascii="Verdana" w:hAnsi="Verdana"/>
          <w:sz w:val="22"/>
        </w:rPr>
        <w:t>В случае выполнения Подрядчиком Работ с отступлением от условий Договора или с иными недостатками</w:t>
      </w:r>
      <w:r w:rsidRPr="004E036B">
        <w:rPr>
          <w:rFonts w:ascii="Verdana" w:hAnsi="Verdana"/>
          <w:sz w:val="22"/>
          <w:szCs w:val="22"/>
        </w:rPr>
        <w:t xml:space="preserve">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1F63F0" w:rsidRPr="007E77C8" w:rsidRDefault="001F63F0" w:rsidP="001F63F0">
      <w:pPr>
        <w:ind w:firstLine="567"/>
        <w:jc w:val="both"/>
        <w:rPr>
          <w:rFonts w:ascii="Verdana" w:hAnsi="Verdana"/>
          <w:b/>
          <w:sz w:val="22"/>
        </w:rPr>
      </w:pPr>
      <w:r w:rsidRPr="007E77C8">
        <w:rPr>
          <w:rFonts w:ascii="Verdana" w:hAnsi="Verdana"/>
          <w:b/>
          <w:sz w:val="22"/>
        </w:rPr>
        <w:t>2.2. Заказчик обязан:</w:t>
      </w:r>
    </w:p>
    <w:p w:rsidR="001F63F0" w:rsidRPr="007E77C8" w:rsidRDefault="001F63F0" w:rsidP="001F63F0">
      <w:pPr>
        <w:pStyle w:val="afa"/>
        <w:numPr>
          <w:ilvl w:val="2"/>
          <w:numId w:val="7"/>
        </w:numPr>
        <w:ind w:left="0" w:firstLine="567"/>
        <w:jc w:val="both"/>
        <w:rPr>
          <w:rFonts w:ascii="Verdana" w:hAnsi="Verdana"/>
          <w:i/>
          <w:sz w:val="22"/>
        </w:rPr>
      </w:pPr>
      <w:r w:rsidRPr="007E77C8">
        <w:rPr>
          <w:rFonts w:ascii="Verdana" w:hAnsi="Verdana"/>
          <w:sz w:val="22"/>
        </w:rPr>
        <w:t xml:space="preserve">Обеспечить подходы и подъезды к Объекту производства Работ. </w:t>
      </w:r>
    </w:p>
    <w:p w:rsidR="001F63F0" w:rsidRPr="007E77C8" w:rsidRDefault="001F63F0" w:rsidP="001F63F0">
      <w:pPr>
        <w:pStyle w:val="afa"/>
        <w:numPr>
          <w:ilvl w:val="2"/>
          <w:numId w:val="7"/>
        </w:numPr>
        <w:ind w:left="0" w:firstLine="567"/>
        <w:jc w:val="both"/>
        <w:rPr>
          <w:rFonts w:ascii="Verdana" w:hAnsi="Verdana"/>
          <w:sz w:val="22"/>
        </w:rPr>
      </w:pPr>
      <w:r w:rsidRPr="007E77C8">
        <w:rPr>
          <w:rFonts w:ascii="Verdana" w:hAnsi="Verdana"/>
          <w:sz w:val="22"/>
        </w:rPr>
        <w:t xml:space="preserve">Передать Подрядчику Объект в пригодном для выполнения Работ состоянии. </w:t>
      </w:r>
    </w:p>
    <w:p w:rsidR="001F63F0" w:rsidRPr="007E77C8" w:rsidRDefault="001F63F0" w:rsidP="001F63F0">
      <w:pPr>
        <w:pStyle w:val="afa"/>
        <w:numPr>
          <w:ilvl w:val="2"/>
          <w:numId w:val="7"/>
        </w:numPr>
        <w:ind w:left="0" w:firstLine="567"/>
        <w:jc w:val="both"/>
        <w:rPr>
          <w:rFonts w:ascii="Verdana" w:hAnsi="Verdana"/>
          <w:sz w:val="22"/>
        </w:rPr>
      </w:pPr>
      <w:r w:rsidRPr="007E77C8">
        <w:rPr>
          <w:rFonts w:ascii="Verdana" w:hAnsi="Verdana"/>
          <w:sz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7E77C8">
        <w:rPr>
          <w:rFonts w:ascii="Verdana" w:hAnsi="Verdana"/>
          <w:sz w:val="22"/>
        </w:rPr>
        <w:t>водоресурсами</w:t>
      </w:r>
      <w:proofErr w:type="spellEnd"/>
      <w:r w:rsidRPr="007E77C8">
        <w:rPr>
          <w:rFonts w:ascii="Verdana" w:hAnsi="Verdana"/>
          <w:sz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1F63F0" w:rsidRPr="007E77C8" w:rsidRDefault="001F63F0" w:rsidP="001F63F0">
      <w:pPr>
        <w:pStyle w:val="afa"/>
        <w:numPr>
          <w:ilvl w:val="2"/>
          <w:numId w:val="7"/>
        </w:numPr>
        <w:ind w:left="0" w:firstLine="567"/>
        <w:jc w:val="both"/>
        <w:rPr>
          <w:rFonts w:ascii="Verdana" w:hAnsi="Verdana"/>
          <w:sz w:val="22"/>
        </w:rPr>
      </w:pPr>
      <w:r w:rsidRPr="007E77C8">
        <w:rPr>
          <w:rFonts w:ascii="Verdana" w:hAnsi="Verdana"/>
          <w:sz w:val="22"/>
        </w:rPr>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1F63F0" w:rsidRPr="007E77C8" w:rsidRDefault="001F63F0" w:rsidP="001F63F0">
      <w:pPr>
        <w:pStyle w:val="afa"/>
        <w:numPr>
          <w:ilvl w:val="2"/>
          <w:numId w:val="7"/>
        </w:numPr>
        <w:ind w:left="0" w:firstLine="567"/>
        <w:jc w:val="both"/>
        <w:rPr>
          <w:rFonts w:ascii="Verdana" w:hAnsi="Verdana"/>
          <w:sz w:val="22"/>
        </w:rPr>
      </w:pPr>
      <w:r w:rsidRPr="007E77C8">
        <w:rPr>
          <w:rFonts w:ascii="Verdana" w:hAnsi="Verdana"/>
          <w:sz w:val="22"/>
        </w:rPr>
        <w:t xml:space="preserve">Предоставлять Подрядчику на весь период подготовки и проведения Работ по Договору возможность пользоваться проектной </w:t>
      </w:r>
      <w:r w:rsidRPr="007E77C8">
        <w:rPr>
          <w:rFonts w:ascii="Verdana" w:hAnsi="Verdana"/>
          <w:sz w:val="22"/>
        </w:rPr>
        <w:lastRenderedPageBreak/>
        <w:t>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1F63F0" w:rsidRPr="007E77C8" w:rsidRDefault="001F63F0" w:rsidP="001F63F0">
      <w:pPr>
        <w:pStyle w:val="afa"/>
        <w:numPr>
          <w:ilvl w:val="2"/>
          <w:numId w:val="7"/>
        </w:numPr>
        <w:ind w:left="0" w:firstLine="567"/>
        <w:jc w:val="both"/>
        <w:rPr>
          <w:rFonts w:ascii="Verdana" w:hAnsi="Verdana"/>
          <w:sz w:val="22"/>
        </w:rPr>
      </w:pPr>
      <w:r w:rsidRPr="007E77C8">
        <w:rPr>
          <w:rFonts w:ascii="Verdana" w:hAnsi="Verdana"/>
          <w:sz w:val="22"/>
        </w:rPr>
        <w:t>Оплатить выполненные Подрядчиком Работы по цене и в порядке, указанным в разделе 5 Договора.</w:t>
      </w:r>
    </w:p>
    <w:p w:rsidR="001F63F0" w:rsidRPr="007E77C8" w:rsidRDefault="001F63F0" w:rsidP="001F63F0">
      <w:pPr>
        <w:pStyle w:val="afa"/>
        <w:ind w:left="567"/>
        <w:jc w:val="both"/>
        <w:rPr>
          <w:rFonts w:ascii="Verdana" w:hAnsi="Verdana"/>
          <w:i/>
          <w:sz w:val="20"/>
        </w:rPr>
      </w:pPr>
    </w:p>
    <w:p w:rsidR="001F63F0" w:rsidRPr="004E036B" w:rsidRDefault="001F63F0" w:rsidP="001F63F0">
      <w:pPr>
        <w:ind w:firstLine="567"/>
        <w:jc w:val="both"/>
        <w:rPr>
          <w:rFonts w:ascii="Verdana" w:hAnsi="Verdana"/>
          <w:sz w:val="22"/>
          <w:szCs w:val="22"/>
        </w:rPr>
      </w:pPr>
    </w:p>
    <w:p w:rsidR="001F63F0" w:rsidRPr="007E77C8" w:rsidRDefault="001F63F0" w:rsidP="001F63F0">
      <w:pPr>
        <w:ind w:firstLine="567"/>
        <w:jc w:val="both"/>
        <w:rPr>
          <w:rFonts w:ascii="Verdana" w:hAnsi="Verdana"/>
          <w:b/>
          <w:sz w:val="22"/>
        </w:rPr>
      </w:pPr>
      <w:r w:rsidRPr="007E77C8">
        <w:rPr>
          <w:rFonts w:ascii="Verdana" w:hAnsi="Verdana"/>
          <w:b/>
          <w:sz w:val="22"/>
        </w:rPr>
        <w:t>2.3. Подрядчик обязан:</w:t>
      </w:r>
    </w:p>
    <w:p w:rsidR="001F63F0" w:rsidRPr="007E77C8" w:rsidRDefault="001F63F0" w:rsidP="001F63F0">
      <w:pPr>
        <w:ind w:firstLine="567"/>
        <w:jc w:val="both"/>
        <w:rPr>
          <w:rFonts w:ascii="Verdana" w:hAnsi="Verdana"/>
          <w:sz w:val="22"/>
        </w:rPr>
      </w:pPr>
      <w:r w:rsidRPr="007E77C8">
        <w:rPr>
          <w:rFonts w:ascii="Verdana" w:hAnsi="Verdana"/>
          <w:sz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rsidR="001F63F0" w:rsidRPr="007E77C8" w:rsidRDefault="001F63F0" w:rsidP="001F63F0">
      <w:pPr>
        <w:ind w:firstLine="567"/>
        <w:jc w:val="both"/>
        <w:rPr>
          <w:rFonts w:ascii="Verdana" w:hAnsi="Verdana"/>
          <w:sz w:val="22"/>
        </w:rPr>
      </w:pPr>
      <w:r w:rsidRPr="007E77C8">
        <w:rPr>
          <w:rFonts w:ascii="Verdana" w:hAnsi="Verdana"/>
          <w:sz w:val="22"/>
        </w:rPr>
        <w:t>2.3.2. Выполнить Работу в объеме и сроки, предусмотренные пунктами 1.1 и 1.5 Договора и приложениями к нему.</w:t>
      </w:r>
    </w:p>
    <w:p w:rsidR="001F63F0" w:rsidRPr="007E77C8" w:rsidRDefault="001F63F0" w:rsidP="001F63F0">
      <w:pPr>
        <w:ind w:firstLine="567"/>
        <w:jc w:val="both"/>
        <w:rPr>
          <w:rFonts w:ascii="Verdana" w:hAnsi="Verdana"/>
          <w:sz w:val="22"/>
        </w:rPr>
      </w:pPr>
      <w:r w:rsidRPr="007E77C8">
        <w:rPr>
          <w:rFonts w:ascii="Verdana" w:hAnsi="Verdana"/>
          <w:sz w:val="22"/>
        </w:rPr>
        <w:t xml:space="preserve">2.3.3. Поставить на Объект </w:t>
      </w:r>
      <w:r w:rsidRPr="004E036B">
        <w:rPr>
          <w:rFonts w:ascii="Verdana" w:hAnsi="Verdana"/>
          <w:sz w:val="22"/>
          <w:szCs w:val="22"/>
        </w:rPr>
        <w:t>необходимое оборудование, комплектующие изделия,</w:t>
      </w:r>
      <w:r w:rsidRPr="00392C37">
        <w:rPr>
          <w:rFonts w:ascii="Verdana" w:hAnsi="Verdana"/>
          <w:sz w:val="22"/>
        </w:rPr>
        <w:t xml:space="preserve"> материалы </w:t>
      </w:r>
      <w:r w:rsidRPr="007E77C8">
        <w:rPr>
          <w:rFonts w:ascii="Verdana" w:hAnsi="Verdana"/>
          <w:sz w:val="22"/>
        </w:rPr>
        <w:t xml:space="preserve">согласно Приложению № 4 к Договору и осуществить их приемку, разгрузку, складирование, охрану в период проведения Работ. </w:t>
      </w:r>
    </w:p>
    <w:p w:rsidR="001F63F0" w:rsidRPr="007E77C8" w:rsidRDefault="001F63F0" w:rsidP="001F63F0">
      <w:pPr>
        <w:ind w:firstLine="567"/>
        <w:jc w:val="both"/>
        <w:rPr>
          <w:rFonts w:ascii="Verdana" w:hAnsi="Verdana"/>
          <w:sz w:val="22"/>
        </w:rPr>
      </w:pPr>
      <w:r w:rsidRPr="007E77C8">
        <w:rPr>
          <w:rFonts w:ascii="Verdana" w:hAnsi="Verdana"/>
          <w:sz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rsidR="001F63F0" w:rsidRPr="004E036B" w:rsidRDefault="001F63F0" w:rsidP="001F63F0">
      <w:pPr>
        <w:ind w:firstLine="567"/>
        <w:jc w:val="both"/>
        <w:rPr>
          <w:rFonts w:ascii="Verdana" w:hAnsi="Verdana"/>
          <w:sz w:val="22"/>
          <w:szCs w:val="22"/>
        </w:rPr>
      </w:pPr>
    </w:p>
    <w:p w:rsidR="001F63F0" w:rsidRPr="007E77C8" w:rsidRDefault="001F63F0" w:rsidP="001F63F0">
      <w:pPr>
        <w:ind w:firstLine="567"/>
        <w:jc w:val="both"/>
        <w:rPr>
          <w:rFonts w:ascii="Verdana" w:hAnsi="Verdana"/>
          <w:sz w:val="22"/>
        </w:rPr>
      </w:pPr>
      <w:r w:rsidRPr="007E77C8">
        <w:rPr>
          <w:rFonts w:ascii="Verdana" w:hAnsi="Verdana"/>
          <w:sz w:val="22"/>
        </w:rPr>
        <w:t>2.3.4.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1F63F0" w:rsidRPr="007E77C8" w:rsidRDefault="001F63F0" w:rsidP="001F63F0">
      <w:pPr>
        <w:ind w:firstLine="567"/>
        <w:jc w:val="both"/>
        <w:rPr>
          <w:rFonts w:ascii="Verdana" w:hAnsi="Verdana"/>
          <w:sz w:val="22"/>
        </w:rPr>
      </w:pPr>
      <w:r w:rsidRPr="007E77C8">
        <w:rPr>
          <w:rFonts w:ascii="Verdana" w:hAnsi="Verdana"/>
          <w:sz w:val="22"/>
        </w:rPr>
        <w:t>2.3.5.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1F63F0" w:rsidRPr="007E77C8" w:rsidRDefault="001F63F0" w:rsidP="001F63F0">
      <w:pPr>
        <w:ind w:firstLine="567"/>
        <w:jc w:val="both"/>
        <w:rPr>
          <w:rFonts w:ascii="Verdana" w:hAnsi="Verdana"/>
          <w:sz w:val="22"/>
        </w:rPr>
      </w:pPr>
      <w:r w:rsidRPr="007E77C8">
        <w:rPr>
          <w:rFonts w:ascii="Verdana" w:hAnsi="Verdana"/>
          <w:sz w:val="22"/>
        </w:rPr>
        <w:t>2.3.6.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1F63F0" w:rsidRPr="007E77C8" w:rsidRDefault="001F63F0" w:rsidP="001F63F0">
      <w:pPr>
        <w:ind w:firstLine="567"/>
        <w:jc w:val="both"/>
        <w:rPr>
          <w:rFonts w:ascii="Verdana" w:hAnsi="Verdana"/>
          <w:sz w:val="22"/>
        </w:rPr>
      </w:pPr>
      <w:r w:rsidRPr="007E77C8">
        <w:rPr>
          <w:rFonts w:ascii="Verdana" w:hAnsi="Verdana"/>
          <w:sz w:val="22"/>
        </w:rPr>
        <w:t xml:space="preserve">2.3.7. Выполнить Работу собственными силами или с привлечением третьих лиц с письменного согласия Заказчика с использованием </w:t>
      </w:r>
      <w:r w:rsidRPr="004E036B">
        <w:rPr>
          <w:rFonts w:ascii="Verdana" w:hAnsi="Verdana"/>
          <w:sz w:val="22"/>
          <w:szCs w:val="22"/>
        </w:rPr>
        <w:t>оборудования и</w:t>
      </w:r>
      <w:r w:rsidRPr="007E77C8">
        <w:rPr>
          <w:rFonts w:ascii="Verdana" w:hAnsi="Verdana"/>
          <w:sz w:val="22"/>
        </w:rPr>
        <w:t xml:space="preserve"> материалов, поставка которых осуществляется Подрядчиком  в соответствии с Приложением № 4 к Договору в установленный пунктом 3.3 Договора срок.</w:t>
      </w:r>
    </w:p>
    <w:p w:rsidR="001F63F0" w:rsidRPr="007E77C8" w:rsidRDefault="001F63F0" w:rsidP="001F63F0">
      <w:pPr>
        <w:ind w:firstLine="567"/>
        <w:jc w:val="both"/>
        <w:rPr>
          <w:rFonts w:ascii="Verdana" w:hAnsi="Verdana"/>
          <w:sz w:val="22"/>
        </w:rPr>
      </w:pPr>
      <w:r w:rsidRPr="007E77C8">
        <w:rPr>
          <w:rFonts w:ascii="Verdana" w:hAnsi="Verdana"/>
          <w:sz w:val="22"/>
        </w:rPr>
        <w:t>2.3.8. Своевременно устранить за свой счет недостатки и дефекты, выявленные при приемке Работ и в течение гарантийного срока.</w:t>
      </w:r>
    </w:p>
    <w:p w:rsidR="001F63F0" w:rsidRPr="007E77C8" w:rsidRDefault="001F63F0" w:rsidP="001F63F0">
      <w:pPr>
        <w:ind w:firstLine="567"/>
        <w:jc w:val="both"/>
        <w:rPr>
          <w:rFonts w:ascii="Verdana" w:hAnsi="Verdana"/>
          <w:sz w:val="22"/>
        </w:rPr>
      </w:pPr>
      <w:r w:rsidRPr="007E77C8">
        <w:rPr>
          <w:rFonts w:ascii="Verdana" w:hAnsi="Verdana"/>
          <w:sz w:val="22"/>
        </w:rPr>
        <w:t xml:space="preserve">2.3.9.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w:t>
      </w:r>
      <w:r w:rsidRPr="007E77C8">
        <w:rPr>
          <w:rFonts w:ascii="Verdana" w:hAnsi="Verdana"/>
          <w:sz w:val="22"/>
        </w:rPr>
        <w:lastRenderedPageBreak/>
        <w:t>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1F63F0" w:rsidRPr="007E77C8" w:rsidRDefault="001F63F0" w:rsidP="001F63F0">
      <w:pPr>
        <w:ind w:firstLine="567"/>
        <w:jc w:val="both"/>
        <w:rPr>
          <w:rFonts w:ascii="Verdana" w:hAnsi="Verdana"/>
          <w:sz w:val="22"/>
        </w:rPr>
      </w:pPr>
      <w:r w:rsidRPr="007E77C8">
        <w:rPr>
          <w:rFonts w:ascii="Verdana" w:hAnsi="Verdana"/>
          <w:sz w:val="22"/>
        </w:rPr>
        <w:t>2.3.10.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rsidR="001F63F0" w:rsidRPr="007E77C8" w:rsidRDefault="001F63F0" w:rsidP="001F63F0">
      <w:pPr>
        <w:ind w:firstLine="567"/>
        <w:jc w:val="both"/>
        <w:rPr>
          <w:rFonts w:ascii="Verdana" w:hAnsi="Verdana"/>
          <w:sz w:val="22"/>
        </w:rPr>
      </w:pPr>
      <w:r w:rsidRPr="007E77C8">
        <w:rPr>
          <w:rFonts w:ascii="Verdana" w:hAnsi="Verdana"/>
          <w:sz w:val="22"/>
        </w:rPr>
        <w:t>2.3.11.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1F63F0" w:rsidRPr="007E77C8" w:rsidRDefault="001F63F0" w:rsidP="001F63F0">
      <w:pPr>
        <w:ind w:firstLine="567"/>
        <w:jc w:val="both"/>
        <w:rPr>
          <w:rFonts w:ascii="Verdana" w:hAnsi="Verdana"/>
          <w:sz w:val="22"/>
        </w:rPr>
      </w:pPr>
      <w:r w:rsidRPr="007E77C8">
        <w:rPr>
          <w:rFonts w:ascii="Verdana" w:hAnsi="Verdana"/>
          <w:sz w:val="22"/>
        </w:rPr>
        <w:t>2.3.12.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rsidR="001F63F0" w:rsidRPr="007E77C8" w:rsidRDefault="001F63F0" w:rsidP="001F63F0">
      <w:pPr>
        <w:ind w:firstLine="567"/>
        <w:jc w:val="both"/>
        <w:rPr>
          <w:rFonts w:ascii="Verdana" w:hAnsi="Verdana"/>
          <w:sz w:val="22"/>
        </w:rPr>
      </w:pPr>
      <w:r w:rsidRPr="007E77C8">
        <w:rPr>
          <w:rFonts w:ascii="Verdana" w:hAnsi="Verdana"/>
          <w:sz w:val="22"/>
        </w:rPr>
        <w:t>Подрядчик обязуется не использовать в процессе выполнения Работ по Договору материалы и изделия, содержащие асбест.</w:t>
      </w:r>
    </w:p>
    <w:p w:rsidR="001F63F0" w:rsidRPr="007E77C8" w:rsidRDefault="001F63F0" w:rsidP="001F63F0">
      <w:pPr>
        <w:ind w:firstLine="567"/>
        <w:jc w:val="both"/>
        <w:rPr>
          <w:rFonts w:ascii="Verdana" w:hAnsi="Verdana"/>
          <w:sz w:val="22"/>
        </w:rPr>
      </w:pPr>
      <w:r w:rsidRPr="007E77C8">
        <w:rPr>
          <w:rFonts w:ascii="Verdana" w:hAnsi="Verdana"/>
          <w:sz w:val="22"/>
        </w:rPr>
        <w:t xml:space="preserve">2.3.13. Выполнять распорядок рабочего дня, установленный на </w:t>
      </w:r>
      <w:proofErr w:type="spellStart"/>
      <w:r w:rsidRPr="007E77C8">
        <w:rPr>
          <w:rFonts w:ascii="Verdana" w:hAnsi="Verdana"/>
          <w:sz w:val="22"/>
        </w:rPr>
        <w:t>энергопредприятии</w:t>
      </w:r>
      <w:proofErr w:type="spellEnd"/>
      <w:r w:rsidRPr="007E77C8">
        <w:rPr>
          <w:rFonts w:ascii="Verdana" w:hAnsi="Verdana"/>
          <w:sz w:val="22"/>
        </w:rPr>
        <w:t xml:space="preserve"> Заказчика. Режим рабочего дня определяется Подрядчиком и Заказчиком в зависимости от графика вывода в ремонт оборудования.</w:t>
      </w:r>
    </w:p>
    <w:p w:rsidR="001F63F0" w:rsidRPr="007E77C8" w:rsidRDefault="001F63F0" w:rsidP="001F63F0">
      <w:pPr>
        <w:ind w:firstLine="567"/>
        <w:jc w:val="both"/>
        <w:rPr>
          <w:rFonts w:ascii="Verdana" w:hAnsi="Verdana"/>
          <w:sz w:val="22"/>
        </w:rPr>
      </w:pPr>
      <w:r w:rsidRPr="007E77C8">
        <w:rPr>
          <w:rFonts w:ascii="Verdana" w:hAnsi="Verdana"/>
          <w:sz w:val="22"/>
        </w:rPr>
        <w:t>2.3.14.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1F63F0" w:rsidRPr="007E77C8" w:rsidRDefault="001F63F0" w:rsidP="001F63F0">
      <w:pPr>
        <w:ind w:firstLine="567"/>
        <w:jc w:val="both"/>
        <w:rPr>
          <w:rFonts w:ascii="Verdana" w:hAnsi="Verdana"/>
          <w:sz w:val="22"/>
        </w:rPr>
      </w:pPr>
      <w:r w:rsidRPr="007E77C8">
        <w:rPr>
          <w:rFonts w:ascii="Verdana" w:hAnsi="Verdana"/>
          <w:sz w:val="22"/>
        </w:rPr>
        <w:t>2.3.15.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2.3.16.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rsidR="001F63F0" w:rsidRPr="004E036B" w:rsidRDefault="001F63F0" w:rsidP="001F63F0">
      <w:pPr>
        <w:shd w:val="clear" w:color="auto" w:fill="FFFFFF"/>
        <w:ind w:firstLine="567"/>
        <w:jc w:val="both"/>
        <w:rPr>
          <w:rFonts w:ascii="Verdana" w:hAnsi="Verdana"/>
          <w:sz w:val="22"/>
          <w:szCs w:val="22"/>
        </w:rPr>
      </w:pPr>
      <w:r w:rsidRPr="007E77C8">
        <w:rPr>
          <w:rFonts w:ascii="Verdana" w:hAnsi="Verdana"/>
          <w:sz w:val="22"/>
        </w:rPr>
        <w:t>2.3.17.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1F63F0" w:rsidRPr="004E036B" w:rsidRDefault="001F63F0" w:rsidP="001F63F0">
      <w:pPr>
        <w:shd w:val="clear" w:color="auto" w:fill="FFFFFF"/>
        <w:tabs>
          <w:tab w:val="left" w:pos="720"/>
        </w:tabs>
        <w:ind w:firstLine="567"/>
        <w:jc w:val="both"/>
        <w:rPr>
          <w:rFonts w:ascii="Verdana" w:hAnsi="Verdana"/>
          <w:sz w:val="22"/>
          <w:szCs w:val="22"/>
        </w:rPr>
      </w:pPr>
      <w:r w:rsidRPr="007E77C8">
        <w:rPr>
          <w:rFonts w:ascii="Verdana" w:hAnsi="Verdana"/>
          <w:sz w:val="22"/>
        </w:rPr>
        <w:t xml:space="preserve">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w:t>
      </w:r>
      <w:r w:rsidRPr="007E77C8">
        <w:rPr>
          <w:rFonts w:ascii="Verdana" w:hAnsi="Verdana"/>
          <w:sz w:val="22"/>
        </w:rPr>
        <w:lastRenderedPageBreak/>
        <w:t>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1F63F0" w:rsidRPr="004E036B" w:rsidRDefault="001F63F0" w:rsidP="001F63F0">
      <w:pPr>
        <w:shd w:val="clear" w:color="auto" w:fill="FFFFFF"/>
        <w:tabs>
          <w:tab w:val="left" w:pos="720"/>
        </w:tabs>
        <w:ind w:firstLine="567"/>
        <w:jc w:val="both"/>
        <w:rPr>
          <w:rFonts w:ascii="Verdana" w:hAnsi="Verdana"/>
          <w:sz w:val="22"/>
          <w:szCs w:val="22"/>
        </w:rPr>
      </w:pPr>
      <w:r w:rsidRPr="007E77C8">
        <w:rPr>
          <w:rFonts w:ascii="Verdana" w:hAnsi="Verdana"/>
          <w:sz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1F63F0" w:rsidRPr="007E77C8" w:rsidRDefault="001F63F0" w:rsidP="001F63F0">
      <w:pPr>
        <w:shd w:val="clear" w:color="auto" w:fill="FFFFFF"/>
        <w:tabs>
          <w:tab w:val="left" w:pos="720"/>
        </w:tabs>
        <w:ind w:firstLine="567"/>
        <w:jc w:val="both"/>
        <w:rPr>
          <w:rFonts w:ascii="Verdana" w:hAnsi="Verdana"/>
          <w:sz w:val="22"/>
        </w:rPr>
      </w:pPr>
      <w:r w:rsidRPr="007E77C8">
        <w:rPr>
          <w:rFonts w:ascii="Verdana" w:hAnsi="Verdana"/>
          <w:sz w:val="22"/>
        </w:rPr>
        <w:t xml:space="preserve">2.3.18.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261A54">
        <w:rPr>
          <w:rFonts w:ascii="Verdana" w:hAnsi="Verdana"/>
          <w:sz w:val="22"/>
        </w:rPr>
        <w:t>7</w:t>
      </w:r>
      <w:r w:rsidRPr="007E77C8">
        <w:rPr>
          <w:rFonts w:ascii="Verdana" w:hAnsi="Verdana"/>
          <w:sz w:val="22"/>
        </w:rPr>
        <w:t xml:space="preserve"> к Договору), а также включить аналогичное условие во все заключаемые договоры субподряда.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2.3.19. Соблюдать требования Стандарта организации «О мерах безопасности при работе с асбестом и асбестосодержащими материалами на объектах ОАО «</w:t>
      </w:r>
      <w:r w:rsidR="005863AA">
        <w:rPr>
          <w:rFonts w:ascii="Verdana" w:hAnsi="Verdana"/>
          <w:sz w:val="22"/>
          <w:szCs w:val="22"/>
        </w:rPr>
        <w:t>Э.ОН Россия</w:t>
      </w:r>
      <w:r w:rsidRPr="004E036B">
        <w:rPr>
          <w:rFonts w:ascii="Verdana" w:hAnsi="Verdana"/>
          <w:sz w:val="22"/>
          <w:szCs w:val="22"/>
        </w:rPr>
        <w:t>» (Приложение № 6 к Договору).</w:t>
      </w:r>
    </w:p>
    <w:p w:rsidR="001F63F0" w:rsidRPr="007E77C8" w:rsidRDefault="001F63F0" w:rsidP="001F63F0">
      <w:pPr>
        <w:ind w:firstLine="567"/>
        <w:jc w:val="both"/>
        <w:rPr>
          <w:rFonts w:ascii="Verdana" w:hAnsi="Verdana"/>
          <w:sz w:val="22"/>
        </w:rPr>
      </w:pPr>
      <w:r w:rsidRPr="007E77C8">
        <w:rPr>
          <w:rFonts w:ascii="Verdana" w:hAnsi="Verdana"/>
          <w:sz w:val="22"/>
        </w:rPr>
        <w:t>2.3.20.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w:t>
      </w:r>
    </w:p>
    <w:p w:rsidR="001F63F0" w:rsidRPr="007E77C8" w:rsidRDefault="001F63F0" w:rsidP="001F63F0">
      <w:pPr>
        <w:ind w:firstLine="567"/>
        <w:jc w:val="both"/>
        <w:rPr>
          <w:rFonts w:ascii="Verdana" w:hAnsi="Verdana"/>
          <w:sz w:val="22"/>
        </w:rPr>
      </w:pPr>
      <w:r w:rsidRPr="007E77C8">
        <w:rPr>
          <w:rFonts w:ascii="Verdana" w:hAnsi="Verdana"/>
          <w:sz w:val="22"/>
        </w:rPr>
        <w:t>2.3.21. Выполнить в полном объеме все свои обязательства, предусмотренные в иных статьях и разделах Договора.</w:t>
      </w:r>
    </w:p>
    <w:p w:rsidR="001F63F0" w:rsidRPr="007E77C8" w:rsidRDefault="001F63F0" w:rsidP="001F63F0">
      <w:pPr>
        <w:ind w:firstLine="567"/>
        <w:jc w:val="both"/>
        <w:rPr>
          <w:rFonts w:ascii="Verdana" w:hAnsi="Verdana"/>
          <w:sz w:val="22"/>
        </w:rPr>
      </w:pPr>
    </w:p>
    <w:p w:rsidR="001F63F0" w:rsidRPr="007E77C8" w:rsidRDefault="001F63F0" w:rsidP="001F63F0">
      <w:pPr>
        <w:spacing w:before="120" w:after="120"/>
        <w:jc w:val="center"/>
        <w:rPr>
          <w:rFonts w:ascii="Verdana" w:hAnsi="Verdana"/>
          <w:b/>
          <w:sz w:val="22"/>
        </w:rPr>
      </w:pPr>
      <w:r w:rsidRPr="007E77C8">
        <w:rPr>
          <w:rFonts w:ascii="Verdana" w:hAnsi="Verdana"/>
          <w:b/>
          <w:sz w:val="22"/>
        </w:rPr>
        <w:t xml:space="preserve">3. Условия поставки материалов и оборудования </w:t>
      </w:r>
    </w:p>
    <w:p w:rsidR="001F63F0" w:rsidRPr="004F1A87" w:rsidRDefault="001F63F0" w:rsidP="001F63F0">
      <w:pPr>
        <w:ind w:firstLine="567"/>
        <w:jc w:val="both"/>
        <w:rPr>
          <w:rFonts w:ascii="Verdana" w:hAnsi="Verdana"/>
          <w:sz w:val="22"/>
          <w:szCs w:val="22"/>
        </w:rPr>
      </w:pPr>
    </w:p>
    <w:p w:rsidR="001F63F0" w:rsidRPr="004F1A87" w:rsidRDefault="001F63F0" w:rsidP="004F1A87">
      <w:pPr>
        <w:pStyle w:val="a4"/>
        <w:ind w:right="-1" w:firstLine="567"/>
        <w:jc w:val="both"/>
        <w:rPr>
          <w:rFonts w:ascii="Verdana" w:hAnsi="Verdana"/>
          <w:b w:val="0"/>
          <w:sz w:val="22"/>
          <w:szCs w:val="22"/>
          <w:lang w:val="ru-RU"/>
        </w:rPr>
      </w:pPr>
      <w:r w:rsidRPr="004F1A87">
        <w:rPr>
          <w:rFonts w:ascii="Verdana" w:hAnsi="Verdana"/>
          <w:b w:val="0"/>
          <w:sz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r w:rsidRPr="004F1A87">
        <w:rPr>
          <w:rFonts w:ascii="Verdana" w:hAnsi="Verdana"/>
          <w:b w:val="0"/>
          <w:sz w:val="22"/>
          <w:szCs w:val="22"/>
        </w:rPr>
        <w:t xml:space="preserve"> </w:t>
      </w:r>
    </w:p>
    <w:p w:rsidR="001F63F0" w:rsidRPr="004F1A87" w:rsidRDefault="001F63F0" w:rsidP="001F63F0">
      <w:pPr>
        <w:pStyle w:val="a4"/>
        <w:ind w:right="-1" w:firstLine="567"/>
        <w:jc w:val="both"/>
        <w:rPr>
          <w:rFonts w:ascii="Verdana" w:hAnsi="Verdana"/>
          <w:b w:val="0"/>
          <w:sz w:val="22"/>
        </w:rPr>
      </w:pPr>
      <w:r w:rsidRPr="004F1A87">
        <w:rPr>
          <w:rFonts w:ascii="Verdana" w:hAnsi="Verdana"/>
          <w:b w:val="0"/>
          <w:sz w:val="22"/>
        </w:rPr>
        <w:t xml:space="preserve">3.2. </w:t>
      </w:r>
      <w:r w:rsidR="004F1A87" w:rsidRPr="003E5ECA">
        <w:rPr>
          <w:rFonts w:ascii="Verdana" w:hAnsi="Verdana"/>
          <w:b w:val="0"/>
          <w:color w:val="000000"/>
          <w:sz w:val="22"/>
          <w:szCs w:val="22"/>
        </w:rPr>
        <w:t>Подрядчик обязуется поставить материалы и оборудование в соответствии с Приложением № 4 к Договору для надлежащего выполнения Работ по Договору в сроки,</w:t>
      </w:r>
      <w:r w:rsidR="004F1A87" w:rsidRPr="006617E6">
        <w:rPr>
          <w:rFonts w:ascii="Verdana" w:hAnsi="Verdana"/>
          <w:b w:val="0"/>
          <w:color w:val="000000"/>
          <w:sz w:val="22"/>
          <w:szCs w:val="22"/>
        </w:rPr>
        <w:t xml:space="preserve"> </w:t>
      </w:r>
      <w:r w:rsidR="004F1A87">
        <w:rPr>
          <w:rFonts w:ascii="Verdana" w:hAnsi="Verdana"/>
          <w:b w:val="0"/>
          <w:color w:val="000000"/>
          <w:sz w:val="22"/>
          <w:szCs w:val="22"/>
        </w:rPr>
        <w:t>о</w:t>
      </w:r>
      <w:r w:rsidR="004F1A87">
        <w:rPr>
          <w:rFonts w:ascii="Verdana" w:hAnsi="Verdana"/>
          <w:b w:val="0"/>
          <w:color w:val="000000"/>
          <w:sz w:val="22"/>
          <w:szCs w:val="22"/>
          <w:lang w:val="ru-RU"/>
        </w:rPr>
        <w:t>беспечивающие своевременное выполнение работ.</w:t>
      </w:r>
    </w:p>
    <w:p w:rsidR="001F63F0" w:rsidRPr="004F1A87" w:rsidRDefault="001F63F0" w:rsidP="001F63F0">
      <w:pPr>
        <w:pStyle w:val="a4"/>
        <w:ind w:right="-1" w:firstLine="567"/>
        <w:jc w:val="both"/>
        <w:rPr>
          <w:rFonts w:ascii="Verdana" w:hAnsi="Verdana"/>
          <w:b w:val="0"/>
          <w:sz w:val="22"/>
        </w:rPr>
      </w:pPr>
      <w:r w:rsidRPr="004F1A87">
        <w:rPr>
          <w:rFonts w:ascii="Verdana" w:hAnsi="Verdana"/>
          <w:b w:val="0"/>
          <w:sz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1F63F0" w:rsidRPr="004F1A87" w:rsidRDefault="001F63F0" w:rsidP="001F63F0">
      <w:pPr>
        <w:pStyle w:val="a4"/>
        <w:ind w:right="-1" w:firstLine="567"/>
        <w:jc w:val="both"/>
        <w:rPr>
          <w:rFonts w:ascii="Verdana" w:hAnsi="Verdana"/>
          <w:b w:val="0"/>
          <w:sz w:val="22"/>
        </w:rPr>
      </w:pPr>
      <w:r w:rsidRPr="004F1A87">
        <w:rPr>
          <w:rFonts w:ascii="Verdana" w:hAnsi="Verdana"/>
          <w:b w:val="0"/>
          <w:sz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1F63F0" w:rsidRPr="004F1A87" w:rsidRDefault="001F63F0" w:rsidP="001F63F0">
      <w:pPr>
        <w:pStyle w:val="a4"/>
        <w:ind w:right="-1" w:firstLine="567"/>
        <w:jc w:val="both"/>
        <w:rPr>
          <w:rFonts w:ascii="Verdana" w:hAnsi="Verdana"/>
          <w:b w:val="0"/>
          <w:sz w:val="22"/>
        </w:rPr>
      </w:pPr>
      <w:r w:rsidRPr="004F1A87">
        <w:rPr>
          <w:rFonts w:ascii="Verdana" w:hAnsi="Verdana"/>
          <w:b w:val="0"/>
          <w:sz w:val="22"/>
        </w:rPr>
        <w:lastRenderedPageBreak/>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1F63F0" w:rsidRPr="004F1A87" w:rsidRDefault="001F63F0" w:rsidP="001F63F0">
      <w:pPr>
        <w:pStyle w:val="a4"/>
        <w:ind w:right="-1" w:firstLine="567"/>
        <w:jc w:val="both"/>
        <w:rPr>
          <w:rFonts w:ascii="Verdana" w:hAnsi="Verdana"/>
          <w:b w:val="0"/>
          <w:sz w:val="22"/>
        </w:rPr>
      </w:pPr>
      <w:r w:rsidRPr="004F1A87">
        <w:rPr>
          <w:rFonts w:ascii="Verdana" w:hAnsi="Verdana"/>
          <w:b w:val="0"/>
          <w:sz w:val="22"/>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1F63F0" w:rsidRPr="004F1A87" w:rsidRDefault="001F63F0" w:rsidP="001F63F0">
      <w:pPr>
        <w:pStyle w:val="a4"/>
        <w:ind w:right="-1" w:firstLine="567"/>
        <w:jc w:val="both"/>
        <w:rPr>
          <w:rFonts w:ascii="Verdana" w:hAnsi="Verdana"/>
          <w:b w:val="0"/>
          <w:sz w:val="22"/>
        </w:rPr>
      </w:pPr>
      <w:r w:rsidRPr="004F1A87">
        <w:rPr>
          <w:rFonts w:ascii="Verdana" w:hAnsi="Verdana"/>
          <w:b w:val="0"/>
          <w:sz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1F63F0" w:rsidRPr="004F1A87" w:rsidRDefault="001F63F0" w:rsidP="001F63F0">
      <w:pPr>
        <w:pStyle w:val="a4"/>
        <w:ind w:right="-1" w:firstLine="567"/>
        <w:jc w:val="both"/>
        <w:rPr>
          <w:rFonts w:ascii="Verdana" w:hAnsi="Verdana"/>
          <w:b w:val="0"/>
          <w:sz w:val="22"/>
        </w:rPr>
      </w:pPr>
      <w:r w:rsidRPr="004F1A87">
        <w:rPr>
          <w:rFonts w:ascii="Verdana" w:hAnsi="Verdana"/>
          <w:b w:val="0"/>
          <w:sz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1F63F0" w:rsidRPr="007E77C8" w:rsidRDefault="001F63F0" w:rsidP="001F63F0">
      <w:pPr>
        <w:spacing w:before="120" w:after="120"/>
        <w:jc w:val="center"/>
        <w:rPr>
          <w:rFonts w:ascii="Verdana" w:hAnsi="Verdana"/>
          <w:b/>
          <w:sz w:val="22"/>
        </w:rPr>
      </w:pPr>
      <w:r w:rsidRPr="007E77C8">
        <w:rPr>
          <w:rFonts w:ascii="Verdana" w:hAnsi="Verdana"/>
          <w:b/>
          <w:sz w:val="22"/>
        </w:rPr>
        <w:t>4. Порядок сдачи-приемки Работ</w:t>
      </w:r>
    </w:p>
    <w:p w:rsidR="001F63F0" w:rsidRPr="007E77C8" w:rsidRDefault="001F63F0" w:rsidP="001F63F0">
      <w:pPr>
        <w:ind w:firstLine="567"/>
        <w:jc w:val="both"/>
        <w:rPr>
          <w:rFonts w:ascii="Verdana" w:hAnsi="Verdana"/>
          <w:sz w:val="22"/>
        </w:rPr>
      </w:pPr>
      <w:r w:rsidRPr="007E77C8">
        <w:rPr>
          <w:rFonts w:ascii="Verdana" w:hAnsi="Verdana"/>
          <w:sz w:val="22"/>
        </w:rPr>
        <w:t xml:space="preserve">4.1. Подрядчик производит сдачу результатов выполненных Работ ежемесячно и окончательно (после завершения всех Работ по Договору). </w:t>
      </w:r>
    </w:p>
    <w:p w:rsidR="001F63F0" w:rsidRPr="007E77C8" w:rsidRDefault="001F63F0" w:rsidP="001F63F0">
      <w:pPr>
        <w:ind w:firstLine="567"/>
        <w:jc w:val="both"/>
        <w:rPr>
          <w:rFonts w:ascii="Verdana" w:hAnsi="Verdana"/>
          <w:sz w:val="22"/>
        </w:rPr>
      </w:pPr>
      <w:r w:rsidRPr="007E77C8">
        <w:rPr>
          <w:rFonts w:ascii="Verdana" w:hAnsi="Verdana"/>
          <w:sz w:val="22"/>
        </w:rPr>
        <w:t xml:space="preserve">4.2. Подрядчик предоставляет Заказчику Акт о приемке выполненных работ по форме № КС-2 не позднее 25 числа месяца, за который осуществляется приемка Работ. </w:t>
      </w:r>
    </w:p>
    <w:p w:rsidR="001F63F0" w:rsidRPr="007E77C8" w:rsidRDefault="001F63F0" w:rsidP="001F63F0">
      <w:pPr>
        <w:ind w:firstLine="567"/>
        <w:jc w:val="both"/>
        <w:rPr>
          <w:rFonts w:ascii="Verdana" w:hAnsi="Verdana"/>
          <w:sz w:val="22"/>
        </w:rPr>
      </w:pPr>
      <w:r w:rsidRPr="007E77C8">
        <w:rPr>
          <w:rFonts w:ascii="Verdana" w:hAnsi="Verdana"/>
          <w:sz w:val="22"/>
        </w:rPr>
        <w:t xml:space="preserve">Заказчик в течение 3 (трех) рабочих дней с момента получения от Подрядчика подписывает Акт о приемке 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Pr="004E036B">
        <w:rPr>
          <w:rFonts w:ascii="Verdana" w:hAnsi="Verdana"/>
          <w:sz w:val="22"/>
          <w:szCs w:val="22"/>
        </w:rPr>
        <w:t>с указанием перечня выявленных в процессе приемки Работ дефектов (недостатков, недоделок и т.п.)</w:t>
      </w:r>
      <w:r w:rsidRPr="007E77C8">
        <w:rPr>
          <w:rFonts w:ascii="Verdana" w:hAnsi="Verdana"/>
          <w:sz w:val="22"/>
        </w:rPr>
        <w:t xml:space="preserve">. </w:t>
      </w:r>
      <w:r w:rsidRPr="004E036B">
        <w:rPr>
          <w:rFonts w:ascii="Verdana" w:hAnsi="Verdana"/>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1F63F0" w:rsidRPr="007E77C8" w:rsidRDefault="001F63F0" w:rsidP="001F63F0">
      <w:pPr>
        <w:ind w:firstLine="567"/>
        <w:jc w:val="both"/>
        <w:rPr>
          <w:rFonts w:ascii="Verdana" w:hAnsi="Verdana"/>
          <w:sz w:val="22"/>
        </w:rPr>
      </w:pPr>
      <w:r w:rsidRPr="007E77C8">
        <w:rPr>
          <w:rFonts w:ascii="Verdana" w:hAnsi="Verdana"/>
          <w:sz w:val="22"/>
        </w:rPr>
        <w:t xml:space="preserve">На основании принятых Заказчиком Актов о приемке выполненных работ Подрядчик 30-го числа месяца, за который осуществляется приемка Работ, </w:t>
      </w:r>
      <w:r w:rsidRPr="007E77C8">
        <w:rPr>
          <w:rFonts w:ascii="Verdana" w:hAnsi="Verdana"/>
          <w:sz w:val="22"/>
        </w:rPr>
        <w:lastRenderedPageBreak/>
        <w:t>представляет Справки о стоимости выполненных работ и затрат по форме № КС-3.</w:t>
      </w:r>
    </w:p>
    <w:p w:rsidR="001F63F0" w:rsidRPr="007E77C8" w:rsidRDefault="001F63F0" w:rsidP="001F63F0">
      <w:pPr>
        <w:ind w:firstLine="567"/>
        <w:jc w:val="both"/>
        <w:rPr>
          <w:rFonts w:ascii="Verdana" w:hAnsi="Verdana"/>
          <w:sz w:val="22"/>
        </w:rPr>
      </w:pPr>
      <w:r w:rsidRPr="007E77C8">
        <w:rPr>
          <w:rFonts w:ascii="Verdana" w:hAnsi="Verdana"/>
          <w:sz w:val="22"/>
        </w:rPr>
        <w:t xml:space="preserve">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4E036B">
        <w:rPr>
          <w:rFonts w:ascii="Verdana" w:hAnsi="Verdana"/>
          <w:sz w:val="22"/>
          <w:szCs w:val="22"/>
        </w:rPr>
        <w:t>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к которому прикладывает исполнительную документацию.</w:t>
      </w:r>
    </w:p>
    <w:p w:rsidR="001F63F0" w:rsidRPr="007E77C8" w:rsidRDefault="001F63F0" w:rsidP="001F63F0">
      <w:pPr>
        <w:ind w:firstLine="567"/>
        <w:jc w:val="both"/>
        <w:rPr>
          <w:rFonts w:ascii="Verdana" w:hAnsi="Verdana"/>
          <w:sz w:val="22"/>
        </w:rPr>
      </w:pPr>
      <w:r w:rsidRPr="007E77C8">
        <w:rPr>
          <w:rFonts w:ascii="Verdana" w:hAnsi="Verdana"/>
          <w:sz w:val="22"/>
        </w:rPr>
        <w:t>Заказчик приступает к приемке Работ (Объекта) в течение 5 (пяти) рабочих дней после получения вышеуказанного уведомления.</w:t>
      </w:r>
    </w:p>
    <w:p w:rsidR="001F63F0" w:rsidRPr="007E77C8" w:rsidRDefault="001F63F0" w:rsidP="001F63F0">
      <w:pPr>
        <w:ind w:firstLine="567"/>
        <w:jc w:val="both"/>
        <w:rPr>
          <w:rFonts w:ascii="Verdana" w:hAnsi="Verdana"/>
          <w:sz w:val="22"/>
        </w:rPr>
      </w:pPr>
      <w:r w:rsidRPr="007E77C8">
        <w:rPr>
          <w:rFonts w:ascii="Verdana" w:hAnsi="Verdana"/>
          <w:sz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1F63F0" w:rsidRPr="007E77C8" w:rsidRDefault="001F63F0" w:rsidP="001F63F0">
      <w:pPr>
        <w:spacing w:before="120" w:after="120"/>
        <w:jc w:val="center"/>
        <w:rPr>
          <w:rFonts w:ascii="Verdana" w:hAnsi="Verdana"/>
          <w:b/>
          <w:sz w:val="22"/>
        </w:rPr>
      </w:pPr>
      <w:r w:rsidRPr="007E77C8">
        <w:rPr>
          <w:rFonts w:ascii="Verdana" w:hAnsi="Verdana"/>
          <w:b/>
          <w:sz w:val="22"/>
        </w:rPr>
        <w:t>5. Цена Договора и порядок расчетов</w:t>
      </w:r>
    </w:p>
    <w:p w:rsidR="001F63F0" w:rsidRPr="00B1742C" w:rsidRDefault="001F63F0" w:rsidP="001F63F0">
      <w:pPr>
        <w:pStyle w:val="a4"/>
        <w:ind w:firstLine="567"/>
        <w:jc w:val="both"/>
        <w:rPr>
          <w:rFonts w:ascii="Verdana" w:hAnsi="Verdana"/>
          <w:b w:val="0"/>
          <w:sz w:val="22"/>
        </w:rPr>
      </w:pPr>
      <w:r w:rsidRPr="00B1742C">
        <w:rPr>
          <w:rFonts w:ascii="Verdana" w:hAnsi="Verdana"/>
          <w:b w:val="0"/>
          <w:sz w:val="22"/>
        </w:rPr>
        <w:t>5.1. Цена Договора составляет</w:t>
      </w:r>
      <w:r w:rsidRPr="00B1742C">
        <w:rPr>
          <w:rFonts w:ascii="Verdana" w:hAnsi="Verdana"/>
          <w:sz w:val="22"/>
        </w:rPr>
        <w:t xml:space="preserve"> _____________ </w:t>
      </w:r>
      <w:r w:rsidRPr="00B1742C">
        <w:rPr>
          <w:rFonts w:ascii="Verdana" w:hAnsi="Verdana"/>
          <w:b w:val="0"/>
          <w:sz w:val="22"/>
        </w:rPr>
        <w:t>(_________), в т.ч. НДС (18%) в размере ___________ (______________), и включает в себя стоимость Работ, а также поставляемых Подрядчиком материалов и оборудования является твердой и не подлежит изменению в период действия Договора.</w:t>
      </w:r>
    </w:p>
    <w:p w:rsidR="001F63F0" w:rsidRPr="00B1742C" w:rsidRDefault="001F63F0" w:rsidP="001F63F0">
      <w:pPr>
        <w:pStyle w:val="a4"/>
        <w:ind w:firstLine="567"/>
        <w:jc w:val="both"/>
        <w:rPr>
          <w:rFonts w:ascii="Verdana" w:hAnsi="Verdana"/>
          <w:b w:val="0"/>
          <w:sz w:val="22"/>
        </w:rPr>
      </w:pPr>
      <w:r w:rsidRPr="00B1742C">
        <w:rPr>
          <w:rFonts w:ascii="Verdana" w:hAnsi="Verdana"/>
          <w:b w:val="0"/>
          <w:sz w:val="22"/>
        </w:rPr>
        <w:t>Стоимость материалов и оборудования, поставляемых Подрядчиком, составляет ___________ (_________________), в том числе НДС (18%) в сумме _________ (________________).</w:t>
      </w:r>
    </w:p>
    <w:p w:rsidR="001F63F0" w:rsidRPr="00B1742C" w:rsidRDefault="001F63F0" w:rsidP="001F63F0">
      <w:pPr>
        <w:ind w:firstLine="567"/>
        <w:jc w:val="both"/>
        <w:rPr>
          <w:rFonts w:ascii="Verdana" w:hAnsi="Verdana"/>
          <w:sz w:val="22"/>
        </w:rPr>
      </w:pPr>
      <w:r w:rsidRPr="00B1742C">
        <w:rPr>
          <w:rFonts w:ascii="Verdana" w:hAnsi="Verdana"/>
          <w:sz w:val="22"/>
        </w:rPr>
        <w:t>Стоимость материалов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w:t>
      </w:r>
      <w:r w:rsidRPr="00B1742C">
        <w:rPr>
          <w:rFonts w:ascii="Verdana" w:hAnsi="Verdana"/>
          <w:b/>
          <w:sz w:val="22"/>
        </w:rPr>
        <w:t xml:space="preserve"> </w:t>
      </w:r>
      <w:r w:rsidRPr="00B1742C">
        <w:rPr>
          <w:rFonts w:ascii="Verdana" w:hAnsi="Verdana"/>
          <w:sz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B1742C">
        <w:rPr>
          <w:rFonts w:ascii="Verdana" w:hAnsi="Verdana"/>
          <w:b/>
          <w:sz w:val="22"/>
        </w:rPr>
        <w:t xml:space="preserve"> </w:t>
      </w:r>
    </w:p>
    <w:p w:rsidR="001F63F0" w:rsidRPr="004E036B" w:rsidRDefault="001F63F0" w:rsidP="001F63F0">
      <w:pPr>
        <w:pStyle w:val="ad"/>
        <w:ind w:firstLine="567"/>
        <w:rPr>
          <w:rFonts w:ascii="Verdana" w:hAnsi="Verdana"/>
          <w:sz w:val="22"/>
          <w:szCs w:val="22"/>
        </w:rPr>
      </w:pPr>
      <w:r w:rsidRPr="004E036B">
        <w:rPr>
          <w:rFonts w:ascii="Verdana" w:hAnsi="Verdana"/>
          <w:sz w:val="22"/>
          <w:szCs w:val="22"/>
        </w:rPr>
        <w:t xml:space="preserve">5.2. </w:t>
      </w:r>
      <w:r w:rsidRPr="007E77C8">
        <w:rPr>
          <w:rFonts w:ascii="Verdana" w:hAnsi="Verdana"/>
          <w:sz w:val="22"/>
        </w:rPr>
        <w:t xml:space="preserve">Оплата по Договору производится Заказчиком на расчетный счет Подрядчика в течение </w:t>
      </w:r>
      <w:r w:rsidR="005863AA">
        <w:rPr>
          <w:rFonts w:ascii="Verdana" w:hAnsi="Verdana"/>
          <w:sz w:val="22"/>
          <w:szCs w:val="22"/>
        </w:rPr>
        <w:t>80</w:t>
      </w:r>
      <w:r w:rsidRPr="004E036B">
        <w:rPr>
          <w:rFonts w:ascii="Verdana" w:hAnsi="Verdana"/>
          <w:sz w:val="22"/>
          <w:szCs w:val="22"/>
        </w:rPr>
        <w:t xml:space="preserve"> (</w:t>
      </w:r>
      <w:r w:rsidR="005863AA">
        <w:rPr>
          <w:rFonts w:ascii="Verdana" w:hAnsi="Verdana"/>
          <w:sz w:val="22"/>
          <w:szCs w:val="22"/>
        </w:rPr>
        <w:t>восьмидесяти</w:t>
      </w:r>
      <w:r w:rsidRPr="004E036B">
        <w:rPr>
          <w:rFonts w:ascii="Verdana" w:hAnsi="Verdana"/>
          <w:sz w:val="22"/>
          <w:szCs w:val="22"/>
        </w:rPr>
        <w:t>) календарных дней</w:t>
      </w:r>
      <w:r w:rsidRPr="007E77C8">
        <w:rPr>
          <w:rFonts w:ascii="Verdana" w:hAnsi="Verdana"/>
          <w:sz w:val="22"/>
        </w:rPr>
        <w:t xml:space="preserve">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5.4.-5.7. Договора.</w:t>
      </w:r>
    </w:p>
    <w:p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 xml:space="preserve">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w:t>
      </w:r>
      <w:r w:rsidRPr="007E77C8">
        <w:rPr>
          <w:rFonts w:ascii="Verdana" w:hAnsi="Verdana"/>
          <w:b w:val="0"/>
          <w:sz w:val="22"/>
        </w:rPr>
        <w:lastRenderedPageBreak/>
        <w:t>счет-фактура считается не выставленным, а сумма НДС считается не предъявленной к оплате.</w:t>
      </w:r>
    </w:p>
    <w:p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На указанную сумму начисляются проценты в соответствии с требованиями пункта 2 статьи 1107 ГК РФ.</w:t>
      </w:r>
    </w:p>
    <w:p w:rsidR="001F63F0" w:rsidRPr="007E77C8" w:rsidRDefault="001F63F0" w:rsidP="001F63F0">
      <w:pPr>
        <w:pStyle w:val="ad"/>
        <w:ind w:firstLine="567"/>
        <w:rPr>
          <w:rFonts w:ascii="Verdana" w:hAnsi="Verdana"/>
          <w:sz w:val="22"/>
        </w:rPr>
      </w:pPr>
      <w:r w:rsidRPr="007E77C8">
        <w:rPr>
          <w:rFonts w:ascii="Verdana" w:hAnsi="Verdana"/>
          <w:sz w:val="22"/>
        </w:rPr>
        <w:t>5.2.4. Обязанность Заказчика по оплате считается исполненной с момента списания денежных средств с расчетного счета Заказчика.</w:t>
      </w:r>
    </w:p>
    <w:p w:rsidR="001F63F0" w:rsidRPr="007E77C8" w:rsidRDefault="001F63F0" w:rsidP="001F63F0">
      <w:pPr>
        <w:pStyle w:val="ad"/>
        <w:ind w:firstLine="567"/>
        <w:rPr>
          <w:rFonts w:ascii="Verdana" w:hAnsi="Verdana"/>
          <w:sz w:val="22"/>
        </w:rPr>
      </w:pPr>
      <w:r w:rsidRPr="007E77C8">
        <w:rPr>
          <w:rFonts w:ascii="Verdana" w:hAnsi="Verdana"/>
          <w:sz w:val="22"/>
        </w:rPr>
        <w:t>5.3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rsidR="001F63F0" w:rsidRPr="004E036B" w:rsidRDefault="001F63F0" w:rsidP="001F63F0">
      <w:pPr>
        <w:shd w:val="clear" w:color="auto" w:fill="FFFFFF"/>
        <w:ind w:firstLine="567"/>
        <w:jc w:val="both"/>
        <w:rPr>
          <w:rFonts w:ascii="Verdana" w:hAnsi="Verdana"/>
          <w:sz w:val="22"/>
          <w:szCs w:val="22"/>
        </w:rPr>
      </w:pPr>
      <w:r w:rsidRPr="007E77C8">
        <w:rPr>
          <w:rFonts w:ascii="Verdana" w:hAnsi="Verdana"/>
          <w:sz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1F63F0" w:rsidRPr="007E77C8" w:rsidRDefault="001F63F0" w:rsidP="001F63F0">
      <w:pPr>
        <w:shd w:val="clear" w:color="auto" w:fill="FFFFFF"/>
        <w:ind w:firstLine="567"/>
        <w:jc w:val="both"/>
        <w:rPr>
          <w:rFonts w:ascii="Verdana" w:hAnsi="Verdana"/>
          <w:sz w:val="22"/>
        </w:rPr>
      </w:pPr>
      <w:r w:rsidRPr="004E036B">
        <w:rPr>
          <w:rFonts w:ascii="Verdana" w:hAnsi="Verdana"/>
          <w:sz w:val="22"/>
          <w:szCs w:val="22"/>
        </w:rPr>
        <w:t xml:space="preserve">5.4. </w:t>
      </w:r>
      <w:r w:rsidRPr="007E77C8">
        <w:rPr>
          <w:rFonts w:ascii="Verdana" w:hAnsi="Verdana"/>
          <w:sz w:val="22"/>
        </w:rPr>
        <w:t xml:space="preserve">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w:t>
      </w:r>
      <w:r w:rsidR="004D12CF">
        <w:rPr>
          <w:rFonts w:ascii="Verdana" w:hAnsi="Verdana"/>
          <w:sz w:val="22"/>
          <w:szCs w:val="22"/>
        </w:rPr>
        <w:t>80</w:t>
      </w:r>
      <w:r w:rsidRPr="004E036B">
        <w:rPr>
          <w:rFonts w:ascii="Verdana" w:hAnsi="Verdana"/>
          <w:sz w:val="22"/>
          <w:szCs w:val="22"/>
        </w:rPr>
        <w:t xml:space="preserve"> (</w:t>
      </w:r>
      <w:r w:rsidR="004D12CF">
        <w:rPr>
          <w:rFonts w:ascii="Verdana" w:hAnsi="Verdana"/>
          <w:sz w:val="22"/>
          <w:szCs w:val="22"/>
        </w:rPr>
        <w:t>восьмидесяти</w:t>
      </w:r>
      <w:r w:rsidRPr="00070475">
        <w:rPr>
          <w:rFonts w:ascii="Verdana" w:hAnsi="Verdana"/>
          <w:sz w:val="22"/>
        </w:rPr>
        <w:t>)</w:t>
      </w:r>
      <w:r w:rsidRPr="007E77C8">
        <w:rPr>
          <w:rFonts w:ascii="Verdana" w:hAnsi="Verdana"/>
          <w:sz w:val="22"/>
        </w:rPr>
        <w:t xml:space="preserve"> календарных дней с момента приемки Работ Заказчиком в полном объеме и подписания Сторонами Итогового акта сдачи-приемки выполненных работ.</w:t>
      </w:r>
    </w:p>
    <w:p w:rsidR="001F63F0" w:rsidRPr="004E036B" w:rsidRDefault="001F63F0" w:rsidP="001F63F0">
      <w:pPr>
        <w:ind w:firstLine="567"/>
        <w:jc w:val="both"/>
        <w:rPr>
          <w:rFonts w:ascii="Verdana" w:hAnsi="Verdana"/>
          <w:sz w:val="22"/>
          <w:szCs w:val="22"/>
        </w:rPr>
      </w:pPr>
      <w:r w:rsidRPr="007E77C8">
        <w:rPr>
          <w:rFonts w:ascii="Verdana" w:hAnsi="Verdana"/>
          <w:sz w:val="22"/>
        </w:rPr>
        <w:t xml:space="preserve">5.5. </w:t>
      </w:r>
      <w:r w:rsidRPr="004E036B">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5.5.1. требования об уплате неустоек, предусмотренных законом или Договором;</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5.6. Требование Заказчика к Подрядчику удовлетворяется за счет гарантийных удержаний в следующем порядке:</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5.6.1. В случае, предусмотренном пунктом 5.5.1. Договора, Заказчик направляет Подрядчику письменное уведомление, содержащее:</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правовое основание для начисления неустойки;</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сумму неустойки, начисленной Подрядчику за допущенное нарушение Договора;</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неустойки за счет гарантийных удержаний.</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5.6.2. В случае, предусмотренном пунктом 5.5.2. Договора, Заказчик направляет Подрядчику письменное уведомление, содержащее:</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сумму расходов и (или) иных убытков, подлежащих возмещению Подрядчиком;</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lastRenderedPageBreak/>
        <w:t>- указание на получение Заказчиком возмещения расходов и (или) иных убытков за счет гарантийных удержаний.</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1F63F0" w:rsidRPr="004E036B" w:rsidRDefault="001F63F0" w:rsidP="001F63F0">
      <w:pPr>
        <w:ind w:firstLine="567"/>
        <w:jc w:val="both"/>
        <w:rPr>
          <w:rFonts w:ascii="Verdana" w:hAnsi="Verdana"/>
          <w:sz w:val="22"/>
          <w:szCs w:val="22"/>
        </w:rPr>
      </w:pPr>
      <w:r w:rsidRPr="007E77C8">
        <w:rPr>
          <w:rFonts w:ascii="Verdana" w:hAnsi="Verdana"/>
          <w:sz w:val="22"/>
        </w:rPr>
        <w:t xml:space="preserve">5.7. Стороны признают, что гарантийные удержания, применяемые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w:t>
      </w:r>
      <w:r w:rsidRPr="004E036B">
        <w:rPr>
          <w:rFonts w:ascii="Verdana" w:hAnsi="Verdana"/>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1F63F0" w:rsidRPr="007E77C8" w:rsidRDefault="001F63F0" w:rsidP="001F63F0">
      <w:pPr>
        <w:pStyle w:val="ad"/>
        <w:ind w:firstLine="567"/>
        <w:rPr>
          <w:rFonts w:ascii="Verdana" w:hAnsi="Verdana"/>
          <w:sz w:val="22"/>
        </w:rPr>
      </w:pPr>
      <w:r w:rsidRPr="007E77C8">
        <w:rPr>
          <w:rFonts w:ascii="Verdana" w:hAnsi="Verdana"/>
          <w:sz w:val="22"/>
        </w:rPr>
        <w:t>5.8.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rsidR="001F63F0" w:rsidRPr="007E77C8" w:rsidRDefault="001F63F0" w:rsidP="001F63F0">
      <w:pPr>
        <w:ind w:firstLine="567"/>
        <w:jc w:val="both"/>
        <w:rPr>
          <w:rFonts w:ascii="Verdana" w:hAnsi="Verdana"/>
          <w:sz w:val="22"/>
        </w:rPr>
      </w:pPr>
      <w:r w:rsidRPr="007E77C8">
        <w:rPr>
          <w:rFonts w:ascii="Verdana" w:hAnsi="Verdana"/>
          <w:sz w:val="22"/>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1F63F0" w:rsidRPr="007E77C8" w:rsidRDefault="001F63F0" w:rsidP="001F63F0">
      <w:pPr>
        <w:ind w:firstLine="567"/>
        <w:jc w:val="both"/>
        <w:rPr>
          <w:rFonts w:ascii="Verdana" w:hAnsi="Verdana"/>
          <w:sz w:val="22"/>
        </w:rPr>
      </w:pPr>
      <w:r w:rsidRPr="007E77C8">
        <w:rPr>
          <w:rFonts w:ascii="Verdana" w:hAnsi="Verdana"/>
          <w:sz w:val="22"/>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rsidR="001F63F0" w:rsidRPr="007E77C8" w:rsidRDefault="001F63F0" w:rsidP="001F63F0">
      <w:pPr>
        <w:ind w:firstLine="567"/>
        <w:jc w:val="both"/>
        <w:rPr>
          <w:rFonts w:ascii="Verdana" w:hAnsi="Verdana"/>
          <w:sz w:val="22"/>
        </w:rPr>
      </w:pPr>
      <w:r w:rsidRPr="007E77C8">
        <w:rPr>
          <w:rFonts w:ascii="Verdana" w:hAnsi="Verdana"/>
          <w:sz w:val="22"/>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1F63F0" w:rsidRPr="007E77C8" w:rsidRDefault="001F63F0" w:rsidP="001F63F0">
      <w:pPr>
        <w:pStyle w:val="a4"/>
        <w:ind w:firstLine="567"/>
        <w:jc w:val="both"/>
        <w:rPr>
          <w:rFonts w:ascii="Verdana" w:hAnsi="Verdana"/>
          <w:i/>
          <w:sz w:val="22"/>
        </w:rPr>
      </w:pPr>
    </w:p>
    <w:p w:rsidR="001F63F0" w:rsidRPr="007E77C8" w:rsidRDefault="001F63F0" w:rsidP="001F63F0">
      <w:pPr>
        <w:tabs>
          <w:tab w:val="left" w:pos="720"/>
        </w:tabs>
        <w:spacing w:before="120" w:after="120"/>
        <w:jc w:val="center"/>
        <w:rPr>
          <w:rFonts w:ascii="Verdana" w:hAnsi="Verdana"/>
          <w:i/>
          <w:sz w:val="22"/>
        </w:rPr>
      </w:pPr>
      <w:r w:rsidRPr="004E036B">
        <w:rPr>
          <w:rFonts w:ascii="Verdana" w:hAnsi="Verdana"/>
          <w:b/>
          <w:sz w:val="22"/>
          <w:szCs w:val="22"/>
        </w:rPr>
        <w:t xml:space="preserve">6. Охрана труда и безопасность при проведении Работ </w:t>
      </w:r>
    </w:p>
    <w:p w:rsidR="001F63F0" w:rsidRPr="007E77C8" w:rsidRDefault="001F63F0" w:rsidP="001F63F0">
      <w:pPr>
        <w:ind w:firstLine="567"/>
        <w:jc w:val="both"/>
        <w:rPr>
          <w:rFonts w:ascii="Verdana" w:hAnsi="Verdana"/>
          <w:sz w:val="22"/>
        </w:rPr>
      </w:pPr>
      <w:r w:rsidRPr="007E77C8">
        <w:rPr>
          <w:rFonts w:ascii="Verdana" w:hAnsi="Verdana"/>
          <w:sz w:val="22"/>
        </w:rPr>
        <w:lastRenderedPageBreak/>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1F63F0" w:rsidRPr="007E77C8" w:rsidRDefault="001F63F0" w:rsidP="001F63F0">
      <w:pPr>
        <w:ind w:firstLine="567"/>
        <w:jc w:val="both"/>
        <w:rPr>
          <w:rFonts w:ascii="Verdana" w:hAnsi="Verdana"/>
          <w:sz w:val="22"/>
        </w:rPr>
      </w:pPr>
      <w:r w:rsidRPr="007E77C8">
        <w:rPr>
          <w:rFonts w:ascii="Verdana" w:hAnsi="Verdana"/>
          <w:sz w:val="22"/>
        </w:rPr>
        <w:t>Работники Подрядчика и работники субподрядчиков, привлеченных Подрядчиком, далее именуются «персонал Подрядчика».</w:t>
      </w:r>
    </w:p>
    <w:p w:rsidR="001F63F0" w:rsidRPr="007E77C8" w:rsidRDefault="001F63F0" w:rsidP="001F63F0">
      <w:pPr>
        <w:ind w:firstLine="567"/>
        <w:jc w:val="both"/>
        <w:rPr>
          <w:rFonts w:ascii="Verdana" w:hAnsi="Verdana"/>
          <w:sz w:val="22"/>
        </w:rPr>
      </w:pPr>
      <w:r w:rsidRPr="007E77C8">
        <w:rPr>
          <w:rFonts w:ascii="Verdana" w:hAnsi="Verdana"/>
          <w:sz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1F63F0" w:rsidRPr="007E77C8" w:rsidRDefault="001F63F0" w:rsidP="001F63F0">
      <w:pPr>
        <w:ind w:firstLine="567"/>
        <w:jc w:val="both"/>
        <w:rPr>
          <w:rFonts w:ascii="Verdana" w:hAnsi="Verdana"/>
          <w:sz w:val="22"/>
        </w:rPr>
      </w:pPr>
      <w:r w:rsidRPr="007E77C8">
        <w:rPr>
          <w:rFonts w:ascii="Verdana" w:hAnsi="Verdana"/>
          <w:sz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1F63F0" w:rsidRPr="007E77C8" w:rsidRDefault="001F63F0" w:rsidP="001F63F0">
      <w:pPr>
        <w:ind w:firstLine="567"/>
        <w:jc w:val="both"/>
        <w:rPr>
          <w:rFonts w:ascii="Verdana" w:hAnsi="Verdana"/>
          <w:sz w:val="22"/>
        </w:rPr>
      </w:pPr>
      <w:r w:rsidRPr="007E77C8">
        <w:rPr>
          <w:rFonts w:ascii="Verdana" w:hAnsi="Verdana"/>
          <w:sz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1F63F0" w:rsidRPr="007E77C8" w:rsidRDefault="001F63F0" w:rsidP="001F63F0">
      <w:pPr>
        <w:ind w:firstLine="567"/>
        <w:jc w:val="both"/>
        <w:rPr>
          <w:rFonts w:ascii="Verdana" w:hAnsi="Verdana"/>
          <w:sz w:val="22"/>
        </w:rPr>
      </w:pPr>
      <w:r w:rsidRPr="007E77C8">
        <w:rPr>
          <w:rFonts w:ascii="Verdana" w:hAnsi="Verdana"/>
          <w:sz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1F63F0" w:rsidRPr="007E77C8" w:rsidRDefault="001F63F0" w:rsidP="001F63F0">
      <w:pPr>
        <w:ind w:firstLine="567"/>
        <w:jc w:val="both"/>
        <w:rPr>
          <w:rFonts w:ascii="Verdana" w:hAnsi="Verdana"/>
          <w:sz w:val="22"/>
        </w:rPr>
      </w:pPr>
      <w:r w:rsidRPr="007E77C8">
        <w:rPr>
          <w:rFonts w:ascii="Verdana" w:hAnsi="Verdana"/>
          <w:sz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1F63F0" w:rsidRPr="007E77C8" w:rsidRDefault="001F63F0" w:rsidP="001F63F0">
      <w:pPr>
        <w:ind w:firstLine="567"/>
        <w:jc w:val="both"/>
        <w:rPr>
          <w:rFonts w:ascii="Verdana" w:hAnsi="Verdana"/>
          <w:sz w:val="22"/>
        </w:rPr>
      </w:pPr>
      <w:r w:rsidRPr="007E77C8">
        <w:rPr>
          <w:rFonts w:ascii="Verdana" w:hAnsi="Verdana"/>
          <w:sz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1F63F0" w:rsidRPr="007E77C8" w:rsidRDefault="001F63F0" w:rsidP="001F63F0">
      <w:pPr>
        <w:ind w:firstLine="567"/>
        <w:jc w:val="both"/>
        <w:rPr>
          <w:rFonts w:ascii="Verdana" w:hAnsi="Verdana"/>
          <w:sz w:val="22"/>
        </w:rPr>
      </w:pPr>
      <w:r w:rsidRPr="007E77C8">
        <w:rPr>
          <w:rFonts w:ascii="Verdana" w:hAnsi="Verdana"/>
          <w:sz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1F63F0" w:rsidRPr="007E77C8" w:rsidRDefault="001F63F0" w:rsidP="001F63F0">
      <w:pPr>
        <w:ind w:firstLine="567"/>
        <w:jc w:val="both"/>
        <w:rPr>
          <w:rFonts w:ascii="Verdana" w:hAnsi="Verdana"/>
          <w:sz w:val="22"/>
        </w:rPr>
      </w:pPr>
      <w:r w:rsidRPr="007E77C8">
        <w:rPr>
          <w:rFonts w:ascii="Verdana" w:hAnsi="Verdana"/>
          <w:sz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1F63F0" w:rsidRPr="007E77C8" w:rsidRDefault="001F63F0" w:rsidP="001F63F0">
      <w:pPr>
        <w:ind w:firstLine="567"/>
        <w:jc w:val="both"/>
        <w:rPr>
          <w:rFonts w:ascii="Verdana" w:hAnsi="Verdana"/>
          <w:sz w:val="22"/>
        </w:rPr>
      </w:pPr>
      <w:r w:rsidRPr="007E77C8">
        <w:rPr>
          <w:rFonts w:ascii="Verdana" w:hAnsi="Verdana"/>
          <w:sz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1F63F0" w:rsidRPr="007E77C8" w:rsidRDefault="001F63F0" w:rsidP="001F63F0">
      <w:pPr>
        <w:ind w:firstLine="567"/>
        <w:jc w:val="both"/>
        <w:rPr>
          <w:rFonts w:ascii="Verdana" w:hAnsi="Verdana"/>
          <w:sz w:val="22"/>
        </w:rPr>
      </w:pPr>
      <w:r w:rsidRPr="007E77C8">
        <w:rPr>
          <w:rFonts w:ascii="Verdana" w:hAnsi="Verdana"/>
          <w:sz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1F63F0" w:rsidRPr="007E77C8" w:rsidRDefault="001F63F0" w:rsidP="001F63F0">
      <w:pPr>
        <w:ind w:firstLine="567"/>
        <w:jc w:val="both"/>
        <w:rPr>
          <w:rFonts w:ascii="Verdana" w:hAnsi="Verdana"/>
          <w:sz w:val="22"/>
        </w:rPr>
      </w:pPr>
      <w:r w:rsidRPr="007E77C8">
        <w:rPr>
          <w:rFonts w:ascii="Verdana" w:hAnsi="Verdana"/>
          <w:sz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1F63F0" w:rsidRPr="007E77C8" w:rsidRDefault="001F63F0" w:rsidP="001F63F0">
      <w:pPr>
        <w:ind w:firstLine="567"/>
        <w:jc w:val="both"/>
        <w:rPr>
          <w:rFonts w:ascii="Verdana" w:hAnsi="Verdana"/>
          <w:sz w:val="22"/>
        </w:rPr>
      </w:pPr>
      <w:r w:rsidRPr="007E77C8">
        <w:rPr>
          <w:rFonts w:ascii="Verdana" w:hAnsi="Verdana"/>
          <w:sz w:val="22"/>
        </w:rPr>
        <w:lastRenderedPageBreak/>
        <w:t>- составление перечня применяемых Подрядчиком при выполнении Работ оборудования, машин и механизмов;</w:t>
      </w:r>
    </w:p>
    <w:p w:rsidR="001F63F0" w:rsidRPr="007E77C8" w:rsidRDefault="001F63F0" w:rsidP="001F63F0">
      <w:pPr>
        <w:ind w:firstLine="567"/>
        <w:jc w:val="both"/>
        <w:rPr>
          <w:rFonts w:ascii="Verdana" w:hAnsi="Verdana"/>
          <w:sz w:val="22"/>
        </w:rPr>
      </w:pPr>
      <w:r w:rsidRPr="007E77C8">
        <w:rPr>
          <w:rFonts w:ascii="Verdana" w:hAnsi="Verdana"/>
          <w:sz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1F63F0" w:rsidRPr="007E77C8" w:rsidRDefault="001F63F0" w:rsidP="001F63F0">
      <w:pPr>
        <w:ind w:firstLine="567"/>
        <w:jc w:val="both"/>
        <w:rPr>
          <w:rFonts w:ascii="Verdana" w:hAnsi="Verdana"/>
          <w:sz w:val="22"/>
        </w:rPr>
      </w:pPr>
      <w:r w:rsidRPr="007E77C8">
        <w:rPr>
          <w:rFonts w:ascii="Verdana" w:hAnsi="Verdana"/>
          <w:sz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1F63F0" w:rsidRPr="007E77C8" w:rsidRDefault="001F63F0" w:rsidP="001F63F0">
      <w:pPr>
        <w:ind w:firstLine="567"/>
        <w:jc w:val="both"/>
        <w:rPr>
          <w:rFonts w:ascii="Verdana" w:hAnsi="Verdana"/>
          <w:sz w:val="22"/>
        </w:rPr>
      </w:pPr>
      <w:r w:rsidRPr="007E77C8">
        <w:rPr>
          <w:rFonts w:ascii="Verdana" w:hAnsi="Verdana"/>
          <w:sz w:val="22"/>
        </w:rPr>
        <w:t xml:space="preserve">Подрядчик обязан до начала производства Работ по Договору согласовать с Заказчиком План безопасности проведения работ. </w:t>
      </w:r>
    </w:p>
    <w:p w:rsidR="001F63F0" w:rsidRPr="007E77C8" w:rsidRDefault="001F63F0" w:rsidP="001F63F0">
      <w:pPr>
        <w:ind w:firstLine="567"/>
        <w:jc w:val="both"/>
        <w:rPr>
          <w:rFonts w:ascii="Verdana" w:hAnsi="Verdana"/>
          <w:sz w:val="22"/>
        </w:rPr>
      </w:pPr>
      <w:r w:rsidRPr="007E77C8">
        <w:rPr>
          <w:rFonts w:ascii="Verdana" w:hAnsi="Verdana"/>
          <w:sz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1F63F0" w:rsidRPr="007E77C8" w:rsidRDefault="001F63F0" w:rsidP="001F63F0">
      <w:pPr>
        <w:ind w:firstLine="567"/>
        <w:jc w:val="both"/>
        <w:rPr>
          <w:rFonts w:ascii="Verdana" w:hAnsi="Verdana"/>
          <w:sz w:val="22"/>
        </w:rPr>
      </w:pPr>
      <w:r w:rsidRPr="007E77C8">
        <w:rPr>
          <w:rFonts w:ascii="Verdana" w:hAnsi="Verdana"/>
          <w:sz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1F63F0" w:rsidRPr="007E77C8" w:rsidRDefault="001F63F0" w:rsidP="001F63F0">
      <w:pPr>
        <w:ind w:firstLine="567"/>
        <w:jc w:val="both"/>
        <w:rPr>
          <w:rFonts w:ascii="Verdana" w:hAnsi="Verdana"/>
          <w:sz w:val="22"/>
        </w:rPr>
      </w:pPr>
      <w:r w:rsidRPr="007E77C8">
        <w:rPr>
          <w:rFonts w:ascii="Verdana" w:hAnsi="Verdana"/>
          <w:sz w:val="22"/>
        </w:rPr>
        <w:t>- предоставляет Подрядчику для ознакомления копии стандартов Заказчика в сфере обеспечения охраны труда и безопасности;</w:t>
      </w:r>
    </w:p>
    <w:p w:rsidR="001F63F0" w:rsidRPr="007E77C8" w:rsidRDefault="001F63F0" w:rsidP="001F63F0">
      <w:pPr>
        <w:ind w:firstLine="567"/>
        <w:jc w:val="both"/>
        <w:rPr>
          <w:rFonts w:ascii="Verdana" w:hAnsi="Verdana"/>
          <w:sz w:val="22"/>
        </w:rPr>
      </w:pPr>
      <w:r w:rsidRPr="007E77C8">
        <w:rPr>
          <w:rFonts w:ascii="Verdana" w:hAnsi="Verdana"/>
          <w:sz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1F63F0" w:rsidRPr="007E77C8" w:rsidRDefault="001F63F0" w:rsidP="001F63F0">
      <w:pPr>
        <w:ind w:firstLine="567"/>
        <w:jc w:val="both"/>
        <w:rPr>
          <w:rFonts w:ascii="Verdana" w:hAnsi="Verdana"/>
          <w:sz w:val="22"/>
        </w:rPr>
      </w:pPr>
      <w:r w:rsidRPr="007E77C8">
        <w:rPr>
          <w:rFonts w:ascii="Verdana" w:hAnsi="Verdana"/>
          <w:sz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1F63F0" w:rsidRPr="007E77C8" w:rsidRDefault="001F63F0" w:rsidP="001F63F0">
      <w:pPr>
        <w:ind w:firstLine="567"/>
        <w:jc w:val="both"/>
        <w:rPr>
          <w:rFonts w:ascii="Verdana" w:hAnsi="Verdana"/>
          <w:sz w:val="22"/>
        </w:rPr>
      </w:pPr>
      <w:r w:rsidRPr="007E77C8">
        <w:rPr>
          <w:rFonts w:ascii="Verdana" w:hAnsi="Verdana"/>
          <w:sz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1F63F0" w:rsidRPr="007E77C8" w:rsidRDefault="001F63F0" w:rsidP="001F63F0">
      <w:pPr>
        <w:ind w:firstLine="567"/>
        <w:jc w:val="both"/>
        <w:rPr>
          <w:rFonts w:ascii="Verdana" w:hAnsi="Verdana"/>
          <w:sz w:val="22"/>
        </w:rPr>
      </w:pPr>
      <w:r w:rsidRPr="007E77C8">
        <w:rPr>
          <w:rFonts w:ascii="Verdana" w:hAnsi="Verdana"/>
          <w:sz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1F63F0" w:rsidRPr="007E77C8" w:rsidRDefault="001F63F0" w:rsidP="001F63F0">
      <w:pPr>
        <w:ind w:firstLine="567"/>
        <w:jc w:val="both"/>
        <w:rPr>
          <w:rFonts w:ascii="Verdana" w:hAnsi="Verdana"/>
          <w:sz w:val="22"/>
        </w:rPr>
      </w:pPr>
      <w:r w:rsidRPr="007E77C8">
        <w:rPr>
          <w:rFonts w:ascii="Verdana" w:hAnsi="Verdana"/>
          <w:sz w:val="22"/>
        </w:rPr>
        <w:lastRenderedPageBreak/>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1F63F0" w:rsidRPr="007E77C8" w:rsidRDefault="001F63F0" w:rsidP="001F63F0">
      <w:pPr>
        <w:ind w:firstLine="567"/>
        <w:jc w:val="both"/>
        <w:rPr>
          <w:rFonts w:ascii="Verdana" w:hAnsi="Verdana"/>
          <w:sz w:val="22"/>
        </w:rPr>
      </w:pPr>
      <w:r w:rsidRPr="007E77C8">
        <w:rPr>
          <w:rFonts w:ascii="Verdana" w:hAnsi="Verdana"/>
          <w:sz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1F63F0" w:rsidRPr="007E77C8" w:rsidRDefault="001F63F0" w:rsidP="001F63F0">
      <w:pPr>
        <w:ind w:firstLine="567"/>
        <w:jc w:val="both"/>
        <w:rPr>
          <w:rFonts w:ascii="Verdana" w:hAnsi="Verdana"/>
          <w:sz w:val="22"/>
        </w:rPr>
      </w:pPr>
      <w:r w:rsidRPr="007E77C8">
        <w:rPr>
          <w:rFonts w:ascii="Verdana" w:hAnsi="Verdana"/>
          <w:sz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1F63F0" w:rsidRPr="007E77C8" w:rsidRDefault="001F63F0" w:rsidP="001F63F0">
      <w:pPr>
        <w:ind w:firstLine="567"/>
        <w:jc w:val="both"/>
        <w:rPr>
          <w:rFonts w:ascii="Verdana" w:hAnsi="Verdana"/>
          <w:sz w:val="22"/>
        </w:rPr>
      </w:pPr>
      <w:r w:rsidRPr="007E77C8">
        <w:rPr>
          <w:rFonts w:ascii="Verdana" w:hAnsi="Verdana"/>
          <w:sz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1F63F0" w:rsidRPr="007E77C8" w:rsidRDefault="001F63F0" w:rsidP="001F63F0">
      <w:pPr>
        <w:ind w:firstLine="567"/>
        <w:jc w:val="both"/>
        <w:rPr>
          <w:rFonts w:ascii="Verdana" w:hAnsi="Verdana"/>
          <w:sz w:val="22"/>
        </w:rPr>
      </w:pPr>
      <w:r w:rsidRPr="007E77C8">
        <w:rPr>
          <w:rFonts w:ascii="Verdana" w:hAnsi="Verdana"/>
          <w:sz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1F63F0" w:rsidRPr="007E77C8" w:rsidRDefault="001F63F0" w:rsidP="001F63F0">
      <w:pPr>
        <w:ind w:firstLine="567"/>
        <w:jc w:val="both"/>
        <w:rPr>
          <w:rFonts w:ascii="Verdana" w:hAnsi="Verdana"/>
          <w:sz w:val="22"/>
        </w:rPr>
      </w:pPr>
      <w:r w:rsidRPr="007E77C8">
        <w:rPr>
          <w:rFonts w:ascii="Verdana" w:hAnsi="Verdana"/>
          <w:sz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1F63F0" w:rsidRPr="007E77C8" w:rsidRDefault="001F63F0" w:rsidP="001F63F0">
      <w:pPr>
        <w:ind w:firstLine="567"/>
        <w:jc w:val="both"/>
        <w:rPr>
          <w:rFonts w:ascii="Verdana" w:hAnsi="Verdana"/>
          <w:sz w:val="22"/>
        </w:rPr>
      </w:pPr>
      <w:r w:rsidRPr="007E77C8">
        <w:rPr>
          <w:rFonts w:ascii="Verdana" w:hAnsi="Verdana"/>
          <w:sz w:val="22"/>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1F63F0" w:rsidRPr="007E77C8" w:rsidRDefault="001F63F0" w:rsidP="001F63F0">
      <w:pPr>
        <w:ind w:firstLine="567"/>
        <w:jc w:val="both"/>
        <w:rPr>
          <w:rFonts w:ascii="Verdana" w:hAnsi="Verdana"/>
          <w:sz w:val="22"/>
        </w:rPr>
      </w:pPr>
      <w:r w:rsidRPr="007E77C8">
        <w:rPr>
          <w:rFonts w:ascii="Verdana" w:hAnsi="Verdana"/>
          <w:sz w:val="22"/>
        </w:rPr>
        <w:t xml:space="preserve">6.11. Ответственность Сторон по соблюдению требований пожарной безопасности при выполнении Подрядчиком Работ по Договору определяется в </w:t>
      </w:r>
      <w:r w:rsidRPr="007E77C8">
        <w:rPr>
          <w:rFonts w:ascii="Verdana" w:hAnsi="Verdana"/>
          <w:sz w:val="22"/>
        </w:rPr>
        <w:lastRenderedPageBreak/>
        <w:t>соответствии с действующими правилами пожарной безопасности Российской Федерации:</w:t>
      </w:r>
    </w:p>
    <w:p w:rsidR="001F63F0" w:rsidRPr="007E77C8" w:rsidRDefault="001F63F0" w:rsidP="001F63F0">
      <w:pPr>
        <w:ind w:firstLine="567"/>
        <w:jc w:val="both"/>
        <w:rPr>
          <w:rFonts w:ascii="Verdana" w:hAnsi="Verdana"/>
          <w:sz w:val="22"/>
        </w:rPr>
      </w:pPr>
      <w:r w:rsidRPr="007E77C8">
        <w:rPr>
          <w:rFonts w:ascii="Verdana" w:hAnsi="Verdana"/>
          <w:sz w:val="22"/>
        </w:rPr>
        <w:t>- Правила противопожарного режима в Российской Федерации, утвержденные Постановлением Правительства Российской Федерации от 25.04.2012 № 390;</w:t>
      </w:r>
    </w:p>
    <w:p w:rsidR="001F63F0" w:rsidRPr="007E77C8" w:rsidRDefault="001F63F0" w:rsidP="001F63F0">
      <w:pPr>
        <w:ind w:firstLine="567"/>
        <w:jc w:val="both"/>
        <w:rPr>
          <w:rFonts w:ascii="Verdana" w:hAnsi="Verdana"/>
          <w:sz w:val="22"/>
        </w:rPr>
      </w:pPr>
      <w:r w:rsidRPr="007E77C8">
        <w:rPr>
          <w:rFonts w:ascii="Verdana" w:hAnsi="Verdana"/>
          <w:sz w:val="22"/>
        </w:rPr>
        <w:t xml:space="preserve">- Правила пожарной безопасности для энергетических предприятий (РД153.-34.0-03.301-00); </w:t>
      </w:r>
    </w:p>
    <w:p w:rsidR="001F63F0" w:rsidRPr="007E77C8" w:rsidRDefault="001F63F0" w:rsidP="001F63F0">
      <w:pPr>
        <w:ind w:firstLine="567"/>
        <w:jc w:val="both"/>
        <w:rPr>
          <w:rFonts w:ascii="Verdana" w:hAnsi="Verdana"/>
          <w:sz w:val="22"/>
        </w:rPr>
      </w:pPr>
      <w:r w:rsidRPr="007E77C8">
        <w:rPr>
          <w:rFonts w:ascii="Verdana" w:hAnsi="Verdana"/>
          <w:sz w:val="22"/>
        </w:rPr>
        <w:t>- иными действующими нормативными актами Российской Федерации.</w:t>
      </w:r>
    </w:p>
    <w:p w:rsidR="001F63F0" w:rsidRPr="007E77C8" w:rsidRDefault="001F63F0" w:rsidP="001F63F0">
      <w:pPr>
        <w:ind w:firstLine="567"/>
        <w:jc w:val="both"/>
        <w:rPr>
          <w:rFonts w:ascii="Verdana" w:hAnsi="Verdana"/>
          <w:sz w:val="22"/>
        </w:rPr>
      </w:pPr>
      <w:r w:rsidRPr="007E77C8">
        <w:rPr>
          <w:rFonts w:ascii="Verdana" w:hAnsi="Verdana"/>
          <w:sz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1F63F0" w:rsidRPr="007E77C8" w:rsidRDefault="001F63F0" w:rsidP="001F63F0">
      <w:pPr>
        <w:ind w:firstLine="567"/>
        <w:jc w:val="both"/>
        <w:rPr>
          <w:rFonts w:ascii="Verdana" w:hAnsi="Verdana"/>
          <w:sz w:val="22"/>
        </w:rPr>
      </w:pPr>
      <w:r w:rsidRPr="007E77C8">
        <w:rPr>
          <w:rFonts w:ascii="Verdana" w:hAnsi="Verdana"/>
          <w:sz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1F63F0" w:rsidRPr="007E77C8" w:rsidRDefault="001F63F0" w:rsidP="001F63F0">
      <w:pPr>
        <w:ind w:firstLine="567"/>
        <w:jc w:val="both"/>
        <w:rPr>
          <w:rFonts w:ascii="Verdana" w:hAnsi="Verdana"/>
          <w:sz w:val="22"/>
        </w:rPr>
      </w:pPr>
      <w:r w:rsidRPr="007E77C8">
        <w:rPr>
          <w:rFonts w:ascii="Verdana" w:hAnsi="Verdana"/>
          <w:sz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1F63F0" w:rsidRPr="007E77C8" w:rsidRDefault="001F63F0" w:rsidP="001F63F0">
      <w:pPr>
        <w:ind w:firstLine="567"/>
        <w:jc w:val="both"/>
        <w:rPr>
          <w:rFonts w:ascii="Verdana" w:hAnsi="Verdana"/>
          <w:sz w:val="22"/>
        </w:rPr>
      </w:pPr>
      <w:r w:rsidRPr="007E77C8">
        <w:rPr>
          <w:rFonts w:ascii="Verdana" w:hAnsi="Verdana"/>
          <w:sz w:val="22"/>
        </w:rPr>
        <w:t xml:space="preserve">- осуществлять контроль за прохождением лечения пострадавшего работника; </w:t>
      </w:r>
    </w:p>
    <w:p w:rsidR="001F63F0" w:rsidRPr="007E77C8" w:rsidRDefault="001F63F0" w:rsidP="001F63F0">
      <w:pPr>
        <w:ind w:firstLine="567"/>
        <w:jc w:val="both"/>
        <w:rPr>
          <w:rFonts w:ascii="Verdana" w:hAnsi="Verdana"/>
          <w:sz w:val="22"/>
        </w:rPr>
      </w:pPr>
      <w:r w:rsidRPr="007E77C8">
        <w:rPr>
          <w:rFonts w:ascii="Verdana" w:hAnsi="Verdana"/>
          <w:sz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1F63F0" w:rsidRPr="007E77C8" w:rsidRDefault="001F63F0" w:rsidP="001F63F0">
      <w:pPr>
        <w:ind w:firstLine="567"/>
        <w:jc w:val="both"/>
        <w:rPr>
          <w:rFonts w:ascii="Verdana" w:hAnsi="Verdana"/>
          <w:sz w:val="22"/>
        </w:rPr>
      </w:pPr>
      <w:r w:rsidRPr="007E77C8">
        <w:rPr>
          <w:rFonts w:ascii="Verdana" w:hAnsi="Verdana"/>
          <w:sz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1F63F0" w:rsidRPr="007E77C8" w:rsidRDefault="001F63F0" w:rsidP="001F63F0">
      <w:pPr>
        <w:spacing w:before="120" w:after="120"/>
        <w:jc w:val="center"/>
        <w:rPr>
          <w:rFonts w:ascii="Verdana" w:hAnsi="Verdana"/>
          <w:b/>
          <w:sz w:val="22"/>
        </w:rPr>
      </w:pPr>
      <w:r w:rsidRPr="007E77C8">
        <w:rPr>
          <w:rFonts w:ascii="Verdana" w:hAnsi="Verdana"/>
          <w:b/>
          <w:sz w:val="22"/>
        </w:rPr>
        <w:t>7. Гарантии</w:t>
      </w:r>
    </w:p>
    <w:p w:rsidR="001F63F0" w:rsidRPr="007E77C8" w:rsidRDefault="001F63F0" w:rsidP="001F63F0">
      <w:pPr>
        <w:ind w:firstLine="567"/>
        <w:jc w:val="both"/>
        <w:rPr>
          <w:rFonts w:ascii="Verdana" w:hAnsi="Verdana"/>
          <w:sz w:val="22"/>
        </w:rPr>
      </w:pPr>
      <w:r w:rsidRPr="007E77C8">
        <w:rPr>
          <w:rFonts w:ascii="Verdana" w:hAnsi="Verdana"/>
          <w:sz w:val="22"/>
        </w:rPr>
        <w:t xml:space="preserve">7.1. Срок гарантии качества результата выполненных Работ устанавливается продолжительностью </w:t>
      </w:r>
      <w:r w:rsidRPr="007E77C8">
        <w:rPr>
          <w:rFonts w:ascii="Verdana" w:hAnsi="Verdana"/>
          <w:b/>
          <w:sz w:val="22"/>
        </w:rPr>
        <w:t>24 (Двадцать четыре) месяца</w:t>
      </w:r>
      <w:r w:rsidRPr="007E77C8">
        <w:rPr>
          <w:rFonts w:ascii="Verdana" w:hAnsi="Verdana"/>
          <w:sz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1F63F0" w:rsidRPr="007E77C8" w:rsidRDefault="001F63F0" w:rsidP="001F63F0">
      <w:pPr>
        <w:ind w:firstLine="567"/>
        <w:jc w:val="both"/>
        <w:rPr>
          <w:rFonts w:ascii="Verdana" w:hAnsi="Verdana"/>
          <w:sz w:val="22"/>
        </w:rPr>
      </w:pPr>
      <w:r w:rsidRPr="007E77C8">
        <w:rPr>
          <w:rFonts w:ascii="Verdana" w:hAnsi="Verdana"/>
          <w:sz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1F63F0" w:rsidRPr="007E77C8" w:rsidRDefault="001F63F0" w:rsidP="001F63F0">
      <w:pPr>
        <w:ind w:firstLine="567"/>
        <w:jc w:val="both"/>
        <w:rPr>
          <w:rFonts w:ascii="Verdana" w:hAnsi="Verdana"/>
          <w:sz w:val="22"/>
        </w:rPr>
      </w:pPr>
      <w:r w:rsidRPr="007E77C8">
        <w:rPr>
          <w:rFonts w:ascii="Verdana" w:hAnsi="Verdana"/>
          <w:sz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В случае неявки представителя Подрядчика в указанный срок Заказчик в одностороннем порядке фиксирует дефекты.</w:t>
      </w:r>
    </w:p>
    <w:p w:rsidR="001F63F0" w:rsidRPr="007E77C8" w:rsidRDefault="001F63F0" w:rsidP="001F63F0">
      <w:pPr>
        <w:ind w:firstLine="567"/>
        <w:jc w:val="both"/>
        <w:rPr>
          <w:rFonts w:ascii="Verdana" w:hAnsi="Verdana"/>
          <w:sz w:val="22"/>
        </w:rPr>
      </w:pPr>
      <w:r w:rsidRPr="007E77C8">
        <w:rPr>
          <w:rFonts w:ascii="Verdana" w:hAnsi="Verdana"/>
          <w:sz w:val="22"/>
        </w:rPr>
        <w:t xml:space="preserve">В случае не прибытия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1F63F0" w:rsidRPr="007E77C8" w:rsidRDefault="001F63F0" w:rsidP="001F63F0">
      <w:pPr>
        <w:ind w:firstLine="567"/>
        <w:jc w:val="both"/>
        <w:rPr>
          <w:rFonts w:ascii="Verdana" w:hAnsi="Verdana"/>
          <w:sz w:val="22"/>
        </w:rPr>
      </w:pPr>
      <w:r w:rsidRPr="007E77C8">
        <w:rPr>
          <w:rFonts w:ascii="Verdana" w:hAnsi="Verdana"/>
          <w:sz w:val="22"/>
        </w:rPr>
        <w:lastRenderedPageBreak/>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rsidR="001F63F0" w:rsidRPr="007E77C8" w:rsidRDefault="001F63F0" w:rsidP="001F63F0">
      <w:pPr>
        <w:ind w:firstLine="567"/>
        <w:jc w:val="both"/>
        <w:rPr>
          <w:rFonts w:ascii="Verdana" w:hAnsi="Verdana"/>
          <w:sz w:val="22"/>
        </w:rPr>
      </w:pPr>
      <w:r w:rsidRPr="007E77C8">
        <w:rPr>
          <w:rFonts w:ascii="Verdana" w:hAnsi="Verdana"/>
          <w:sz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1F63F0" w:rsidRPr="007E77C8" w:rsidRDefault="001F63F0" w:rsidP="001F63F0">
      <w:pPr>
        <w:ind w:firstLine="567"/>
        <w:jc w:val="both"/>
        <w:rPr>
          <w:rFonts w:ascii="Verdana" w:hAnsi="Verdana"/>
          <w:sz w:val="22"/>
        </w:rPr>
      </w:pPr>
      <w:r w:rsidRPr="007E77C8">
        <w:rPr>
          <w:rFonts w:ascii="Verdana" w:hAnsi="Verdana"/>
          <w:sz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F63F0" w:rsidRPr="007E77C8" w:rsidRDefault="001F63F0" w:rsidP="001F63F0">
      <w:pPr>
        <w:spacing w:before="120" w:after="120"/>
        <w:jc w:val="center"/>
        <w:rPr>
          <w:rFonts w:ascii="Verdana" w:hAnsi="Verdana"/>
          <w:b/>
          <w:sz w:val="22"/>
        </w:rPr>
      </w:pPr>
      <w:r w:rsidRPr="007E77C8">
        <w:rPr>
          <w:rFonts w:ascii="Verdana" w:hAnsi="Verdana"/>
          <w:b/>
          <w:sz w:val="22"/>
        </w:rPr>
        <w:t xml:space="preserve">8. Ответственность Сторон </w:t>
      </w:r>
    </w:p>
    <w:p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1F63F0" w:rsidRPr="007E77C8" w:rsidRDefault="001F63F0" w:rsidP="001F63F0">
      <w:pPr>
        <w:ind w:firstLine="567"/>
        <w:jc w:val="both"/>
        <w:rPr>
          <w:rFonts w:ascii="Verdana" w:hAnsi="Verdana"/>
          <w:sz w:val="22"/>
        </w:rPr>
      </w:pPr>
      <w:r w:rsidRPr="007E77C8">
        <w:rPr>
          <w:rFonts w:ascii="Verdana" w:hAnsi="Verdana"/>
          <w:sz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1F63F0" w:rsidRPr="007E77C8" w:rsidRDefault="001F63F0" w:rsidP="001F63F0">
      <w:pPr>
        <w:ind w:firstLine="567"/>
        <w:jc w:val="both"/>
        <w:rPr>
          <w:rFonts w:ascii="Verdana" w:hAnsi="Verdana"/>
          <w:sz w:val="22"/>
        </w:rPr>
      </w:pPr>
      <w:r w:rsidRPr="007E77C8">
        <w:rPr>
          <w:rFonts w:ascii="Verdana" w:hAnsi="Verdana"/>
          <w:sz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ставки рефинансирования </w:t>
      </w:r>
      <w:r w:rsidRPr="004E036B">
        <w:rPr>
          <w:rFonts w:ascii="Verdana" w:hAnsi="Verdana"/>
          <w:sz w:val="22"/>
          <w:szCs w:val="22"/>
        </w:rPr>
        <w:t>(учетной ставки) Банка России (ЦБ РФ)</w:t>
      </w:r>
      <w:r w:rsidRPr="007E77C8">
        <w:rPr>
          <w:rFonts w:ascii="Verdana" w:hAnsi="Verdana"/>
          <w:sz w:val="22"/>
        </w:rPr>
        <w:t xml:space="preserve"> от суммы не перечисленных (несвоевременно перечисленных) денежных средств за каждый день просрочки. </w:t>
      </w:r>
    </w:p>
    <w:p w:rsidR="001F63F0" w:rsidRPr="007E77C8" w:rsidRDefault="001F63F0" w:rsidP="001F63F0">
      <w:pPr>
        <w:pStyle w:val="a6"/>
        <w:ind w:firstLine="567"/>
        <w:rPr>
          <w:rFonts w:ascii="Verdana" w:hAnsi="Verdana"/>
          <w:color w:val="auto"/>
          <w:sz w:val="22"/>
        </w:rPr>
      </w:pPr>
      <w:r w:rsidRPr="007E77C8">
        <w:rPr>
          <w:rFonts w:ascii="Verdana" w:hAnsi="Verdana"/>
          <w:color w:val="auto"/>
          <w:sz w:val="22"/>
        </w:rPr>
        <w:t>8.4. За нарушение срока начала Работ, срока начала и / или окончания этапа выполнения Работ, установленного Графиком производства работ, срока устранения дефектов/недостатков Подрядчик выплачивает Заказчику неустойку в размере 1/360 двойной ставки рефинансирования (учетной ставки) ЦБ РФ, начисляемую на цену Договора (пункт 5.1), за каждый день просрочки выполнения Работ / исполнения обязательства.</w:t>
      </w:r>
    </w:p>
    <w:p w:rsidR="001F63F0" w:rsidRPr="007E77C8" w:rsidRDefault="001F63F0" w:rsidP="001F63F0">
      <w:pPr>
        <w:ind w:firstLine="567"/>
        <w:jc w:val="both"/>
        <w:rPr>
          <w:rFonts w:ascii="Verdana" w:hAnsi="Verdana"/>
          <w:sz w:val="22"/>
        </w:rPr>
      </w:pPr>
      <w:r w:rsidRPr="007E77C8">
        <w:rPr>
          <w:rFonts w:ascii="Verdana" w:hAnsi="Verdana"/>
          <w:sz w:val="22"/>
        </w:rPr>
        <w:t>8.5. За нарушение окончательного срока выполнения Работ, установленного пунктом 1.5 Договора, Подрядчик уплачивает Заказчику штраф:</w:t>
      </w:r>
    </w:p>
    <w:p w:rsidR="001F63F0" w:rsidRPr="007E77C8" w:rsidRDefault="001F63F0" w:rsidP="001F63F0">
      <w:pPr>
        <w:ind w:firstLine="567"/>
        <w:jc w:val="both"/>
        <w:rPr>
          <w:rFonts w:ascii="Verdana" w:hAnsi="Verdana"/>
          <w:sz w:val="22"/>
        </w:rPr>
      </w:pPr>
      <w:r w:rsidRPr="007E77C8">
        <w:rPr>
          <w:rFonts w:ascii="Verdana" w:hAnsi="Verdana"/>
          <w:sz w:val="22"/>
        </w:rPr>
        <w:t xml:space="preserve">8.5.1. если просрочка не превышает тридцать календарных дней - в размере 10 % от цены Договора </w:t>
      </w:r>
      <w:r w:rsidRPr="004E036B">
        <w:rPr>
          <w:rFonts w:ascii="Verdana" w:hAnsi="Verdana"/>
          <w:sz w:val="22"/>
          <w:szCs w:val="22"/>
        </w:rPr>
        <w:t>(пункт 5.1 Договора)</w:t>
      </w:r>
      <w:r w:rsidRPr="007E77C8">
        <w:rPr>
          <w:rFonts w:ascii="Verdana" w:hAnsi="Verdana"/>
          <w:sz w:val="22"/>
        </w:rPr>
        <w:t>;</w:t>
      </w:r>
    </w:p>
    <w:p w:rsidR="001F63F0" w:rsidRPr="007E77C8" w:rsidRDefault="001F63F0" w:rsidP="001F63F0">
      <w:pPr>
        <w:ind w:firstLine="567"/>
        <w:jc w:val="both"/>
        <w:rPr>
          <w:rFonts w:ascii="Verdana" w:hAnsi="Verdana"/>
          <w:sz w:val="22"/>
        </w:rPr>
      </w:pPr>
      <w:r w:rsidRPr="007E77C8">
        <w:rPr>
          <w:rFonts w:ascii="Verdana" w:hAnsi="Verdana"/>
          <w:sz w:val="22"/>
        </w:rPr>
        <w:t xml:space="preserve">8.5.2. если просрочка превышает тридцать календарных дней, но менее ста восьмидесяти календарных дней, - в размере 15 % от цены Договора </w:t>
      </w:r>
      <w:r w:rsidRPr="004E036B">
        <w:rPr>
          <w:rFonts w:ascii="Verdana" w:hAnsi="Verdana"/>
          <w:sz w:val="22"/>
          <w:szCs w:val="22"/>
        </w:rPr>
        <w:t>(пункт 5.1 Договора)</w:t>
      </w:r>
      <w:r w:rsidRPr="007E77C8">
        <w:rPr>
          <w:rFonts w:ascii="Verdana" w:hAnsi="Verdana"/>
          <w:sz w:val="22"/>
        </w:rPr>
        <w:t>;</w:t>
      </w:r>
    </w:p>
    <w:p w:rsidR="001F63F0" w:rsidRPr="007E77C8" w:rsidRDefault="001F63F0" w:rsidP="001F63F0">
      <w:pPr>
        <w:ind w:firstLine="567"/>
        <w:jc w:val="both"/>
        <w:rPr>
          <w:rFonts w:ascii="Verdana" w:hAnsi="Verdana"/>
          <w:sz w:val="22"/>
        </w:rPr>
      </w:pPr>
      <w:r w:rsidRPr="007E77C8">
        <w:rPr>
          <w:rFonts w:ascii="Verdana" w:hAnsi="Verdana"/>
          <w:sz w:val="22"/>
        </w:rPr>
        <w:t xml:space="preserve">8.5.3. если просрочка превышает сто восемьдесят календарных дней - в размере 25 % от цены Договора </w:t>
      </w:r>
      <w:r w:rsidRPr="004E036B">
        <w:rPr>
          <w:rFonts w:ascii="Verdana" w:hAnsi="Verdana"/>
          <w:sz w:val="22"/>
          <w:szCs w:val="22"/>
        </w:rPr>
        <w:t>(пункт 5.1 Договора)</w:t>
      </w:r>
      <w:r w:rsidRPr="007E77C8">
        <w:rPr>
          <w:rFonts w:ascii="Verdana" w:hAnsi="Verdana"/>
          <w:sz w:val="22"/>
        </w:rPr>
        <w:t>.</w:t>
      </w:r>
    </w:p>
    <w:p w:rsidR="001F63F0" w:rsidRPr="004E036B" w:rsidRDefault="001F63F0" w:rsidP="001F63F0">
      <w:pPr>
        <w:pStyle w:val="16"/>
        <w:tabs>
          <w:tab w:val="left" w:pos="843"/>
        </w:tabs>
        <w:spacing w:before="0" w:after="0"/>
        <w:ind w:firstLine="567"/>
        <w:rPr>
          <w:sz w:val="22"/>
        </w:rPr>
      </w:pPr>
      <w:r w:rsidRPr="004E036B">
        <w:rPr>
          <w:sz w:val="22"/>
        </w:rPr>
        <w:t xml:space="preserve">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 </w:t>
      </w:r>
      <w:r w:rsidRPr="004E036B">
        <w:rPr>
          <w:sz w:val="22"/>
          <w:szCs w:val="22"/>
        </w:rPr>
        <w:t>установленного Графиком производства работ</w:t>
      </w:r>
      <w:r w:rsidRPr="004E036B">
        <w:rPr>
          <w:sz w:val="22"/>
        </w:rPr>
        <w:t>.</w:t>
      </w:r>
    </w:p>
    <w:p w:rsidR="001F63F0" w:rsidRPr="007E77C8" w:rsidRDefault="001F63F0" w:rsidP="001F63F0">
      <w:pPr>
        <w:shd w:val="clear" w:color="auto" w:fill="FFFFFF"/>
        <w:ind w:firstLine="567"/>
        <w:jc w:val="both"/>
        <w:rPr>
          <w:rFonts w:ascii="Verdana" w:hAnsi="Verdana"/>
          <w:sz w:val="22"/>
        </w:rPr>
      </w:pPr>
      <w:r w:rsidRPr="007E77C8">
        <w:rPr>
          <w:rFonts w:ascii="Verdana" w:hAnsi="Verdana"/>
          <w:sz w:val="22"/>
        </w:rPr>
        <w:t>8.6. В случае при выполнении Работ по Договору Подрядчиком (привлеченным субподрядчиком, персоналом Подрядчика и / или субподрядчика) допущены:</w:t>
      </w:r>
    </w:p>
    <w:p w:rsidR="001F63F0" w:rsidRPr="007E77C8" w:rsidRDefault="001F63F0" w:rsidP="001F63F0">
      <w:pPr>
        <w:shd w:val="clear" w:color="auto" w:fill="FFFFFF"/>
        <w:ind w:firstLine="567"/>
        <w:jc w:val="both"/>
        <w:rPr>
          <w:rFonts w:ascii="Verdana" w:hAnsi="Verdana"/>
          <w:sz w:val="22"/>
        </w:rPr>
      </w:pPr>
      <w:r w:rsidRPr="007E77C8">
        <w:rPr>
          <w:rFonts w:ascii="Verdana" w:hAnsi="Verdana"/>
          <w:sz w:val="22"/>
        </w:rPr>
        <w:t>- несоблюдение мероприятий, предусмотренных Планом безопасности проведения работ;</w:t>
      </w:r>
    </w:p>
    <w:p w:rsidR="001F63F0" w:rsidRPr="007E77C8" w:rsidRDefault="001F63F0" w:rsidP="001F63F0">
      <w:pPr>
        <w:shd w:val="clear" w:color="auto" w:fill="FFFFFF"/>
        <w:ind w:firstLine="567"/>
        <w:jc w:val="both"/>
        <w:rPr>
          <w:rFonts w:ascii="Verdana" w:hAnsi="Verdana"/>
          <w:sz w:val="22"/>
        </w:rPr>
      </w:pPr>
      <w:r w:rsidRPr="007E77C8">
        <w:rPr>
          <w:rFonts w:ascii="Verdana" w:hAnsi="Verdana"/>
          <w:sz w:val="22"/>
        </w:rPr>
        <w:t xml:space="preserve">- нарушения предусмотренных нормативно-правовыми актами Российской Федерации и стандартами Заказчика правил и требований в сфере охраны </w:t>
      </w:r>
      <w:r w:rsidRPr="007E77C8">
        <w:rPr>
          <w:rFonts w:ascii="Verdana" w:hAnsi="Verdana"/>
          <w:sz w:val="22"/>
        </w:rPr>
        <w:lastRenderedPageBreak/>
        <w:t>труда, безопасности труда, охраны окружающей среды, техники безопасности, пожарной безопасности;</w:t>
      </w:r>
    </w:p>
    <w:p w:rsidR="001F63F0" w:rsidRPr="007E77C8" w:rsidRDefault="001F63F0" w:rsidP="001F63F0">
      <w:pPr>
        <w:shd w:val="clear" w:color="auto" w:fill="FFFFFF"/>
        <w:ind w:firstLine="567"/>
        <w:jc w:val="both"/>
        <w:rPr>
          <w:rFonts w:ascii="Verdana" w:hAnsi="Verdana"/>
          <w:sz w:val="22"/>
        </w:rPr>
      </w:pPr>
      <w:r w:rsidRPr="007E77C8">
        <w:rPr>
          <w:rFonts w:ascii="Verdana" w:hAnsi="Verdana"/>
          <w:sz w:val="22"/>
        </w:rPr>
        <w:t xml:space="preserve">- неисполнение или ненадлежащее исполнение какого-либо из обязательств, предусмотренных Разделом 6 Договора, 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1F63F0" w:rsidRPr="007E77C8" w:rsidRDefault="001F63F0" w:rsidP="001F63F0">
      <w:pPr>
        <w:shd w:val="clear" w:color="auto" w:fill="FFFFFF"/>
        <w:ind w:firstLine="567"/>
        <w:jc w:val="both"/>
        <w:rPr>
          <w:rFonts w:ascii="Verdana" w:hAnsi="Verdana"/>
          <w:sz w:val="22"/>
        </w:rPr>
      </w:pPr>
      <w:r w:rsidRPr="007E77C8">
        <w:rPr>
          <w:rFonts w:ascii="Verdana" w:hAnsi="Verdana"/>
          <w:sz w:val="22"/>
        </w:rPr>
        <w:t>Совершение Подрядчиком (привлеченным субподрядчиком, персоналом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1F63F0" w:rsidRPr="007E77C8" w:rsidRDefault="001F63F0" w:rsidP="001F63F0">
      <w:pPr>
        <w:ind w:firstLine="567"/>
        <w:jc w:val="both"/>
        <w:rPr>
          <w:rFonts w:ascii="Verdana" w:hAnsi="Verdana"/>
          <w:sz w:val="22"/>
        </w:rPr>
      </w:pPr>
      <w:r w:rsidRPr="007E77C8">
        <w:rPr>
          <w:rFonts w:ascii="Verdana" w:hAnsi="Verdana"/>
          <w:sz w:val="22"/>
        </w:rPr>
        <w:t>8.6. 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1F63F0" w:rsidRPr="007E77C8" w:rsidRDefault="001F63F0" w:rsidP="001F63F0">
      <w:pPr>
        <w:ind w:firstLine="567"/>
        <w:jc w:val="both"/>
        <w:rPr>
          <w:rFonts w:ascii="Verdana" w:hAnsi="Verdana"/>
          <w:sz w:val="22"/>
        </w:rPr>
      </w:pPr>
      <w:r w:rsidRPr="007E77C8">
        <w:rPr>
          <w:rFonts w:ascii="Verdana" w:hAnsi="Verdana"/>
          <w:sz w:val="22"/>
        </w:rPr>
        <w:t>8.7. Заказчик вправе взыскать с Подрядчика штраф за каждое нарушение Правил, указанных в пункте 8.6. Договора, по следующим основаниям и в следующих размерах:</w:t>
      </w:r>
    </w:p>
    <w:p w:rsidR="001F63F0" w:rsidRPr="007E77C8" w:rsidRDefault="001F63F0" w:rsidP="001F63F0">
      <w:pPr>
        <w:ind w:firstLine="567"/>
        <w:jc w:val="both"/>
        <w:rPr>
          <w:rFonts w:ascii="Verdana" w:hAnsi="Verdana"/>
          <w:sz w:val="22"/>
        </w:rPr>
      </w:pPr>
      <w:r w:rsidRPr="007E77C8">
        <w:rPr>
          <w:rFonts w:ascii="Verdana" w:hAnsi="Verdana"/>
          <w:sz w:val="22"/>
        </w:rPr>
        <w:t xml:space="preserve">8.7.1. при первичном единичном случае нарушения Правил, в том числе не обеспечение и (или) неправильное применение средств индивидуальной защиты, спецодежды, </w:t>
      </w:r>
      <w:proofErr w:type="spellStart"/>
      <w:r w:rsidRPr="007E77C8">
        <w:rPr>
          <w:rFonts w:ascii="Verdana" w:hAnsi="Verdana"/>
          <w:sz w:val="22"/>
        </w:rPr>
        <w:t>спецобуви</w:t>
      </w:r>
      <w:proofErr w:type="spellEnd"/>
      <w:r w:rsidRPr="007E77C8">
        <w:rPr>
          <w:rFonts w:ascii="Verdana" w:hAnsi="Verdana"/>
          <w:sz w:val="22"/>
        </w:rPr>
        <w:t>,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1F63F0" w:rsidRPr="007E77C8" w:rsidRDefault="001F63F0" w:rsidP="001F63F0">
      <w:pPr>
        <w:ind w:firstLine="567"/>
        <w:jc w:val="both"/>
        <w:rPr>
          <w:rFonts w:ascii="Verdana" w:hAnsi="Verdana"/>
          <w:sz w:val="22"/>
        </w:rPr>
      </w:pPr>
      <w:r w:rsidRPr="007E77C8">
        <w:rPr>
          <w:rFonts w:ascii="Verdana" w:hAnsi="Verdana"/>
          <w:sz w:val="22"/>
        </w:rPr>
        <w:t xml:space="preserve">8.7.2.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w:t>
      </w:r>
      <w:proofErr w:type="spellStart"/>
      <w:r w:rsidRPr="007E77C8">
        <w:rPr>
          <w:rFonts w:ascii="Verdana" w:hAnsi="Verdana"/>
          <w:sz w:val="22"/>
        </w:rPr>
        <w:t>спецобуви</w:t>
      </w:r>
      <w:proofErr w:type="spellEnd"/>
      <w:r w:rsidRPr="007E77C8">
        <w:rPr>
          <w:rFonts w:ascii="Verdana" w:hAnsi="Verdana"/>
          <w:sz w:val="22"/>
        </w:rPr>
        <w:t>,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1F63F0" w:rsidRPr="007E77C8" w:rsidRDefault="001F63F0" w:rsidP="001F63F0">
      <w:pPr>
        <w:ind w:firstLine="567"/>
        <w:jc w:val="both"/>
        <w:rPr>
          <w:rFonts w:ascii="Verdana" w:hAnsi="Verdana"/>
          <w:sz w:val="22"/>
        </w:rPr>
      </w:pPr>
      <w:r w:rsidRPr="007E77C8">
        <w:rPr>
          <w:rFonts w:ascii="Verdana" w:hAnsi="Verdana"/>
          <w:sz w:val="22"/>
        </w:rPr>
        <w:t>8.7.3. при повторном единичном нарушении Правил, за исключением нарушений, указанных в пунктах 8.7.8-8.7.10, 8.7.12, 8.7.13 Договора, - 20 000 (двадцать тысяч) рублей;</w:t>
      </w:r>
    </w:p>
    <w:p w:rsidR="001F63F0" w:rsidRPr="007E77C8" w:rsidRDefault="001F63F0" w:rsidP="001F63F0">
      <w:pPr>
        <w:ind w:firstLine="567"/>
        <w:jc w:val="both"/>
        <w:rPr>
          <w:rFonts w:ascii="Verdana" w:hAnsi="Verdana"/>
          <w:sz w:val="22"/>
        </w:rPr>
      </w:pPr>
      <w:r w:rsidRPr="007E77C8">
        <w:rPr>
          <w:rFonts w:ascii="Verdana" w:hAnsi="Verdana"/>
          <w:sz w:val="22"/>
        </w:rPr>
        <w:t>8.7.4. при повторном множественном (2 и более случаев) или групповом (участие 2-х и более человек) нарушении Правил, за исключением нарушений, указанных в пунктах 8.7.8-8.7.10, 8.7.12, 8.7.13 Договора, – 30 000 (тридцать тысяч) рублей;</w:t>
      </w:r>
    </w:p>
    <w:p w:rsidR="001F63F0" w:rsidRPr="007E77C8" w:rsidRDefault="001F63F0" w:rsidP="001F63F0">
      <w:pPr>
        <w:ind w:firstLine="567"/>
        <w:jc w:val="both"/>
        <w:rPr>
          <w:rFonts w:ascii="Verdana" w:hAnsi="Verdana"/>
          <w:sz w:val="22"/>
        </w:rPr>
      </w:pPr>
      <w:r w:rsidRPr="007E77C8">
        <w:rPr>
          <w:rFonts w:ascii="Verdana" w:hAnsi="Verdana"/>
          <w:sz w:val="22"/>
        </w:rPr>
        <w:t>8.7.5.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1F63F0" w:rsidRPr="007E77C8" w:rsidRDefault="001F63F0" w:rsidP="001F63F0">
      <w:pPr>
        <w:ind w:firstLine="567"/>
        <w:jc w:val="both"/>
        <w:rPr>
          <w:rFonts w:ascii="Verdana" w:hAnsi="Verdana"/>
          <w:sz w:val="22"/>
        </w:rPr>
      </w:pPr>
      <w:r w:rsidRPr="007E77C8">
        <w:rPr>
          <w:rFonts w:ascii="Verdana" w:hAnsi="Verdana"/>
          <w:sz w:val="22"/>
        </w:rPr>
        <w:lastRenderedPageBreak/>
        <w:t>8.7.6.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1F63F0" w:rsidRPr="007E77C8" w:rsidRDefault="001F63F0" w:rsidP="001F63F0">
      <w:pPr>
        <w:ind w:firstLine="567"/>
        <w:jc w:val="both"/>
        <w:rPr>
          <w:rFonts w:ascii="Verdana" w:hAnsi="Verdana"/>
          <w:sz w:val="22"/>
        </w:rPr>
      </w:pPr>
      <w:r w:rsidRPr="007E77C8">
        <w:rPr>
          <w:rFonts w:ascii="Verdana" w:hAnsi="Verdana"/>
          <w:sz w:val="22"/>
        </w:rPr>
        <w:t>8.7.7.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1F63F0" w:rsidRPr="007E77C8" w:rsidRDefault="001F63F0" w:rsidP="001F63F0">
      <w:pPr>
        <w:ind w:firstLine="567"/>
        <w:jc w:val="both"/>
        <w:rPr>
          <w:rFonts w:ascii="Verdana" w:hAnsi="Verdana"/>
          <w:sz w:val="22"/>
        </w:rPr>
      </w:pPr>
      <w:r w:rsidRPr="007E77C8">
        <w:rPr>
          <w:rFonts w:ascii="Verdana" w:hAnsi="Verdana"/>
          <w:sz w:val="22"/>
        </w:rPr>
        <w:t>8.7.8.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1F63F0" w:rsidRPr="007E77C8" w:rsidRDefault="001F63F0" w:rsidP="001F63F0">
      <w:pPr>
        <w:ind w:firstLine="567"/>
        <w:jc w:val="both"/>
        <w:rPr>
          <w:rFonts w:ascii="Verdana" w:hAnsi="Verdana"/>
          <w:sz w:val="22"/>
        </w:rPr>
      </w:pPr>
      <w:r w:rsidRPr="007E77C8">
        <w:rPr>
          <w:rFonts w:ascii="Verdana" w:hAnsi="Verdana"/>
          <w:sz w:val="22"/>
        </w:rPr>
        <w:t>8.7.9.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1F63F0" w:rsidRPr="007E77C8" w:rsidRDefault="001F63F0" w:rsidP="001F63F0">
      <w:pPr>
        <w:ind w:firstLine="567"/>
        <w:jc w:val="both"/>
        <w:rPr>
          <w:rFonts w:ascii="Verdana" w:hAnsi="Verdana"/>
          <w:sz w:val="22"/>
        </w:rPr>
      </w:pPr>
      <w:r w:rsidRPr="007E77C8">
        <w:rPr>
          <w:rFonts w:ascii="Verdana" w:hAnsi="Verdana"/>
          <w:sz w:val="22"/>
        </w:rPr>
        <w:t>8.7.10.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1F63F0" w:rsidRPr="007E77C8" w:rsidRDefault="001F63F0" w:rsidP="001F63F0">
      <w:pPr>
        <w:ind w:firstLine="567"/>
        <w:jc w:val="both"/>
        <w:rPr>
          <w:rFonts w:ascii="Verdana" w:hAnsi="Verdana"/>
          <w:sz w:val="22"/>
        </w:rPr>
      </w:pPr>
      <w:r w:rsidRPr="007E77C8">
        <w:rPr>
          <w:rFonts w:ascii="Verdana" w:hAnsi="Verdana"/>
          <w:sz w:val="22"/>
        </w:rPr>
        <w:t>8.7.11.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1F63F0" w:rsidRPr="007E77C8" w:rsidRDefault="001F63F0" w:rsidP="001F63F0">
      <w:pPr>
        <w:ind w:firstLine="567"/>
        <w:jc w:val="both"/>
        <w:rPr>
          <w:rFonts w:ascii="Verdana" w:hAnsi="Verdana"/>
          <w:sz w:val="22"/>
        </w:rPr>
      </w:pPr>
      <w:r w:rsidRPr="007E77C8">
        <w:rPr>
          <w:rFonts w:ascii="Verdana" w:hAnsi="Verdana"/>
          <w:sz w:val="22"/>
        </w:rPr>
        <w:t>8.7.12.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1F63F0" w:rsidRPr="007E77C8" w:rsidRDefault="001F63F0" w:rsidP="001F63F0">
      <w:pPr>
        <w:ind w:firstLine="567"/>
        <w:jc w:val="both"/>
        <w:rPr>
          <w:rFonts w:ascii="Verdana" w:hAnsi="Verdana"/>
          <w:sz w:val="22"/>
        </w:rPr>
      </w:pPr>
      <w:r w:rsidRPr="007E77C8">
        <w:rPr>
          <w:rFonts w:ascii="Verdana" w:hAnsi="Verdana"/>
          <w:sz w:val="22"/>
        </w:rPr>
        <w:t>8.7.13.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1F63F0" w:rsidRPr="007E77C8" w:rsidRDefault="001F63F0" w:rsidP="001F63F0">
      <w:pPr>
        <w:ind w:firstLine="567"/>
        <w:jc w:val="both"/>
        <w:rPr>
          <w:rFonts w:ascii="Verdana" w:hAnsi="Verdana"/>
          <w:sz w:val="22"/>
        </w:rPr>
      </w:pPr>
      <w:r w:rsidRPr="007E77C8">
        <w:rPr>
          <w:rFonts w:ascii="Verdana" w:hAnsi="Verdana"/>
          <w:sz w:val="22"/>
        </w:rPr>
        <w:t>8.8. 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w:t>
      </w:r>
      <w:r w:rsidR="007E77C8">
        <w:rPr>
          <w:rFonts w:ascii="Verdana" w:hAnsi="Verdana"/>
          <w:sz w:val="22"/>
        </w:rPr>
        <w:t xml:space="preserve">и, </w:t>
      </w:r>
      <w:r w:rsidRPr="007E77C8">
        <w:rPr>
          <w:rFonts w:ascii="Verdana" w:hAnsi="Verdana"/>
          <w:sz w:val="22"/>
        </w:rPr>
        <w:t>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1F63F0" w:rsidRPr="007E77C8" w:rsidRDefault="001F63F0" w:rsidP="001F63F0">
      <w:pPr>
        <w:ind w:firstLine="567"/>
        <w:jc w:val="both"/>
        <w:rPr>
          <w:rFonts w:ascii="Verdana" w:hAnsi="Verdana"/>
          <w:sz w:val="22"/>
        </w:rPr>
      </w:pPr>
      <w:r w:rsidRPr="007E77C8">
        <w:rPr>
          <w:rFonts w:ascii="Verdana" w:hAnsi="Verdana"/>
          <w:sz w:val="22"/>
        </w:rPr>
        <w:t xml:space="preserve">8.9. Убытки, причиненные неисполнением или ненадлежащим исполнением обязательств, подлежат возмещению в полном объеме сверх неустоек </w:t>
      </w:r>
      <w:r w:rsidRPr="004E036B">
        <w:rPr>
          <w:rFonts w:ascii="Verdana" w:hAnsi="Verdana"/>
          <w:sz w:val="22"/>
          <w:szCs w:val="22"/>
        </w:rPr>
        <w:t>(штрафов, пеней)</w:t>
      </w:r>
      <w:r w:rsidRPr="007E77C8">
        <w:rPr>
          <w:rFonts w:ascii="Verdana" w:hAnsi="Verdana"/>
          <w:sz w:val="22"/>
        </w:rPr>
        <w:t>, предусмотренных Договором.</w:t>
      </w:r>
    </w:p>
    <w:p w:rsidR="001F63F0" w:rsidRPr="007E77C8" w:rsidRDefault="001F63F0" w:rsidP="001F63F0">
      <w:pPr>
        <w:pStyle w:val="21"/>
        <w:tabs>
          <w:tab w:val="num" w:pos="0"/>
        </w:tabs>
        <w:ind w:firstLine="567"/>
        <w:rPr>
          <w:rFonts w:ascii="Verdana" w:hAnsi="Verdana"/>
          <w:sz w:val="22"/>
        </w:rPr>
      </w:pPr>
      <w:r w:rsidRPr="007E77C8">
        <w:rPr>
          <w:rFonts w:ascii="Verdana" w:hAnsi="Verdana"/>
          <w:sz w:val="22"/>
        </w:rPr>
        <w:t>8.10. Уплата неустойки</w:t>
      </w:r>
      <w:r w:rsidRPr="004E036B">
        <w:rPr>
          <w:rFonts w:ascii="Verdana" w:hAnsi="Verdana"/>
          <w:sz w:val="22"/>
          <w:szCs w:val="22"/>
        </w:rPr>
        <w:t xml:space="preserve"> и /</w:t>
      </w:r>
      <w:r w:rsidRPr="007E77C8">
        <w:rPr>
          <w:rFonts w:ascii="Verdana" w:hAnsi="Verdana"/>
          <w:sz w:val="22"/>
        </w:rPr>
        <w:t xml:space="preserve"> или штрафов не освобождает Стороны от исполнения принятых на себя обязательств.</w:t>
      </w:r>
    </w:p>
    <w:p w:rsidR="001F63F0" w:rsidRPr="007E77C8" w:rsidRDefault="001F63F0" w:rsidP="001F63F0">
      <w:pPr>
        <w:spacing w:before="120" w:after="120"/>
        <w:jc w:val="center"/>
        <w:rPr>
          <w:rFonts w:ascii="Verdana" w:hAnsi="Verdana"/>
          <w:b/>
          <w:sz w:val="22"/>
        </w:rPr>
      </w:pPr>
      <w:r w:rsidRPr="007E77C8">
        <w:rPr>
          <w:rFonts w:ascii="Verdana" w:hAnsi="Verdana"/>
          <w:b/>
          <w:sz w:val="22"/>
        </w:rPr>
        <w:t>9. Порядок разрешения споров</w:t>
      </w:r>
    </w:p>
    <w:p w:rsidR="001F63F0" w:rsidRPr="007E77C8" w:rsidRDefault="001F63F0" w:rsidP="001F63F0">
      <w:pPr>
        <w:ind w:firstLine="567"/>
        <w:jc w:val="both"/>
        <w:rPr>
          <w:rFonts w:ascii="Verdana" w:hAnsi="Verdana"/>
          <w:sz w:val="22"/>
        </w:rPr>
      </w:pPr>
      <w:r w:rsidRPr="007E77C8">
        <w:rPr>
          <w:rFonts w:ascii="Verdana" w:hAnsi="Verdana"/>
          <w:sz w:val="22"/>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1F63F0" w:rsidRPr="007E77C8" w:rsidRDefault="001F63F0" w:rsidP="001F63F0">
      <w:pPr>
        <w:ind w:firstLine="567"/>
        <w:jc w:val="both"/>
        <w:rPr>
          <w:rFonts w:ascii="Verdana" w:hAnsi="Verdana"/>
          <w:b/>
          <w:sz w:val="22"/>
        </w:rPr>
      </w:pPr>
      <w:r w:rsidRPr="007E77C8">
        <w:rPr>
          <w:rFonts w:ascii="Verdana" w:hAnsi="Verdana"/>
          <w:sz w:val="22"/>
        </w:rPr>
        <w:t xml:space="preserve">9.2.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6D6AF7">
        <w:rPr>
          <w:rFonts w:ascii="Verdana" w:hAnsi="Verdana"/>
          <w:sz w:val="22"/>
          <w:szCs w:val="22"/>
        </w:rPr>
        <w:t>Арбитражном суде Смоленской области</w:t>
      </w:r>
      <w:r w:rsidR="006D6AF7" w:rsidRPr="007E77C8">
        <w:rPr>
          <w:rFonts w:ascii="Verdana" w:hAnsi="Verdana"/>
          <w:sz w:val="22"/>
        </w:rPr>
        <w:t>.</w:t>
      </w:r>
      <w:r w:rsidRPr="004E036B">
        <w:rPr>
          <w:rFonts w:ascii="Verdana" w:hAnsi="Verdana"/>
          <w:i/>
          <w:sz w:val="22"/>
          <w:szCs w:val="22"/>
        </w:rPr>
        <w:t xml:space="preserve"> </w:t>
      </w:r>
    </w:p>
    <w:p w:rsidR="001F63F0" w:rsidRPr="007E77C8" w:rsidRDefault="001F63F0" w:rsidP="001F63F0">
      <w:pPr>
        <w:pStyle w:val="a4"/>
        <w:spacing w:before="120" w:after="120"/>
        <w:rPr>
          <w:rFonts w:ascii="Verdana" w:hAnsi="Verdana"/>
          <w:sz w:val="22"/>
        </w:rPr>
      </w:pPr>
      <w:r w:rsidRPr="007E77C8">
        <w:rPr>
          <w:rFonts w:ascii="Verdana" w:hAnsi="Verdana"/>
          <w:sz w:val="22"/>
        </w:rPr>
        <w:t>10. Конфиденциальность</w:t>
      </w:r>
    </w:p>
    <w:p w:rsidR="001F63F0" w:rsidRPr="007E77C8" w:rsidRDefault="001F63F0" w:rsidP="001F63F0">
      <w:pPr>
        <w:pStyle w:val="a4"/>
        <w:ind w:firstLine="567"/>
        <w:jc w:val="both"/>
        <w:rPr>
          <w:rFonts w:ascii="Verdana" w:hAnsi="Verdana"/>
          <w:sz w:val="22"/>
        </w:rPr>
      </w:pPr>
      <w:r w:rsidRPr="007E77C8">
        <w:rPr>
          <w:rFonts w:ascii="Verdana" w:hAnsi="Verdana"/>
          <w:b w:val="0"/>
          <w:sz w:val="22"/>
        </w:rPr>
        <w:t>10.1.</w:t>
      </w:r>
      <w:r w:rsidRPr="007E77C8">
        <w:rPr>
          <w:rFonts w:ascii="Verdana" w:hAnsi="Verdana"/>
          <w:b w:val="0"/>
          <w:sz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w:t>
      </w:r>
      <w:r w:rsidRPr="007E77C8">
        <w:rPr>
          <w:rFonts w:ascii="Verdana" w:hAnsi="Verdana"/>
          <w:b w:val="0"/>
          <w:sz w:val="22"/>
        </w:rPr>
        <w:lastRenderedPageBreak/>
        <w:t>Сторонам вследствие заключения или исполнения Договора, считается конфиденциальной.</w:t>
      </w:r>
    </w:p>
    <w:p w:rsidR="001F63F0" w:rsidRPr="007E77C8" w:rsidRDefault="001F63F0" w:rsidP="001F63F0">
      <w:pPr>
        <w:pStyle w:val="a4"/>
        <w:ind w:firstLine="567"/>
        <w:jc w:val="both"/>
        <w:rPr>
          <w:rFonts w:ascii="Verdana" w:hAnsi="Verdana"/>
          <w:sz w:val="22"/>
        </w:rPr>
      </w:pPr>
      <w:r w:rsidRPr="007E77C8">
        <w:rPr>
          <w:rFonts w:ascii="Verdana" w:hAnsi="Verdana"/>
          <w:b w:val="0"/>
          <w:sz w:val="22"/>
        </w:rPr>
        <w:t>10.2.</w:t>
      </w:r>
      <w:r w:rsidRPr="007E77C8">
        <w:rPr>
          <w:rFonts w:ascii="Verdana" w:hAnsi="Verdana"/>
          <w:b w:val="0"/>
          <w:sz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1F63F0" w:rsidRPr="007E77C8" w:rsidRDefault="001F63F0" w:rsidP="001F63F0">
      <w:pPr>
        <w:pStyle w:val="a4"/>
        <w:ind w:firstLine="567"/>
        <w:jc w:val="both"/>
        <w:rPr>
          <w:rFonts w:ascii="Verdana" w:hAnsi="Verdana"/>
          <w:sz w:val="22"/>
        </w:rPr>
      </w:pPr>
      <w:r w:rsidRPr="007E77C8">
        <w:rPr>
          <w:rFonts w:ascii="Verdana" w:hAnsi="Verdana"/>
          <w:b w:val="0"/>
          <w:sz w:val="22"/>
        </w:rPr>
        <w:t>10.3.</w:t>
      </w:r>
      <w:r w:rsidRPr="007E77C8">
        <w:rPr>
          <w:rFonts w:ascii="Verdana" w:hAnsi="Verdana"/>
          <w:b w:val="0"/>
          <w:sz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1F63F0" w:rsidRPr="007E77C8" w:rsidRDefault="001F63F0" w:rsidP="001F63F0">
      <w:pPr>
        <w:pStyle w:val="a4"/>
        <w:ind w:firstLine="567"/>
        <w:jc w:val="both"/>
        <w:rPr>
          <w:rFonts w:ascii="Verdana" w:hAnsi="Verdana"/>
          <w:sz w:val="22"/>
        </w:rPr>
      </w:pPr>
      <w:r w:rsidRPr="007E77C8">
        <w:rPr>
          <w:rFonts w:ascii="Verdana" w:hAnsi="Verdana"/>
          <w:b w:val="0"/>
          <w:sz w:val="22"/>
        </w:rPr>
        <w:t>10.4.</w:t>
      </w:r>
      <w:r w:rsidRPr="007E77C8">
        <w:rPr>
          <w:rFonts w:ascii="Verdana" w:hAnsi="Verdana"/>
          <w:b w:val="0"/>
          <w:sz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1F63F0" w:rsidRPr="007E77C8" w:rsidRDefault="001F63F0" w:rsidP="001F63F0">
      <w:pPr>
        <w:pStyle w:val="a4"/>
        <w:ind w:firstLine="567"/>
        <w:jc w:val="both"/>
        <w:rPr>
          <w:rFonts w:ascii="Verdana" w:hAnsi="Verdana"/>
          <w:sz w:val="22"/>
        </w:rPr>
      </w:pPr>
      <w:r w:rsidRPr="007E77C8">
        <w:rPr>
          <w:rFonts w:ascii="Verdana" w:hAnsi="Verdana"/>
          <w:b w:val="0"/>
          <w:sz w:val="22"/>
        </w:rPr>
        <w:t>10.5.</w:t>
      </w:r>
      <w:r w:rsidRPr="007E77C8">
        <w:rPr>
          <w:rFonts w:ascii="Verdana" w:hAnsi="Verdana"/>
          <w:b w:val="0"/>
          <w:sz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1F63F0" w:rsidRPr="007E77C8" w:rsidRDefault="001F63F0" w:rsidP="001F63F0">
      <w:pPr>
        <w:pStyle w:val="a4"/>
        <w:ind w:firstLine="567"/>
        <w:jc w:val="both"/>
        <w:rPr>
          <w:rFonts w:ascii="Verdana" w:hAnsi="Verdana"/>
          <w:sz w:val="22"/>
        </w:rPr>
      </w:pPr>
      <w:r w:rsidRPr="007E77C8">
        <w:rPr>
          <w:rFonts w:ascii="Verdana" w:hAnsi="Verdana"/>
          <w:b w:val="0"/>
          <w:sz w:val="22"/>
        </w:rPr>
        <w:t>10.6.</w:t>
      </w:r>
      <w:r w:rsidRPr="007E77C8">
        <w:rPr>
          <w:rFonts w:ascii="Verdana" w:hAnsi="Verdana"/>
          <w:b w:val="0"/>
          <w:sz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1F63F0" w:rsidRPr="007E77C8" w:rsidRDefault="001F63F0" w:rsidP="001F63F0">
      <w:pPr>
        <w:pStyle w:val="a4"/>
        <w:ind w:firstLine="567"/>
        <w:jc w:val="both"/>
        <w:rPr>
          <w:rFonts w:ascii="Verdana" w:hAnsi="Verdana"/>
          <w:sz w:val="22"/>
        </w:rPr>
      </w:pPr>
      <w:r w:rsidRPr="007E77C8">
        <w:rPr>
          <w:rFonts w:ascii="Verdana" w:hAnsi="Verdana"/>
          <w:b w:val="0"/>
          <w:sz w:val="22"/>
        </w:rPr>
        <w:t>10.7.</w:t>
      </w:r>
      <w:r w:rsidRPr="007E77C8">
        <w:rPr>
          <w:rFonts w:ascii="Verdana" w:hAnsi="Verdana"/>
          <w:b w:val="0"/>
          <w:sz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1F63F0" w:rsidRPr="007E77C8" w:rsidRDefault="001F63F0" w:rsidP="001F63F0">
      <w:pPr>
        <w:pStyle w:val="a4"/>
        <w:spacing w:before="120" w:after="120"/>
        <w:rPr>
          <w:rFonts w:ascii="Verdana" w:hAnsi="Verdana"/>
          <w:sz w:val="22"/>
        </w:rPr>
      </w:pPr>
      <w:r w:rsidRPr="007E77C8">
        <w:rPr>
          <w:rFonts w:ascii="Verdana" w:hAnsi="Verdana"/>
          <w:sz w:val="22"/>
        </w:rPr>
        <w:t>11. Заключительные положения</w:t>
      </w:r>
    </w:p>
    <w:p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11.1. Любые изменения и дополнения к Договору имеют силу только в том случае, если они оформлены в письменном виде и подписаны обеими Сторонами.</w:t>
      </w:r>
    </w:p>
    <w:p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4D12CF" w:rsidRPr="007E77C8" w:rsidRDefault="001F63F0" w:rsidP="004D12CF">
      <w:pPr>
        <w:pStyle w:val="a4"/>
        <w:ind w:firstLine="567"/>
        <w:jc w:val="both"/>
        <w:rPr>
          <w:rFonts w:ascii="Verdana" w:hAnsi="Verdana"/>
          <w:b w:val="0"/>
          <w:sz w:val="22"/>
        </w:rPr>
      </w:pPr>
      <w:r w:rsidRPr="007E77C8">
        <w:rPr>
          <w:rFonts w:ascii="Verdana" w:hAnsi="Verdana"/>
          <w:b w:val="0"/>
          <w:sz w:val="22"/>
        </w:rPr>
        <w:t xml:space="preserve">11.3. </w:t>
      </w:r>
      <w:r w:rsidR="004D12CF" w:rsidRPr="007E77C8">
        <w:rPr>
          <w:rFonts w:ascii="Verdana" w:hAnsi="Verdana"/>
          <w:b w:val="0"/>
          <w:sz w:val="22"/>
        </w:rPr>
        <w:t xml:space="preserve">Уступка прав </w:t>
      </w:r>
      <w:r w:rsidR="004D12CF" w:rsidRPr="004D12CF">
        <w:rPr>
          <w:rFonts w:ascii="Verdana" w:hAnsi="Verdana"/>
          <w:b w:val="0"/>
          <w:sz w:val="22"/>
          <w:szCs w:val="22"/>
        </w:rPr>
        <w:t>(требований)</w:t>
      </w:r>
      <w:r w:rsidR="004D12CF" w:rsidRPr="007E77C8">
        <w:rPr>
          <w:rFonts w:ascii="Verdana" w:hAnsi="Verdana"/>
          <w:b w:val="0"/>
          <w:sz w:val="22"/>
        </w:rPr>
        <w:t xml:space="preserve"> к Заказчику по Договору без </w:t>
      </w:r>
      <w:r w:rsidR="004D12CF" w:rsidRPr="004D12CF">
        <w:rPr>
          <w:rFonts w:ascii="Verdana" w:hAnsi="Verdana"/>
          <w:b w:val="0"/>
          <w:sz w:val="22"/>
          <w:szCs w:val="22"/>
        </w:rPr>
        <w:t xml:space="preserve">письменного </w:t>
      </w:r>
      <w:r w:rsidR="004D12CF" w:rsidRPr="007E77C8">
        <w:rPr>
          <w:rFonts w:ascii="Verdana" w:hAnsi="Verdana"/>
          <w:b w:val="0"/>
          <w:sz w:val="22"/>
        </w:rPr>
        <w:t>согласия Заказчика</w:t>
      </w:r>
      <w:r w:rsidR="004D12CF" w:rsidRPr="004D12CF">
        <w:rPr>
          <w:rFonts w:ascii="Verdana" w:hAnsi="Verdana"/>
          <w:b w:val="0"/>
          <w:sz w:val="22"/>
          <w:szCs w:val="22"/>
        </w:rPr>
        <w:t xml:space="preserve"> не допускается. </w:t>
      </w:r>
    </w:p>
    <w:p w:rsidR="001F63F0" w:rsidRPr="004E036B" w:rsidRDefault="004D12CF" w:rsidP="004D12CF">
      <w:pPr>
        <w:pStyle w:val="a4"/>
        <w:ind w:firstLine="567"/>
        <w:jc w:val="both"/>
        <w:rPr>
          <w:rFonts w:ascii="Verdana" w:hAnsi="Verdana"/>
          <w:b w:val="0"/>
          <w:sz w:val="22"/>
          <w:szCs w:val="22"/>
        </w:rPr>
      </w:pPr>
      <w:r w:rsidRPr="004D12CF">
        <w:rPr>
          <w:rFonts w:ascii="Verdana" w:hAnsi="Verdana"/>
          <w:b w:val="0"/>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4D12CF">
        <w:rPr>
          <w:rFonts w:ascii="Verdana" w:hAnsi="Verdana"/>
          <w:b w:val="0"/>
          <w:sz w:val="22"/>
          <w:szCs w:val="22"/>
        </w:rPr>
        <w:t>неденежного</w:t>
      </w:r>
      <w:proofErr w:type="spellEnd"/>
      <w:r w:rsidRPr="004D12CF">
        <w:rPr>
          <w:rFonts w:ascii="Verdana" w:hAnsi="Verdana"/>
          <w:b w:val="0"/>
          <w:sz w:val="22"/>
          <w:szCs w:val="22"/>
        </w:rPr>
        <w:t xml:space="preserve"> исполнения, то сумма штрафа исчисляется от цены Договора, указанной в пункте 5.1 Договора</w:t>
      </w:r>
      <w:r w:rsidR="001F63F0" w:rsidRPr="004E036B">
        <w:rPr>
          <w:rFonts w:ascii="Verdana" w:hAnsi="Verdana"/>
          <w:b w:val="0"/>
          <w:sz w:val="22"/>
          <w:szCs w:val="22"/>
        </w:rPr>
        <w:t>.</w:t>
      </w:r>
    </w:p>
    <w:p w:rsidR="00196209" w:rsidRPr="007E77C8" w:rsidRDefault="001F63F0" w:rsidP="007E77C8">
      <w:pPr>
        <w:pStyle w:val="a4"/>
        <w:ind w:firstLine="567"/>
        <w:jc w:val="both"/>
        <w:rPr>
          <w:rFonts w:ascii="Verdana" w:hAnsi="Verdana"/>
          <w:b w:val="0"/>
          <w:sz w:val="22"/>
        </w:rPr>
      </w:pPr>
      <w:r w:rsidRPr="007E77C8">
        <w:rPr>
          <w:rFonts w:ascii="Verdana" w:hAnsi="Verdana"/>
          <w:b w:val="0"/>
          <w:sz w:val="22"/>
        </w:rPr>
        <w:lastRenderedPageBreak/>
        <w:t>11.4.</w:t>
      </w:r>
      <w:r w:rsidRPr="004E036B">
        <w:rPr>
          <w:rFonts w:ascii="Verdana" w:hAnsi="Verdana"/>
          <w:sz w:val="22"/>
          <w:szCs w:val="22"/>
        </w:rPr>
        <w:t xml:space="preserve"> </w:t>
      </w:r>
      <w:r w:rsidR="00196209" w:rsidRPr="007E77C8">
        <w:rPr>
          <w:rFonts w:ascii="Verdana" w:hAnsi="Verdana"/>
          <w:b w:val="0"/>
          <w:sz w:val="22"/>
        </w:rPr>
        <w:t xml:space="preserve">Заказчик вправе в одностороннем внесудебном порядке </w:t>
      </w:r>
      <w:r w:rsidR="00196209" w:rsidRPr="00CA3C06">
        <w:rPr>
          <w:rFonts w:ascii="Verdana" w:hAnsi="Verdana"/>
          <w:b w:val="0"/>
          <w:sz w:val="22"/>
          <w:szCs w:val="22"/>
        </w:rPr>
        <w:t xml:space="preserve">полностью </w:t>
      </w:r>
      <w:r w:rsidR="00196209" w:rsidRPr="007E77C8">
        <w:rPr>
          <w:rFonts w:ascii="Verdana" w:hAnsi="Verdana"/>
          <w:b w:val="0"/>
          <w:sz w:val="22"/>
        </w:rPr>
        <w:t>отказаться от исполнения Договора в любой момент по своему усмотрению до выполнения Подрядчиком Работ в полном объеме</w:t>
      </w:r>
      <w:r w:rsidR="00196209" w:rsidRPr="00CA3C06">
        <w:rPr>
          <w:rFonts w:ascii="Verdana" w:hAnsi="Verdana"/>
          <w:b w:val="0"/>
          <w:sz w:val="22"/>
          <w:szCs w:val="22"/>
        </w:rPr>
        <w:t>.</w:t>
      </w:r>
    </w:p>
    <w:p w:rsidR="00196209" w:rsidRPr="007E77C8" w:rsidRDefault="00196209" w:rsidP="007E77C8">
      <w:pPr>
        <w:pStyle w:val="a4"/>
        <w:ind w:firstLine="567"/>
        <w:jc w:val="both"/>
        <w:rPr>
          <w:rFonts w:ascii="Verdana" w:hAnsi="Verdana"/>
          <w:b w:val="0"/>
          <w:sz w:val="22"/>
        </w:rPr>
      </w:pPr>
      <w:r w:rsidRPr="007E77C8">
        <w:rPr>
          <w:rFonts w:ascii="Verdana" w:hAnsi="Verdana"/>
          <w:b w:val="0"/>
          <w:sz w:val="22"/>
        </w:rPr>
        <w:t>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w:t>
      </w:r>
      <w:r w:rsidRPr="00CA3C06">
        <w:rPr>
          <w:rFonts w:ascii="Verdana" w:hAnsi="Verdana"/>
          <w:b w:val="0"/>
          <w:sz w:val="22"/>
          <w:szCs w:val="22"/>
        </w:rPr>
        <w:t xml:space="preserve">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rsidR="00196209" w:rsidRDefault="00196209" w:rsidP="00196209">
      <w:pPr>
        <w:pStyle w:val="a4"/>
        <w:ind w:firstLine="567"/>
        <w:jc w:val="both"/>
        <w:rPr>
          <w:rFonts w:ascii="Verdana" w:hAnsi="Verdana"/>
          <w:b w:val="0"/>
          <w:sz w:val="22"/>
          <w:szCs w:val="22"/>
        </w:rPr>
      </w:pPr>
      <w:r w:rsidRPr="007E77C8">
        <w:rPr>
          <w:rFonts w:ascii="Verdana" w:hAnsi="Verdana"/>
          <w:b w:val="0"/>
          <w:sz w:val="22"/>
        </w:rPr>
        <w:t>Договор считается расторгнутым с момента получения Подрядчиком от Заказчика Уведомления об одностороннем отказе от исполнения Договора</w:t>
      </w:r>
      <w:r w:rsidRPr="00014BEE">
        <w:rPr>
          <w:rFonts w:ascii="Verdana" w:hAnsi="Verdana"/>
          <w:b w:val="0"/>
          <w:sz w:val="22"/>
          <w:szCs w:val="22"/>
        </w:rPr>
        <w:t>, если более поздний срок не указан в таком уведомлении.</w:t>
      </w:r>
    </w:p>
    <w:p w:rsidR="00411C7B" w:rsidRPr="00014BEE" w:rsidRDefault="00411C7B" w:rsidP="00411C7B">
      <w:pPr>
        <w:pStyle w:val="a4"/>
        <w:ind w:firstLine="567"/>
        <w:jc w:val="both"/>
        <w:rPr>
          <w:rFonts w:ascii="Verdana" w:hAnsi="Verdana"/>
          <w:b w:val="0"/>
          <w:sz w:val="22"/>
          <w:szCs w:val="22"/>
        </w:rPr>
      </w:pPr>
    </w:p>
    <w:p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11.5.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1F63F0" w:rsidRPr="007E77C8" w:rsidRDefault="001F63F0" w:rsidP="001F63F0">
      <w:pPr>
        <w:pStyle w:val="a4"/>
        <w:ind w:firstLine="567"/>
        <w:jc w:val="both"/>
        <w:rPr>
          <w:rFonts w:ascii="Verdana" w:hAnsi="Verdana"/>
          <w:b w:val="0"/>
          <w:sz w:val="22"/>
        </w:rPr>
      </w:pPr>
      <w:r w:rsidRPr="007E77C8">
        <w:rPr>
          <w:rFonts w:ascii="Verdana" w:hAnsi="Verdana"/>
          <w:b w:val="0"/>
          <w:sz w:val="22"/>
        </w:rPr>
        <w:t>11.6.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1F63F0" w:rsidRPr="007E77C8" w:rsidRDefault="001F63F0" w:rsidP="001F63F0">
      <w:pPr>
        <w:ind w:firstLine="567"/>
        <w:jc w:val="both"/>
        <w:rPr>
          <w:rFonts w:ascii="Verdana" w:hAnsi="Verdana"/>
          <w:sz w:val="22"/>
        </w:rPr>
      </w:pPr>
      <w:r w:rsidRPr="007E77C8">
        <w:rPr>
          <w:rFonts w:ascii="Verdana" w:hAnsi="Verdana"/>
          <w:sz w:val="22"/>
        </w:rPr>
        <w:t xml:space="preserve">11.7.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1F63F0" w:rsidRPr="007E77C8" w:rsidRDefault="001F63F0" w:rsidP="001F63F0">
      <w:pPr>
        <w:tabs>
          <w:tab w:val="left" w:pos="540"/>
          <w:tab w:val="left" w:pos="9180"/>
          <w:tab w:val="left" w:pos="9214"/>
          <w:tab w:val="left" w:pos="9356"/>
        </w:tabs>
        <w:ind w:firstLine="567"/>
        <w:jc w:val="both"/>
        <w:rPr>
          <w:rFonts w:ascii="Verdana" w:hAnsi="Verdana"/>
          <w:sz w:val="22"/>
        </w:rPr>
      </w:pPr>
      <w:r w:rsidRPr="004E036B">
        <w:rPr>
          <w:rFonts w:ascii="Verdana" w:hAnsi="Verdana"/>
          <w:sz w:val="22"/>
          <w:szCs w:val="22"/>
        </w:rPr>
        <w:t xml:space="preserve">11.8.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w:t>
      </w:r>
      <w:proofErr w:type="spellStart"/>
      <w:r w:rsidRPr="004E036B">
        <w:rPr>
          <w:rFonts w:ascii="Verdana" w:hAnsi="Verdana"/>
          <w:sz w:val="22"/>
          <w:szCs w:val="22"/>
        </w:rPr>
        <w:t>Рио-де-Жанейрская</w:t>
      </w:r>
      <w:proofErr w:type="spellEnd"/>
      <w:r w:rsidRPr="004E036B">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w:t>
      </w:r>
      <w:r w:rsidRPr="007E77C8">
        <w:rPr>
          <w:rFonts w:ascii="Verdana" w:hAnsi="Verdana"/>
          <w:sz w:val="22"/>
        </w:rPr>
        <w:t xml:space="preserve">ОАО «Э.ОН Россия»: </w:t>
      </w:r>
      <w:r w:rsidRPr="007E77C8">
        <w:rPr>
          <w:rFonts w:ascii="Verdana" w:hAnsi="Verdana"/>
          <w:sz w:val="22"/>
          <w:lang w:val="en-US"/>
        </w:rPr>
        <w:t>www</w:t>
      </w:r>
      <w:r w:rsidRPr="007E77C8">
        <w:rPr>
          <w:rFonts w:ascii="Verdana" w:hAnsi="Verdana"/>
          <w:sz w:val="22"/>
        </w:rPr>
        <w:t>.eon-russia.ru</w:t>
      </w:r>
      <w:r w:rsidRPr="004E036B">
        <w:rPr>
          <w:rFonts w:ascii="Verdana" w:hAnsi="Verdana"/>
          <w:sz w:val="22"/>
          <w:szCs w:val="22"/>
        </w:rPr>
        <w:t>.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1F63F0" w:rsidRPr="007E77C8" w:rsidRDefault="001F63F0" w:rsidP="001F63F0">
      <w:pPr>
        <w:ind w:firstLine="567"/>
        <w:jc w:val="both"/>
        <w:rPr>
          <w:rFonts w:ascii="Verdana" w:hAnsi="Verdana"/>
          <w:sz w:val="22"/>
        </w:rPr>
      </w:pPr>
      <w:r w:rsidRPr="007E77C8">
        <w:rPr>
          <w:rFonts w:ascii="Verdana" w:hAnsi="Verdana"/>
          <w:sz w:val="22"/>
        </w:rPr>
        <w:t>11.9. Договор вступает в силу с момента его подписания обеими Сторонами.</w:t>
      </w:r>
    </w:p>
    <w:p w:rsidR="001F63F0" w:rsidRPr="007E77C8" w:rsidRDefault="001F63F0" w:rsidP="001F63F0">
      <w:pPr>
        <w:ind w:firstLine="567"/>
        <w:jc w:val="both"/>
        <w:rPr>
          <w:rFonts w:ascii="Verdana" w:hAnsi="Verdana"/>
          <w:sz w:val="22"/>
        </w:rPr>
      </w:pPr>
      <w:r w:rsidRPr="007E77C8">
        <w:rPr>
          <w:rFonts w:ascii="Verdana" w:hAnsi="Verdana"/>
          <w:sz w:val="22"/>
        </w:rPr>
        <w:t>11.10. Неотъемлемой частью Договора являются следующие приложения:</w:t>
      </w:r>
    </w:p>
    <w:p w:rsidR="001F63F0" w:rsidRPr="007E77C8" w:rsidRDefault="001F63F0" w:rsidP="001F63F0">
      <w:pPr>
        <w:numPr>
          <w:ilvl w:val="0"/>
          <w:numId w:val="2"/>
        </w:numPr>
        <w:ind w:left="0" w:firstLine="567"/>
        <w:jc w:val="both"/>
        <w:rPr>
          <w:rFonts w:ascii="Verdana" w:hAnsi="Verdana"/>
          <w:sz w:val="22"/>
        </w:rPr>
      </w:pPr>
      <w:r w:rsidRPr="007E77C8">
        <w:rPr>
          <w:rFonts w:ascii="Verdana" w:hAnsi="Verdana"/>
          <w:sz w:val="22"/>
        </w:rPr>
        <w:t>Приложение № 1. Техническое задание</w:t>
      </w:r>
      <w:r w:rsidRPr="004E036B">
        <w:rPr>
          <w:rFonts w:ascii="Verdana" w:hAnsi="Verdana"/>
          <w:sz w:val="22"/>
          <w:szCs w:val="22"/>
        </w:rPr>
        <w:t xml:space="preserve"> (технические условия);</w:t>
      </w:r>
    </w:p>
    <w:p w:rsidR="001F63F0" w:rsidRPr="007E77C8" w:rsidRDefault="001F63F0" w:rsidP="001F63F0">
      <w:pPr>
        <w:numPr>
          <w:ilvl w:val="0"/>
          <w:numId w:val="2"/>
        </w:numPr>
        <w:ind w:left="0" w:firstLine="567"/>
        <w:jc w:val="both"/>
        <w:rPr>
          <w:rFonts w:ascii="Verdana" w:hAnsi="Verdana"/>
          <w:sz w:val="22"/>
        </w:rPr>
      </w:pPr>
      <w:r w:rsidRPr="007E77C8">
        <w:rPr>
          <w:rFonts w:ascii="Verdana" w:hAnsi="Verdana"/>
          <w:sz w:val="22"/>
        </w:rPr>
        <w:t>Приложение № 2. Сметная документация;</w:t>
      </w:r>
    </w:p>
    <w:p w:rsidR="001F63F0" w:rsidRPr="007E77C8" w:rsidRDefault="001F63F0" w:rsidP="001F63F0">
      <w:pPr>
        <w:numPr>
          <w:ilvl w:val="0"/>
          <w:numId w:val="2"/>
        </w:numPr>
        <w:ind w:left="0" w:firstLine="567"/>
        <w:jc w:val="both"/>
        <w:rPr>
          <w:rFonts w:ascii="Verdana" w:hAnsi="Verdana"/>
          <w:sz w:val="22"/>
        </w:rPr>
      </w:pPr>
      <w:r w:rsidRPr="007E77C8">
        <w:rPr>
          <w:rFonts w:ascii="Verdana" w:hAnsi="Verdana"/>
          <w:sz w:val="22"/>
        </w:rPr>
        <w:t>Приложение № 3. График производства работ;</w:t>
      </w:r>
    </w:p>
    <w:p w:rsidR="001F63F0" w:rsidRPr="007E77C8" w:rsidRDefault="00B1742C" w:rsidP="00B1742C">
      <w:pPr>
        <w:ind w:left="-206"/>
        <w:jc w:val="center"/>
        <w:rPr>
          <w:rFonts w:ascii="Verdana" w:hAnsi="Verdana"/>
          <w:i/>
          <w:sz w:val="22"/>
        </w:rPr>
      </w:pPr>
      <w:r>
        <w:rPr>
          <w:rFonts w:ascii="Verdana" w:hAnsi="Verdana"/>
          <w:sz w:val="22"/>
        </w:rPr>
        <w:t xml:space="preserve">     - </w:t>
      </w:r>
      <w:r w:rsidR="001F63F0" w:rsidRPr="007E77C8">
        <w:rPr>
          <w:rFonts w:ascii="Verdana" w:hAnsi="Verdana"/>
          <w:sz w:val="22"/>
        </w:rPr>
        <w:t xml:space="preserve">Приложение № 4. Перечень материалов и оборудования, поставляемых </w:t>
      </w:r>
      <w:r w:rsidR="001F63F0" w:rsidRPr="007E77C8">
        <w:rPr>
          <w:rFonts w:ascii="Verdana" w:hAnsi="Verdana"/>
          <w:i/>
          <w:sz w:val="22"/>
        </w:rPr>
        <w:t>Подрядчиком</w:t>
      </w:r>
      <w:r w:rsidR="001F63F0" w:rsidRPr="00D95E64">
        <w:rPr>
          <w:rFonts w:ascii="Verdana" w:hAnsi="Verdana"/>
          <w:i/>
          <w:color w:val="000000"/>
          <w:sz w:val="22"/>
          <w:szCs w:val="22"/>
        </w:rPr>
        <w:t>;</w:t>
      </w:r>
    </w:p>
    <w:p w:rsidR="001F63F0" w:rsidRPr="007E77C8" w:rsidRDefault="001F63F0" w:rsidP="001F63F0">
      <w:pPr>
        <w:numPr>
          <w:ilvl w:val="0"/>
          <w:numId w:val="2"/>
        </w:numPr>
        <w:ind w:left="0" w:firstLine="567"/>
        <w:jc w:val="both"/>
        <w:rPr>
          <w:rFonts w:ascii="Verdana" w:hAnsi="Verdana"/>
          <w:sz w:val="22"/>
        </w:rPr>
      </w:pPr>
      <w:r w:rsidRPr="007E77C8">
        <w:rPr>
          <w:rFonts w:ascii="Verdana" w:hAnsi="Verdana"/>
          <w:sz w:val="22"/>
        </w:rPr>
        <w:lastRenderedPageBreak/>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6. Стандарт организации «О мерах безопасности при работе с асбестом и асбестосодержащими материалами на объектах ОАО «</w:t>
      </w:r>
      <w:r w:rsidR="005863AA">
        <w:rPr>
          <w:rFonts w:ascii="Verdana" w:hAnsi="Verdana"/>
          <w:sz w:val="22"/>
          <w:szCs w:val="22"/>
        </w:rPr>
        <w:t>Э.ОН Россия</w:t>
      </w:r>
      <w:r w:rsidRPr="004E036B">
        <w:rPr>
          <w:rFonts w:ascii="Verdana" w:hAnsi="Verdana"/>
          <w:sz w:val="22"/>
          <w:szCs w:val="22"/>
        </w:rPr>
        <w:t>»;</w:t>
      </w:r>
    </w:p>
    <w:p w:rsidR="001F63F0" w:rsidRPr="007E77C8" w:rsidRDefault="001F63F0" w:rsidP="001F63F0">
      <w:pPr>
        <w:numPr>
          <w:ilvl w:val="0"/>
          <w:numId w:val="2"/>
        </w:numPr>
        <w:ind w:left="0" w:firstLine="567"/>
        <w:jc w:val="both"/>
        <w:rPr>
          <w:rFonts w:ascii="Verdana" w:hAnsi="Verdana"/>
          <w:sz w:val="22"/>
        </w:rPr>
      </w:pPr>
      <w:r w:rsidRPr="004E036B">
        <w:rPr>
          <w:rFonts w:ascii="Verdana" w:hAnsi="Verdana"/>
          <w:sz w:val="22"/>
          <w:szCs w:val="22"/>
        </w:rPr>
        <w:t xml:space="preserve">Приложение № </w:t>
      </w:r>
      <w:r w:rsidR="00261A54">
        <w:rPr>
          <w:rFonts w:ascii="Verdana" w:hAnsi="Verdana"/>
          <w:sz w:val="22"/>
          <w:szCs w:val="22"/>
        </w:rPr>
        <w:t>7</w:t>
      </w:r>
      <w:r w:rsidRPr="007E77C8">
        <w:rPr>
          <w:rFonts w:ascii="Verdana" w:hAnsi="Verdana"/>
          <w:sz w:val="22"/>
        </w:rPr>
        <w:t xml:space="preserve"> Регламент системы экологического менеджмента</w:t>
      </w:r>
      <w:r w:rsidRPr="007E77C8">
        <w:rPr>
          <w:rFonts w:ascii="Verdana" w:hAnsi="Verdana"/>
        </w:rPr>
        <w:t xml:space="preserve"> «Правила охраны окружающей среды для подрядных организаций и арендаторов» (РО-ПТУ-11).</w:t>
      </w:r>
    </w:p>
    <w:p w:rsidR="001F63F0" w:rsidRPr="007E77C8" w:rsidRDefault="001F63F0" w:rsidP="001F63F0">
      <w:pPr>
        <w:spacing w:before="120" w:after="120"/>
        <w:jc w:val="center"/>
        <w:rPr>
          <w:rFonts w:ascii="Verdana" w:hAnsi="Verdana"/>
          <w:b/>
          <w:sz w:val="22"/>
        </w:rPr>
      </w:pPr>
      <w:r w:rsidRPr="007E77C8">
        <w:rPr>
          <w:rFonts w:ascii="Verdana" w:hAnsi="Verdana"/>
          <w:b/>
          <w:sz w:val="22"/>
        </w:rPr>
        <w:t>11. Реквизиты и подписи Сторон</w:t>
      </w:r>
    </w:p>
    <w:tbl>
      <w:tblPr>
        <w:tblW w:w="0" w:type="auto"/>
        <w:tblLayout w:type="fixed"/>
        <w:tblLook w:val="0000"/>
      </w:tblPr>
      <w:tblGrid>
        <w:gridCol w:w="4643"/>
        <w:gridCol w:w="4643"/>
      </w:tblGrid>
      <w:tr w:rsidR="001F63F0" w:rsidRPr="004E036B" w:rsidTr="00581C37">
        <w:tc>
          <w:tcPr>
            <w:tcW w:w="4643" w:type="dxa"/>
          </w:tcPr>
          <w:p w:rsidR="001F63F0" w:rsidRPr="007E77C8" w:rsidRDefault="001F63F0" w:rsidP="00581C37">
            <w:pPr>
              <w:pStyle w:val="a4"/>
              <w:jc w:val="both"/>
              <w:rPr>
                <w:rFonts w:ascii="Verdana" w:hAnsi="Verdana"/>
                <w:b w:val="0"/>
                <w:sz w:val="22"/>
              </w:rPr>
            </w:pPr>
            <w:r w:rsidRPr="007E77C8">
              <w:rPr>
                <w:rFonts w:ascii="Verdana" w:hAnsi="Verdana"/>
                <w:sz w:val="22"/>
              </w:rPr>
              <w:t>Подрядчик:</w:t>
            </w:r>
          </w:p>
        </w:tc>
        <w:tc>
          <w:tcPr>
            <w:tcW w:w="4643" w:type="dxa"/>
          </w:tcPr>
          <w:p w:rsidR="001F63F0" w:rsidRPr="007E77C8" w:rsidRDefault="001F63F0" w:rsidP="00581C37">
            <w:pPr>
              <w:pStyle w:val="a4"/>
              <w:jc w:val="both"/>
              <w:rPr>
                <w:rFonts w:ascii="Verdana" w:hAnsi="Verdana"/>
                <w:sz w:val="22"/>
              </w:rPr>
            </w:pPr>
            <w:r w:rsidRPr="007E77C8">
              <w:rPr>
                <w:rFonts w:ascii="Verdana" w:hAnsi="Verdana"/>
                <w:sz w:val="22"/>
              </w:rPr>
              <w:t>Заказчик:</w:t>
            </w:r>
          </w:p>
        </w:tc>
      </w:tr>
      <w:tr w:rsidR="001F63F0" w:rsidRPr="004E036B" w:rsidTr="00581C37">
        <w:tc>
          <w:tcPr>
            <w:tcW w:w="4643" w:type="dxa"/>
          </w:tcPr>
          <w:p w:rsidR="001F63F0" w:rsidRPr="007E77C8" w:rsidRDefault="001F63F0" w:rsidP="00581C37">
            <w:pPr>
              <w:pStyle w:val="a4"/>
              <w:jc w:val="both"/>
              <w:rPr>
                <w:rFonts w:ascii="Verdana" w:hAnsi="Verdana"/>
                <w:b w:val="0"/>
                <w:sz w:val="22"/>
              </w:rPr>
            </w:pPr>
          </w:p>
        </w:tc>
        <w:tc>
          <w:tcPr>
            <w:tcW w:w="4643" w:type="dxa"/>
          </w:tcPr>
          <w:p w:rsidR="006D6AF7" w:rsidRPr="007E77C8" w:rsidRDefault="006D6AF7" w:rsidP="007E77C8">
            <w:pPr>
              <w:tabs>
                <w:tab w:val="left" w:pos="9720"/>
              </w:tabs>
              <w:ind w:right="-365"/>
              <w:rPr>
                <w:rFonts w:ascii="Verdana" w:hAnsi="Verdana"/>
                <w:sz w:val="22"/>
              </w:rPr>
            </w:pPr>
            <w:r w:rsidRPr="007E77C8">
              <w:rPr>
                <w:rFonts w:ascii="Verdana" w:hAnsi="Verdana"/>
                <w:sz w:val="22"/>
              </w:rPr>
              <w:t>ОАО «Э.ОН Россия»</w:t>
            </w:r>
          </w:p>
          <w:p w:rsidR="006D6AF7" w:rsidRPr="007E77C8" w:rsidRDefault="006D6AF7" w:rsidP="007E77C8">
            <w:pPr>
              <w:tabs>
                <w:tab w:val="left" w:pos="9720"/>
              </w:tabs>
              <w:ind w:right="264"/>
              <w:rPr>
                <w:rFonts w:ascii="Verdana" w:hAnsi="Verdana"/>
                <w:sz w:val="22"/>
              </w:rPr>
            </w:pPr>
            <w:r w:rsidRPr="007E77C8">
              <w:rPr>
                <w:rFonts w:ascii="Verdana" w:hAnsi="Verdana"/>
                <w:sz w:val="22"/>
              </w:rPr>
              <w:t xml:space="preserve">Юридический адрес: 628406, Тюменская область, Ханты-Мансийский автономный округ - Югра, г. Сургут, ул. </w:t>
            </w:r>
            <w:proofErr w:type="spellStart"/>
            <w:r w:rsidRPr="007E77C8">
              <w:rPr>
                <w:rFonts w:ascii="Verdana" w:hAnsi="Verdana"/>
                <w:sz w:val="22"/>
              </w:rPr>
              <w:t>Энергостроителей</w:t>
            </w:r>
            <w:proofErr w:type="spellEnd"/>
            <w:r w:rsidRPr="007E77C8">
              <w:rPr>
                <w:rFonts w:ascii="Verdana" w:hAnsi="Verdana"/>
                <w:sz w:val="22"/>
              </w:rPr>
              <w:t xml:space="preserve">, 23, </w:t>
            </w:r>
            <w:proofErr w:type="spellStart"/>
            <w:r w:rsidRPr="007E77C8">
              <w:rPr>
                <w:rFonts w:ascii="Verdana" w:hAnsi="Verdana"/>
                <w:sz w:val="22"/>
              </w:rPr>
              <w:t>сооруж</w:t>
            </w:r>
            <w:proofErr w:type="spellEnd"/>
            <w:r w:rsidRPr="007E77C8">
              <w:rPr>
                <w:rFonts w:ascii="Verdana" w:hAnsi="Verdana"/>
                <w:sz w:val="22"/>
              </w:rPr>
              <w:t>. 34.</w:t>
            </w:r>
          </w:p>
          <w:p w:rsidR="006D6AF7" w:rsidRPr="007E77C8" w:rsidRDefault="006D6AF7" w:rsidP="007E77C8">
            <w:pPr>
              <w:tabs>
                <w:tab w:val="left" w:pos="9720"/>
              </w:tabs>
              <w:ind w:right="264"/>
              <w:rPr>
                <w:rFonts w:ascii="Verdana" w:hAnsi="Verdana"/>
                <w:sz w:val="22"/>
              </w:rPr>
            </w:pPr>
            <w:r w:rsidRPr="007E77C8">
              <w:rPr>
                <w:rFonts w:ascii="Verdana" w:hAnsi="Verdana"/>
                <w:sz w:val="22"/>
              </w:rPr>
              <w:t>ОГРН 1058602056985</w:t>
            </w:r>
          </w:p>
          <w:p w:rsidR="006D6AF7" w:rsidRDefault="006D6AF7" w:rsidP="006D6AF7">
            <w:pPr>
              <w:tabs>
                <w:tab w:val="left" w:pos="9720"/>
              </w:tabs>
              <w:ind w:right="264"/>
              <w:rPr>
                <w:rFonts w:ascii="Verdana" w:hAnsi="Verdana"/>
                <w:sz w:val="22"/>
                <w:szCs w:val="22"/>
              </w:rPr>
            </w:pPr>
            <w:r w:rsidRPr="007E77C8">
              <w:rPr>
                <w:rFonts w:ascii="Verdana" w:hAnsi="Verdana"/>
                <w:sz w:val="22"/>
              </w:rPr>
              <w:t>ИНН 8602067092</w:t>
            </w:r>
          </w:p>
          <w:p w:rsidR="006D6AF7" w:rsidRDefault="006D6AF7" w:rsidP="006D6AF7">
            <w:pPr>
              <w:tabs>
                <w:tab w:val="left" w:pos="9720"/>
              </w:tabs>
              <w:ind w:right="264"/>
              <w:rPr>
                <w:rFonts w:ascii="Verdana" w:hAnsi="Verdana"/>
                <w:sz w:val="22"/>
                <w:szCs w:val="22"/>
              </w:rPr>
            </w:pPr>
            <w:r>
              <w:rPr>
                <w:rFonts w:ascii="Verdana" w:hAnsi="Verdana"/>
                <w:sz w:val="22"/>
                <w:szCs w:val="22"/>
              </w:rPr>
              <w:t xml:space="preserve">Адрес для направления почтовой   корреспонденции: 216239, Смоленская область, </w:t>
            </w:r>
            <w:proofErr w:type="spellStart"/>
            <w:r>
              <w:rPr>
                <w:rFonts w:ascii="Verdana" w:hAnsi="Verdana"/>
                <w:sz w:val="22"/>
                <w:szCs w:val="22"/>
              </w:rPr>
              <w:t>Духовщинский</w:t>
            </w:r>
            <w:proofErr w:type="spellEnd"/>
            <w:r>
              <w:rPr>
                <w:rFonts w:ascii="Verdana" w:hAnsi="Verdana"/>
                <w:sz w:val="22"/>
                <w:szCs w:val="22"/>
              </w:rPr>
              <w:t xml:space="preserve"> район, поселок Озерный, филиал «Смоленская ГРЭС» ОАО «Э.ОН Россия»</w:t>
            </w:r>
          </w:p>
          <w:p w:rsidR="006D6AF7" w:rsidRDefault="006D6AF7" w:rsidP="006D6AF7">
            <w:pPr>
              <w:tabs>
                <w:tab w:val="left" w:pos="9720"/>
              </w:tabs>
              <w:ind w:right="264"/>
              <w:rPr>
                <w:rFonts w:ascii="Verdana" w:hAnsi="Verdana"/>
                <w:sz w:val="22"/>
                <w:szCs w:val="22"/>
              </w:rPr>
            </w:pPr>
            <w:r>
              <w:rPr>
                <w:rFonts w:ascii="Verdana" w:hAnsi="Verdana"/>
                <w:sz w:val="22"/>
                <w:szCs w:val="22"/>
              </w:rPr>
              <w:t>Плательщик: филиал «Смоленская ГРЭС» ОАО «Э.ОН Россия»</w:t>
            </w:r>
          </w:p>
          <w:p w:rsidR="006D6AF7" w:rsidRDefault="006D6AF7" w:rsidP="006D6AF7">
            <w:pPr>
              <w:rPr>
                <w:rFonts w:ascii="Verdana" w:hAnsi="Verdana"/>
                <w:sz w:val="22"/>
                <w:szCs w:val="22"/>
              </w:rPr>
            </w:pPr>
            <w:r>
              <w:rPr>
                <w:rFonts w:ascii="Verdana" w:hAnsi="Verdana"/>
                <w:sz w:val="22"/>
                <w:szCs w:val="22"/>
              </w:rPr>
              <w:t>тел.факс(48166) 2-91-59 из других городов тел.факс 8-48166-2-91-89</w:t>
            </w:r>
          </w:p>
          <w:p w:rsidR="006D6AF7" w:rsidRDefault="006D6AF7" w:rsidP="002C40D7">
            <w:pPr>
              <w:pStyle w:val="a6"/>
              <w:tabs>
                <w:tab w:val="left" w:pos="-108"/>
              </w:tabs>
              <w:ind w:firstLine="0"/>
              <w:rPr>
                <w:rFonts w:ascii="Verdana" w:hAnsi="Verdana"/>
                <w:sz w:val="22"/>
                <w:szCs w:val="22"/>
              </w:rPr>
            </w:pPr>
            <w:bookmarkStart w:id="0" w:name="_GoBack"/>
            <w:bookmarkEnd w:id="0"/>
            <w:proofErr w:type="spellStart"/>
            <w:r>
              <w:rPr>
                <w:rFonts w:ascii="Verdana" w:hAnsi="Verdana"/>
                <w:sz w:val="22"/>
                <w:szCs w:val="22"/>
              </w:rPr>
              <w:t>smgres@</w:t>
            </w:r>
            <w:r>
              <w:rPr>
                <w:rFonts w:ascii="Verdana" w:hAnsi="Verdana"/>
                <w:sz w:val="22"/>
                <w:szCs w:val="22"/>
                <w:lang w:val="en-US"/>
              </w:rPr>
              <w:t>eon</w:t>
            </w:r>
            <w:proofErr w:type="spellEnd"/>
            <w:r>
              <w:rPr>
                <w:rFonts w:ascii="Verdana" w:hAnsi="Verdana"/>
                <w:sz w:val="22"/>
                <w:szCs w:val="22"/>
              </w:rPr>
              <w:t>-</w:t>
            </w:r>
            <w:proofErr w:type="spellStart"/>
            <w:r>
              <w:rPr>
                <w:rFonts w:ascii="Verdana" w:hAnsi="Verdana"/>
                <w:sz w:val="22"/>
                <w:szCs w:val="22"/>
                <w:lang w:val="en-US"/>
              </w:rPr>
              <w:t>russia</w:t>
            </w:r>
            <w:proofErr w:type="spellEnd"/>
            <w:r>
              <w:rPr>
                <w:rFonts w:ascii="Verdana" w:hAnsi="Verdana"/>
                <w:sz w:val="22"/>
                <w:szCs w:val="22"/>
              </w:rPr>
              <w:t>.</w:t>
            </w:r>
            <w:proofErr w:type="spellStart"/>
            <w:r>
              <w:rPr>
                <w:rFonts w:ascii="Verdana" w:hAnsi="Verdana"/>
                <w:sz w:val="22"/>
                <w:szCs w:val="22"/>
                <w:lang w:val="en-US"/>
              </w:rPr>
              <w:t>ru</w:t>
            </w:r>
            <w:proofErr w:type="spellEnd"/>
          </w:p>
          <w:p w:rsidR="006D6AF7" w:rsidRDefault="006D6AF7" w:rsidP="006D6AF7">
            <w:pPr>
              <w:rPr>
                <w:rFonts w:ascii="Verdana" w:hAnsi="Verdana"/>
                <w:sz w:val="22"/>
                <w:szCs w:val="22"/>
              </w:rPr>
            </w:pPr>
            <w:r>
              <w:rPr>
                <w:rFonts w:ascii="Verdana" w:hAnsi="Verdana"/>
                <w:sz w:val="22"/>
                <w:szCs w:val="22"/>
              </w:rPr>
              <w:t>КПП 670502001</w:t>
            </w:r>
          </w:p>
          <w:p w:rsidR="006D6AF7" w:rsidRDefault="006D6AF7" w:rsidP="006D6AF7">
            <w:pPr>
              <w:ind w:right="-125"/>
              <w:rPr>
                <w:rFonts w:ascii="Verdana" w:hAnsi="Verdana"/>
                <w:sz w:val="22"/>
                <w:szCs w:val="22"/>
              </w:rPr>
            </w:pPr>
            <w:r>
              <w:rPr>
                <w:rFonts w:ascii="Verdana" w:hAnsi="Verdana"/>
                <w:sz w:val="22"/>
                <w:szCs w:val="22"/>
              </w:rPr>
              <w:t>Расчетный счет 40702810092000000446 в ГПБ (ОАО)</w:t>
            </w:r>
            <w:r w:rsidR="00F33832">
              <w:rPr>
                <w:rFonts w:ascii="Verdana" w:hAnsi="Verdana"/>
                <w:sz w:val="22"/>
                <w:szCs w:val="22"/>
              </w:rPr>
              <w:t>, г. Москва</w:t>
            </w:r>
            <w:r>
              <w:rPr>
                <w:rFonts w:ascii="Verdana" w:hAnsi="Verdana"/>
                <w:sz w:val="22"/>
                <w:szCs w:val="22"/>
              </w:rPr>
              <w:t xml:space="preserve"> </w:t>
            </w:r>
          </w:p>
          <w:p w:rsidR="006D6AF7" w:rsidRDefault="006D6AF7" w:rsidP="006D6AF7">
            <w:pPr>
              <w:ind w:right="-125"/>
              <w:rPr>
                <w:rFonts w:ascii="Verdana" w:hAnsi="Verdana"/>
                <w:sz w:val="22"/>
                <w:szCs w:val="22"/>
              </w:rPr>
            </w:pPr>
            <w:r>
              <w:rPr>
                <w:rFonts w:ascii="Verdana" w:hAnsi="Verdana"/>
                <w:sz w:val="22"/>
                <w:szCs w:val="22"/>
              </w:rPr>
              <w:t xml:space="preserve">Кор. Счет 30101810200000000823 </w:t>
            </w:r>
          </w:p>
          <w:p w:rsidR="006D6AF7" w:rsidRDefault="006D6AF7" w:rsidP="006D6AF7">
            <w:pPr>
              <w:ind w:right="-125"/>
              <w:rPr>
                <w:rFonts w:ascii="Verdana" w:hAnsi="Verdana"/>
                <w:sz w:val="22"/>
                <w:szCs w:val="22"/>
              </w:rPr>
            </w:pPr>
            <w:r>
              <w:rPr>
                <w:rFonts w:ascii="Verdana" w:hAnsi="Verdana"/>
                <w:sz w:val="22"/>
                <w:szCs w:val="22"/>
              </w:rPr>
              <w:t>БИК 044525823</w:t>
            </w:r>
          </w:p>
          <w:p w:rsidR="006D6AF7" w:rsidRDefault="006D6AF7" w:rsidP="006D6AF7">
            <w:pPr>
              <w:tabs>
                <w:tab w:val="left" w:pos="9720"/>
              </w:tabs>
              <w:ind w:right="-365"/>
              <w:rPr>
                <w:rFonts w:ascii="Verdana" w:hAnsi="Verdana"/>
                <w:color w:val="000000"/>
                <w:sz w:val="22"/>
                <w:szCs w:val="22"/>
              </w:rPr>
            </w:pPr>
          </w:p>
          <w:p w:rsidR="001F63F0" w:rsidRPr="007E77C8" w:rsidRDefault="001F63F0" w:rsidP="00581C37">
            <w:pPr>
              <w:rPr>
                <w:rFonts w:ascii="Verdana" w:hAnsi="Verdana"/>
                <w:sz w:val="22"/>
              </w:rPr>
            </w:pPr>
          </w:p>
        </w:tc>
      </w:tr>
      <w:tr w:rsidR="001F63F0" w:rsidRPr="004E036B" w:rsidTr="00581C37">
        <w:tc>
          <w:tcPr>
            <w:tcW w:w="4643" w:type="dxa"/>
          </w:tcPr>
          <w:p w:rsidR="001F63F0" w:rsidRPr="007E77C8" w:rsidRDefault="001F63F0" w:rsidP="00581C37">
            <w:pPr>
              <w:pStyle w:val="a4"/>
              <w:ind w:firstLine="567"/>
              <w:jc w:val="both"/>
              <w:rPr>
                <w:rFonts w:ascii="Verdana" w:hAnsi="Verdana"/>
                <w:b w:val="0"/>
                <w:sz w:val="22"/>
              </w:rPr>
            </w:pPr>
          </w:p>
          <w:p w:rsidR="001F63F0" w:rsidRDefault="001F63F0" w:rsidP="00581C37">
            <w:pPr>
              <w:pStyle w:val="a4"/>
              <w:ind w:firstLine="567"/>
              <w:jc w:val="both"/>
              <w:rPr>
                <w:rFonts w:ascii="Verdana" w:hAnsi="Verdana"/>
                <w:b w:val="0"/>
                <w:sz w:val="22"/>
                <w:lang w:val="ru-RU"/>
              </w:rPr>
            </w:pPr>
          </w:p>
          <w:p w:rsidR="00FD6A41" w:rsidRPr="00FD6A41" w:rsidRDefault="00FD6A41" w:rsidP="00581C37">
            <w:pPr>
              <w:pStyle w:val="a4"/>
              <w:ind w:firstLine="567"/>
              <w:jc w:val="both"/>
              <w:rPr>
                <w:rFonts w:ascii="Verdana" w:hAnsi="Verdana"/>
                <w:b w:val="0"/>
                <w:sz w:val="22"/>
                <w:lang w:val="ru-RU"/>
              </w:rPr>
            </w:pPr>
          </w:p>
          <w:p w:rsidR="001F63F0" w:rsidRPr="007E77C8" w:rsidRDefault="001F63F0" w:rsidP="00581C37">
            <w:pPr>
              <w:pStyle w:val="a4"/>
              <w:ind w:firstLine="567"/>
              <w:jc w:val="both"/>
              <w:rPr>
                <w:rFonts w:ascii="Verdana" w:hAnsi="Verdana"/>
                <w:b w:val="0"/>
                <w:sz w:val="22"/>
              </w:rPr>
            </w:pPr>
          </w:p>
          <w:p w:rsidR="001F63F0" w:rsidRPr="007E77C8" w:rsidRDefault="001F63F0" w:rsidP="00581C37">
            <w:pPr>
              <w:pStyle w:val="a4"/>
              <w:ind w:firstLine="567"/>
              <w:jc w:val="both"/>
              <w:rPr>
                <w:rFonts w:ascii="Verdana" w:hAnsi="Verdana"/>
                <w:b w:val="0"/>
                <w:sz w:val="22"/>
              </w:rPr>
            </w:pPr>
          </w:p>
          <w:p w:rsidR="001F63F0" w:rsidRPr="007E77C8" w:rsidRDefault="001F63F0" w:rsidP="00581C37">
            <w:pPr>
              <w:pStyle w:val="a4"/>
              <w:jc w:val="both"/>
              <w:rPr>
                <w:rFonts w:ascii="Verdana" w:hAnsi="Verdana"/>
                <w:b w:val="0"/>
                <w:sz w:val="22"/>
              </w:rPr>
            </w:pPr>
            <w:r w:rsidRPr="007E77C8">
              <w:rPr>
                <w:rFonts w:ascii="Verdana" w:hAnsi="Verdana"/>
                <w:b w:val="0"/>
                <w:sz w:val="22"/>
              </w:rPr>
              <w:t>______________ /_________/</w:t>
            </w:r>
          </w:p>
          <w:p w:rsidR="001F63F0" w:rsidRPr="007E77C8" w:rsidRDefault="001F63F0" w:rsidP="00581C37">
            <w:pPr>
              <w:pStyle w:val="a4"/>
              <w:ind w:firstLine="567"/>
              <w:jc w:val="both"/>
              <w:rPr>
                <w:rFonts w:ascii="Verdana" w:hAnsi="Verdana"/>
                <w:b w:val="0"/>
                <w:sz w:val="22"/>
              </w:rPr>
            </w:pPr>
            <w:r w:rsidRPr="007E77C8">
              <w:rPr>
                <w:rFonts w:ascii="Verdana" w:hAnsi="Verdana"/>
                <w:b w:val="0"/>
                <w:sz w:val="22"/>
              </w:rPr>
              <w:t>м.п.</w:t>
            </w:r>
          </w:p>
        </w:tc>
        <w:tc>
          <w:tcPr>
            <w:tcW w:w="4643" w:type="dxa"/>
          </w:tcPr>
          <w:p w:rsidR="001F63F0" w:rsidRPr="007E77C8" w:rsidRDefault="001F63F0" w:rsidP="00581C37">
            <w:pPr>
              <w:pStyle w:val="a4"/>
              <w:ind w:firstLine="567"/>
              <w:jc w:val="both"/>
              <w:rPr>
                <w:rFonts w:ascii="Verdana" w:hAnsi="Verdana"/>
                <w:b w:val="0"/>
                <w:sz w:val="22"/>
              </w:rPr>
            </w:pPr>
          </w:p>
          <w:p w:rsidR="001F63F0" w:rsidRPr="006D6AF7" w:rsidRDefault="006D6AF7" w:rsidP="006D6AF7">
            <w:pPr>
              <w:pStyle w:val="a4"/>
              <w:jc w:val="both"/>
              <w:rPr>
                <w:rFonts w:ascii="Verdana" w:hAnsi="Verdana"/>
                <w:b w:val="0"/>
                <w:sz w:val="22"/>
                <w:szCs w:val="22"/>
                <w:lang w:val="ru-RU"/>
              </w:rPr>
            </w:pPr>
            <w:r>
              <w:rPr>
                <w:rFonts w:ascii="Verdana" w:hAnsi="Verdana"/>
                <w:b w:val="0"/>
                <w:sz w:val="22"/>
                <w:szCs w:val="22"/>
                <w:lang w:val="ru-RU"/>
              </w:rPr>
              <w:t>Директор филиала «Смоленская ГРЭС» ОАО «Э.ОН Россия»</w:t>
            </w:r>
          </w:p>
          <w:p w:rsidR="001F63F0" w:rsidRPr="004E036B" w:rsidRDefault="001F63F0" w:rsidP="00581C37">
            <w:pPr>
              <w:pStyle w:val="a4"/>
              <w:ind w:firstLine="567"/>
              <w:jc w:val="both"/>
              <w:rPr>
                <w:rFonts w:ascii="Verdana" w:hAnsi="Verdana"/>
                <w:b w:val="0"/>
                <w:sz w:val="22"/>
                <w:szCs w:val="22"/>
              </w:rPr>
            </w:pPr>
          </w:p>
          <w:p w:rsidR="001F63F0" w:rsidRPr="004E036B" w:rsidRDefault="001F63F0" w:rsidP="00581C37">
            <w:pPr>
              <w:pStyle w:val="a4"/>
              <w:ind w:firstLine="567"/>
              <w:jc w:val="both"/>
              <w:rPr>
                <w:rFonts w:ascii="Verdana" w:hAnsi="Verdana"/>
                <w:b w:val="0"/>
                <w:sz w:val="22"/>
                <w:szCs w:val="22"/>
              </w:rPr>
            </w:pPr>
          </w:p>
          <w:p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 /</w:t>
            </w:r>
            <w:proofErr w:type="spellStart"/>
            <w:r w:rsidR="006D6AF7">
              <w:rPr>
                <w:rFonts w:ascii="Verdana" w:hAnsi="Verdana"/>
                <w:b w:val="0"/>
                <w:sz w:val="22"/>
                <w:szCs w:val="22"/>
                <w:lang w:val="ru-RU"/>
              </w:rPr>
              <w:t>Бращенков</w:t>
            </w:r>
            <w:proofErr w:type="spellEnd"/>
            <w:r w:rsidR="006D6AF7">
              <w:rPr>
                <w:rFonts w:ascii="Verdana" w:hAnsi="Verdana"/>
                <w:b w:val="0"/>
                <w:sz w:val="22"/>
                <w:szCs w:val="22"/>
                <w:lang w:val="ru-RU"/>
              </w:rPr>
              <w:t xml:space="preserve"> В.И./</w:t>
            </w:r>
          </w:p>
          <w:p w:rsidR="001F63F0" w:rsidRPr="007E77C8" w:rsidRDefault="001F63F0" w:rsidP="00581C37">
            <w:pPr>
              <w:pStyle w:val="a4"/>
              <w:jc w:val="both"/>
              <w:rPr>
                <w:rFonts w:ascii="Verdana" w:hAnsi="Verdana"/>
                <w:b w:val="0"/>
                <w:sz w:val="22"/>
              </w:rPr>
            </w:pPr>
            <w:r w:rsidRPr="007E77C8">
              <w:rPr>
                <w:rFonts w:ascii="Verdana" w:hAnsi="Verdana"/>
                <w:b w:val="0"/>
                <w:sz w:val="22"/>
              </w:rPr>
              <w:t>м.п.</w:t>
            </w:r>
          </w:p>
        </w:tc>
      </w:tr>
    </w:tbl>
    <w:p w:rsidR="001F63F0" w:rsidRPr="007E77C8" w:rsidRDefault="001F63F0" w:rsidP="001F63F0">
      <w:pPr>
        <w:ind w:firstLine="567"/>
        <w:rPr>
          <w:rFonts w:ascii="Verdana" w:hAnsi="Verdana"/>
          <w:sz w:val="22"/>
        </w:rPr>
      </w:pPr>
    </w:p>
    <w:p w:rsidR="001F63F0" w:rsidRPr="007E77C8" w:rsidRDefault="001F63F0" w:rsidP="001F63F0">
      <w:pPr>
        <w:spacing w:before="240" w:after="240"/>
        <w:jc w:val="both"/>
        <w:rPr>
          <w:rFonts w:ascii="Verdana" w:hAnsi="Verdana"/>
          <w:b/>
          <w:i/>
          <w:sz w:val="22"/>
        </w:rPr>
      </w:pPr>
      <w:r w:rsidRPr="007E77C8">
        <w:rPr>
          <w:rFonts w:ascii="Verdana" w:hAnsi="Verdana"/>
          <w:sz w:val="22"/>
        </w:rPr>
        <w:br w:type="page"/>
      </w:r>
    </w:p>
    <w:p w:rsidR="001F63F0" w:rsidRPr="007E77C8" w:rsidRDefault="001F63F0" w:rsidP="001F63F0">
      <w:pPr>
        <w:ind w:left="5670"/>
        <w:jc w:val="both"/>
        <w:rPr>
          <w:rFonts w:ascii="Verdana" w:hAnsi="Verdana"/>
          <w:sz w:val="20"/>
        </w:rPr>
      </w:pPr>
      <w:r w:rsidRPr="007E77C8">
        <w:rPr>
          <w:rFonts w:ascii="Verdana" w:hAnsi="Verdana"/>
          <w:sz w:val="20"/>
        </w:rPr>
        <w:t xml:space="preserve">Приложение № 4 </w:t>
      </w:r>
    </w:p>
    <w:p w:rsidR="001F63F0" w:rsidRPr="007E77C8" w:rsidRDefault="001F63F0" w:rsidP="001F63F0">
      <w:pPr>
        <w:ind w:left="5670"/>
        <w:jc w:val="both"/>
        <w:rPr>
          <w:rFonts w:ascii="Verdana" w:hAnsi="Verdana"/>
          <w:sz w:val="20"/>
        </w:rPr>
      </w:pPr>
      <w:r w:rsidRPr="007E77C8">
        <w:rPr>
          <w:rFonts w:ascii="Verdana" w:hAnsi="Verdana"/>
          <w:sz w:val="20"/>
        </w:rPr>
        <w:t xml:space="preserve">к договору подряда № ________ </w:t>
      </w:r>
    </w:p>
    <w:p w:rsidR="001F63F0" w:rsidRPr="007E77C8" w:rsidRDefault="001F63F0" w:rsidP="001F63F0">
      <w:pPr>
        <w:ind w:left="5670"/>
        <w:jc w:val="both"/>
        <w:rPr>
          <w:rFonts w:ascii="Verdana" w:hAnsi="Verdana"/>
          <w:i/>
          <w:sz w:val="20"/>
        </w:rPr>
      </w:pPr>
      <w:r w:rsidRPr="007E77C8">
        <w:rPr>
          <w:rFonts w:ascii="Verdana" w:hAnsi="Verdana"/>
          <w:sz w:val="20"/>
        </w:rPr>
        <w:t>от «___»___________ 20___года</w:t>
      </w:r>
    </w:p>
    <w:p w:rsidR="001F63F0" w:rsidRPr="004E036B" w:rsidRDefault="001F63F0" w:rsidP="001F63F0">
      <w:pPr>
        <w:ind w:left="5103"/>
        <w:jc w:val="both"/>
        <w:rPr>
          <w:rFonts w:ascii="Verdana" w:hAnsi="Verdana"/>
          <w:b/>
          <w:sz w:val="20"/>
          <w:szCs w:val="20"/>
        </w:rPr>
      </w:pPr>
    </w:p>
    <w:p w:rsidR="001F63F0" w:rsidRPr="007E77C8" w:rsidRDefault="001F63F0" w:rsidP="001F63F0">
      <w:pPr>
        <w:spacing w:before="240" w:after="240"/>
        <w:jc w:val="center"/>
        <w:rPr>
          <w:rFonts w:ascii="Verdana" w:hAnsi="Verdana"/>
          <w:sz w:val="22"/>
        </w:rPr>
      </w:pPr>
      <w:r w:rsidRPr="007E77C8">
        <w:rPr>
          <w:rFonts w:ascii="Verdana" w:hAnsi="Verdana"/>
          <w:sz w:val="22"/>
        </w:rPr>
        <w:t xml:space="preserve">Перечень материалов и оборудования, поставляемых Подрядчиком </w:t>
      </w:r>
    </w:p>
    <w:tbl>
      <w:tblPr>
        <w:tblW w:w="9639" w:type="dxa"/>
        <w:jc w:val="center"/>
        <w:tblLayout w:type="fixed"/>
        <w:tblLook w:val="0000"/>
      </w:tblPr>
      <w:tblGrid>
        <w:gridCol w:w="676"/>
        <w:gridCol w:w="1310"/>
        <w:gridCol w:w="851"/>
        <w:gridCol w:w="759"/>
        <w:gridCol w:w="632"/>
        <w:gridCol w:w="987"/>
        <w:gridCol w:w="1105"/>
        <w:gridCol w:w="1086"/>
        <w:gridCol w:w="1087"/>
        <w:gridCol w:w="1146"/>
      </w:tblGrid>
      <w:tr w:rsidR="001F63F0" w:rsidRPr="004E036B"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center"/>
              <w:rPr>
                <w:rFonts w:ascii="Verdana" w:hAnsi="Verdana" w:cs="Tahoma"/>
                <w:bCs/>
                <w:sz w:val="18"/>
                <w:lang w:eastAsia="en-US"/>
              </w:rPr>
            </w:pPr>
            <w:proofErr w:type="spellStart"/>
            <w:r w:rsidRPr="004E036B">
              <w:rPr>
                <w:rFonts w:ascii="Verdana" w:hAnsi="Verdana" w:cs="Tahoma"/>
                <w:bCs/>
                <w:sz w:val="18"/>
                <w:lang w:eastAsia="en-US"/>
              </w:rPr>
              <w:t>Наимено-вание</w:t>
            </w:r>
            <w:proofErr w:type="spellEnd"/>
            <w:r w:rsidRPr="004E036B">
              <w:rPr>
                <w:rFonts w:ascii="Verdana" w:hAnsi="Verdana" w:cs="Tahoma"/>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e"/>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e"/>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e"/>
                <w:rFonts w:ascii="Verdana" w:hAnsi="Verdana" w:cs="Arial CYR"/>
                <w:bCs/>
                <w:sz w:val="18"/>
                <w:lang w:eastAsia="en-US"/>
              </w:rPr>
              <w:footnoteReference w:id="4"/>
            </w:r>
          </w:p>
        </w:tc>
      </w:tr>
      <w:tr w:rsidR="001F63F0" w:rsidRPr="004E036B"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Оборудование</w:t>
            </w:r>
          </w:p>
        </w:tc>
      </w:tr>
      <w:tr w:rsidR="001F63F0" w:rsidRPr="004E036B"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rsidR="001F63F0" w:rsidRPr="004E036B" w:rsidRDefault="001F63F0" w:rsidP="00581C3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rsidR="001F63F0" w:rsidRPr="004E036B" w:rsidRDefault="001F63F0" w:rsidP="00581C3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rsidR="001F63F0" w:rsidRPr="004E036B" w:rsidRDefault="001F63F0" w:rsidP="00581C3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rsidR="001F63F0" w:rsidRPr="004E036B" w:rsidRDefault="001F63F0" w:rsidP="00581C3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rsidR="001F63F0" w:rsidRPr="004E036B" w:rsidRDefault="001F63F0" w:rsidP="00581C37">
            <w:pPr>
              <w:spacing w:before="120" w:after="120"/>
              <w:jc w:val="center"/>
              <w:rPr>
                <w:rFonts w:ascii="Verdana" w:hAnsi="Verdana" w:cs="Arial CYR"/>
                <w:sz w:val="18"/>
                <w:lang w:eastAsia="en-US"/>
              </w:rPr>
            </w:pPr>
          </w:p>
        </w:tc>
      </w:tr>
      <w:tr w:rsidR="001F63F0" w:rsidRPr="004E036B"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1F63F0" w:rsidRPr="004E036B" w:rsidRDefault="001F63F0" w:rsidP="00581C37">
            <w:pPr>
              <w:spacing w:before="120" w:after="120"/>
              <w:jc w:val="both"/>
              <w:rPr>
                <w:rFonts w:ascii="Verdana" w:hAnsi="Verdana" w:cs="Arial CYR"/>
                <w:sz w:val="18"/>
                <w:lang w:eastAsia="en-US"/>
              </w:rPr>
            </w:pPr>
          </w:p>
        </w:tc>
      </w:tr>
      <w:tr w:rsidR="001F63F0" w:rsidRPr="004E036B"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1F63F0" w:rsidRPr="004E036B"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1F63F0" w:rsidRPr="004E036B" w:rsidRDefault="001F63F0" w:rsidP="00581C37">
            <w:pPr>
              <w:spacing w:before="120" w:after="120"/>
              <w:jc w:val="both"/>
              <w:rPr>
                <w:rFonts w:ascii="Verdana" w:hAnsi="Verdana" w:cs="Arial CYR"/>
                <w:sz w:val="18"/>
                <w:lang w:eastAsia="en-US"/>
              </w:rPr>
            </w:pPr>
          </w:p>
        </w:tc>
      </w:tr>
      <w:tr w:rsidR="001F63F0" w:rsidRPr="004E036B"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1F63F0" w:rsidRPr="004E036B" w:rsidRDefault="001F63F0" w:rsidP="00581C37">
            <w:pPr>
              <w:spacing w:before="120" w:after="120"/>
              <w:jc w:val="both"/>
              <w:rPr>
                <w:rFonts w:ascii="Verdana" w:hAnsi="Verdana" w:cs="Arial CYR"/>
                <w:sz w:val="18"/>
                <w:lang w:eastAsia="en-US"/>
              </w:rPr>
            </w:pPr>
          </w:p>
        </w:tc>
      </w:tr>
    </w:tbl>
    <w:p w:rsidR="001F63F0" w:rsidRPr="004E036B" w:rsidRDefault="001F63F0" w:rsidP="001F63F0">
      <w:pPr>
        <w:spacing w:before="120" w:after="120"/>
        <w:jc w:val="both"/>
      </w:pPr>
    </w:p>
    <w:p w:rsidR="001F63F0" w:rsidRPr="004E036B" w:rsidRDefault="001F63F0" w:rsidP="001F63F0">
      <w:pPr>
        <w:spacing w:before="120" w:after="120"/>
        <w:jc w:val="both"/>
      </w:pPr>
    </w:p>
    <w:tbl>
      <w:tblPr>
        <w:tblW w:w="9639" w:type="dxa"/>
        <w:jc w:val="center"/>
        <w:tblLook w:val="04A0"/>
      </w:tblPr>
      <w:tblGrid>
        <w:gridCol w:w="5018"/>
        <w:gridCol w:w="4621"/>
      </w:tblGrid>
      <w:tr w:rsidR="001F63F0" w:rsidRPr="004E036B" w:rsidTr="00581C37">
        <w:trPr>
          <w:jc w:val="center"/>
        </w:trPr>
        <w:tc>
          <w:tcPr>
            <w:tcW w:w="5018" w:type="dxa"/>
          </w:tcPr>
          <w:p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rsidTr="00581C37">
        <w:trPr>
          <w:jc w:val="center"/>
        </w:trPr>
        <w:tc>
          <w:tcPr>
            <w:tcW w:w="5018" w:type="dxa"/>
          </w:tcPr>
          <w:p w:rsidR="001F63F0" w:rsidRPr="004E036B" w:rsidRDefault="001F63F0" w:rsidP="00581C37">
            <w:pPr>
              <w:ind w:right="-125"/>
              <w:jc w:val="both"/>
              <w:rPr>
                <w:rFonts w:ascii="Verdana" w:hAnsi="Verdana"/>
                <w:sz w:val="22"/>
                <w:szCs w:val="22"/>
              </w:rPr>
            </w:pPr>
          </w:p>
          <w:p w:rsidR="001F63F0" w:rsidRPr="004E036B" w:rsidRDefault="001F63F0" w:rsidP="00581C37">
            <w:pPr>
              <w:ind w:right="-125"/>
              <w:jc w:val="both"/>
              <w:rPr>
                <w:rFonts w:ascii="Verdana" w:hAnsi="Verdana"/>
                <w:sz w:val="22"/>
                <w:szCs w:val="22"/>
              </w:rPr>
            </w:pPr>
          </w:p>
          <w:p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c>
          <w:tcPr>
            <w:tcW w:w="4621" w:type="dxa"/>
          </w:tcPr>
          <w:p w:rsidR="001F63F0" w:rsidRPr="004E036B" w:rsidRDefault="001F63F0" w:rsidP="00581C37">
            <w:pPr>
              <w:ind w:right="-125"/>
              <w:jc w:val="both"/>
              <w:rPr>
                <w:rFonts w:ascii="Verdana" w:hAnsi="Verdana"/>
                <w:sz w:val="22"/>
                <w:szCs w:val="22"/>
              </w:rPr>
            </w:pPr>
          </w:p>
          <w:p w:rsidR="001F63F0" w:rsidRPr="004E036B" w:rsidRDefault="001F63F0" w:rsidP="00581C37">
            <w:pPr>
              <w:ind w:right="-125"/>
              <w:jc w:val="both"/>
              <w:rPr>
                <w:rFonts w:ascii="Verdana" w:hAnsi="Verdana"/>
                <w:sz w:val="22"/>
                <w:szCs w:val="22"/>
              </w:rPr>
            </w:pPr>
          </w:p>
          <w:p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r>
    </w:tbl>
    <w:p w:rsidR="001F63F0" w:rsidRPr="007E77C8" w:rsidRDefault="001F63F0" w:rsidP="007E77C8">
      <w:pPr>
        <w:spacing w:before="120" w:after="120"/>
        <w:jc w:val="both"/>
      </w:pPr>
    </w:p>
    <w:p w:rsidR="001F63F0" w:rsidRPr="007E77C8" w:rsidRDefault="001F63F0" w:rsidP="007E77C8">
      <w:pPr>
        <w:rPr>
          <w:rFonts w:ascii="Verdana" w:hAnsi="Verdana"/>
          <w:sz w:val="22"/>
        </w:rPr>
      </w:pPr>
    </w:p>
    <w:p w:rsidR="001F63F0" w:rsidRPr="007E77C8" w:rsidRDefault="001F63F0" w:rsidP="001F63F0">
      <w:pPr>
        <w:ind w:firstLine="567"/>
        <w:rPr>
          <w:rFonts w:ascii="Verdana" w:hAnsi="Verdana"/>
          <w:sz w:val="22"/>
        </w:rPr>
      </w:pPr>
    </w:p>
    <w:sectPr w:rsidR="001F63F0" w:rsidRPr="007E77C8" w:rsidSect="00F94B7A">
      <w:headerReference w:type="even" r:id="rId11"/>
      <w:headerReference w:type="default" r:id="rId12"/>
      <w:footerReference w:type="default" r:id="rId13"/>
      <w:footerReference w:type="first" r:id="rId14"/>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549" w:rsidRDefault="001F1549">
      <w:r>
        <w:separator/>
      </w:r>
    </w:p>
  </w:endnote>
  <w:endnote w:type="continuationSeparator" w:id="0">
    <w:p w:rsidR="001F1549" w:rsidRDefault="001F1549">
      <w:r>
        <w:continuationSeparator/>
      </w:r>
    </w:p>
  </w:endnote>
  <w:endnote w:type="continuationNotice" w:id="1">
    <w:p w:rsidR="001F1549" w:rsidRDefault="001F154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C37" w:rsidRPr="00132857" w:rsidRDefault="00B932DB">
    <w:pPr>
      <w:pStyle w:val="aa"/>
      <w:jc w:val="right"/>
      <w:rPr>
        <w:rFonts w:ascii="Verdana" w:hAnsi="Verdana"/>
        <w:sz w:val="20"/>
        <w:szCs w:val="20"/>
      </w:rPr>
    </w:pPr>
    <w:r w:rsidRPr="00D95E64">
      <w:rPr>
        <w:rFonts w:ascii="Verdana" w:hAnsi="Verdana"/>
        <w:sz w:val="20"/>
        <w:szCs w:val="20"/>
      </w:rPr>
      <w:fldChar w:fldCharType="begin"/>
    </w:r>
    <w:r w:rsidR="00392C37"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571095">
      <w:rPr>
        <w:rFonts w:ascii="Verdana" w:hAnsi="Verdana"/>
        <w:noProof/>
        <w:sz w:val="20"/>
        <w:szCs w:val="20"/>
      </w:rPr>
      <w:t>20</w:t>
    </w:r>
    <w:r w:rsidRPr="00D95E64">
      <w:rPr>
        <w:rFonts w:ascii="Verdana" w:hAnsi="Verdana"/>
        <w:sz w:val="20"/>
        <w:szCs w:val="20"/>
      </w:rPr>
      <w:fldChar w:fldCharType="end"/>
    </w:r>
  </w:p>
  <w:p w:rsidR="00392C37" w:rsidRDefault="00392C37">
    <w:pPr>
      <w:pStyle w:val="aa"/>
      <w:rPr>
        <w:i/>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C37" w:rsidRDefault="00392C37">
    <w:pPr>
      <w:pStyle w:val="aa"/>
      <w:jc w:val="center"/>
    </w:pPr>
  </w:p>
  <w:p w:rsidR="00392C37" w:rsidRDefault="00392C3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549" w:rsidRDefault="001F1549">
      <w:r>
        <w:separator/>
      </w:r>
    </w:p>
  </w:footnote>
  <w:footnote w:type="continuationSeparator" w:id="0">
    <w:p w:rsidR="001F1549" w:rsidRDefault="001F1549">
      <w:r>
        <w:continuationSeparator/>
      </w:r>
    </w:p>
  </w:footnote>
  <w:footnote w:type="continuationNotice" w:id="1">
    <w:p w:rsidR="001F1549" w:rsidRDefault="001F1549"/>
  </w:footnote>
  <w:footnote w:id="2">
    <w:p w:rsidR="00392C37" w:rsidRDefault="00392C37"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rsidR="00392C37" w:rsidRDefault="00392C37"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rsidR="00392C37" w:rsidRDefault="00392C37" w:rsidP="001F63F0">
      <w:pPr>
        <w:pStyle w:val="afc"/>
      </w:pPr>
      <w:r w:rsidRPr="00670471">
        <w:rPr>
          <w:rStyle w:val="afe"/>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C37" w:rsidRDefault="00B932DB">
    <w:pPr>
      <w:pStyle w:val="a8"/>
      <w:framePr w:wrap="around" w:vAnchor="text" w:hAnchor="margin" w:y="1"/>
      <w:rPr>
        <w:rStyle w:val="ac"/>
      </w:rPr>
    </w:pPr>
    <w:r>
      <w:rPr>
        <w:rStyle w:val="ac"/>
      </w:rPr>
      <w:fldChar w:fldCharType="begin"/>
    </w:r>
    <w:r w:rsidR="00392C37">
      <w:rPr>
        <w:rStyle w:val="ac"/>
      </w:rPr>
      <w:instrText xml:space="preserve">PAGE  </w:instrText>
    </w:r>
    <w:r>
      <w:rPr>
        <w:rStyle w:val="ac"/>
      </w:rPr>
      <w:fldChar w:fldCharType="end"/>
    </w:r>
  </w:p>
  <w:p w:rsidR="00392C37" w:rsidRDefault="00392C37">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C37" w:rsidRDefault="00392C37" w:rsidP="00157AE0">
    <w:pPr>
      <w:pStyle w:val="a8"/>
      <w:framePr w:wrap="around" w:vAnchor="text" w:hAnchor="margin" w:y="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1"/>
  </w:num>
  <w:num w:numId="2">
    <w:abstractNumId w:val="3"/>
  </w:num>
  <w:num w:numId="3">
    <w:abstractNumId w:val="8"/>
  </w:num>
  <w:num w:numId="4">
    <w:abstractNumId w:val="9"/>
  </w:num>
  <w:num w:numId="5">
    <w:abstractNumId w:val="10"/>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3F01"/>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60BE"/>
    <w:rsid w:val="0000583E"/>
    <w:rsid w:val="00007A46"/>
    <w:rsid w:val="00013C8C"/>
    <w:rsid w:val="00014655"/>
    <w:rsid w:val="000177A6"/>
    <w:rsid w:val="00025B6E"/>
    <w:rsid w:val="00032053"/>
    <w:rsid w:val="00032949"/>
    <w:rsid w:val="00032D84"/>
    <w:rsid w:val="00034AD0"/>
    <w:rsid w:val="00035A4D"/>
    <w:rsid w:val="00050930"/>
    <w:rsid w:val="00051EFE"/>
    <w:rsid w:val="00051F4F"/>
    <w:rsid w:val="00054E15"/>
    <w:rsid w:val="00056551"/>
    <w:rsid w:val="00061050"/>
    <w:rsid w:val="000669E7"/>
    <w:rsid w:val="00067EE7"/>
    <w:rsid w:val="00070475"/>
    <w:rsid w:val="0007253C"/>
    <w:rsid w:val="00080937"/>
    <w:rsid w:val="00084020"/>
    <w:rsid w:val="00087E89"/>
    <w:rsid w:val="000A4A75"/>
    <w:rsid w:val="000B22C9"/>
    <w:rsid w:val="000B2C74"/>
    <w:rsid w:val="000B40F3"/>
    <w:rsid w:val="000B7137"/>
    <w:rsid w:val="000C20C3"/>
    <w:rsid w:val="000C2908"/>
    <w:rsid w:val="000C2EA2"/>
    <w:rsid w:val="000C689A"/>
    <w:rsid w:val="000D57EE"/>
    <w:rsid w:val="000E1EDC"/>
    <w:rsid w:val="000E38FB"/>
    <w:rsid w:val="00100643"/>
    <w:rsid w:val="001124D0"/>
    <w:rsid w:val="00117B15"/>
    <w:rsid w:val="00121729"/>
    <w:rsid w:val="00123A99"/>
    <w:rsid w:val="0012539E"/>
    <w:rsid w:val="00127C37"/>
    <w:rsid w:val="0013063F"/>
    <w:rsid w:val="00130C9F"/>
    <w:rsid w:val="00132857"/>
    <w:rsid w:val="00133EDD"/>
    <w:rsid w:val="00134D0F"/>
    <w:rsid w:val="001365E4"/>
    <w:rsid w:val="00136F8E"/>
    <w:rsid w:val="00137C08"/>
    <w:rsid w:val="0014009F"/>
    <w:rsid w:val="00145563"/>
    <w:rsid w:val="00147C58"/>
    <w:rsid w:val="00151C1B"/>
    <w:rsid w:val="00152076"/>
    <w:rsid w:val="00152278"/>
    <w:rsid w:val="00156731"/>
    <w:rsid w:val="00157AE0"/>
    <w:rsid w:val="00157B11"/>
    <w:rsid w:val="00160BC5"/>
    <w:rsid w:val="001612FC"/>
    <w:rsid w:val="00163400"/>
    <w:rsid w:val="00170290"/>
    <w:rsid w:val="00191702"/>
    <w:rsid w:val="00196209"/>
    <w:rsid w:val="001A1980"/>
    <w:rsid w:val="001A46FE"/>
    <w:rsid w:val="001B2C48"/>
    <w:rsid w:val="001B3156"/>
    <w:rsid w:val="001C56FA"/>
    <w:rsid w:val="001D026C"/>
    <w:rsid w:val="001D5CEE"/>
    <w:rsid w:val="001D5DFC"/>
    <w:rsid w:val="001E4837"/>
    <w:rsid w:val="001F1549"/>
    <w:rsid w:val="001F1E48"/>
    <w:rsid w:val="001F3087"/>
    <w:rsid w:val="001F44F9"/>
    <w:rsid w:val="001F4CE1"/>
    <w:rsid w:val="001F63F0"/>
    <w:rsid w:val="001F6AA2"/>
    <w:rsid w:val="00201510"/>
    <w:rsid w:val="00203C53"/>
    <w:rsid w:val="00205864"/>
    <w:rsid w:val="002113AB"/>
    <w:rsid w:val="00213674"/>
    <w:rsid w:val="00217006"/>
    <w:rsid w:val="0022071E"/>
    <w:rsid w:val="00222081"/>
    <w:rsid w:val="00225EC9"/>
    <w:rsid w:val="002274CC"/>
    <w:rsid w:val="00227E3F"/>
    <w:rsid w:val="00233121"/>
    <w:rsid w:val="00244DE7"/>
    <w:rsid w:val="00251B57"/>
    <w:rsid w:val="00253EA9"/>
    <w:rsid w:val="00257679"/>
    <w:rsid w:val="00257BFA"/>
    <w:rsid w:val="00261A54"/>
    <w:rsid w:val="002659D4"/>
    <w:rsid w:val="00267A24"/>
    <w:rsid w:val="00275649"/>
    <w:rsid w:val="00277B0D"/>
    <w:rsid w:val="00280F91"/>
    <w:rsid w:val="00282185"/>
    <w:rsid w:val="002912AB"/>
    <w:rsid w:val="0029535F"/>
    <w:rsid w:val="00296D15"/>
    <w:rsid w:val="002A2C13"/>
    <w:rsid w:val="002A2CFA"/>
    <w:rsid w:val="002A33A6"/>
    <w:rsid w:val="002A6824"/>
    <w:rsid w:val="002B57A9"/>
    <w:rsid w:val="002B6CEE"/>
    <w:rsid w:val="002B70E8"/>
    <w:rsid w:val="002B77E8"/>
    <w:rsid w:val="002C175C"/>
    <w:rsid w:val="002C195C"/>
    <w:rsid w:val="002C1C7F"/>
    <w:rsid w:val="002C29C6"/>
    <w:rsid w:val="002C2E27"/>
    <w:rsid w:val="002C39F2"/>
    <w:rsid w:val="002C40D7"/>
    <w:rsid w:val="002C74DD"/>
    <w:rsid w:val="002D032D"/>
    <w:rsid w:val="002D06BF"/>
    <w:rsid w:val="002D6BE9"/>
    <w:rsid w:val="002D6E85"/>
    <w:rsid w:val="002E47FC"/>
    <w:rsid w:val="002E4FE2"/>
    <w:rsid w:val="002E5B4F"/>
    <w:rsid w:val="002F1AC7"/>
    <w:rsid w:val="002F299D"/>
    <w:rsid w:val="002F35AF"/>
    <w:rsid w:val="002F44AB"/>
    <w:rsid w:val="002F4BD0"/>
    <w:rsid w:val="002F6A86"/>
    <w:rsid w:val="002F7DF1"/>
    <w:rsid w:val="003016BD"/>
    <w:rsid w:val="00317F90"/>
    <w:rsid w:val="0032057B"/>
    <w:rsid w:val="00320EDF"/>
    <w:rsid w:val="00323620"/>
    <w:rsid w:val="003241E1"/>
    <w:rsid w:val="00332054"/>
    <w:rsid w:val="003372D9"/>
    <w:rsid w:val="00347B4D"/>
    <w:rsid w:val="00352747"/>
    <w:rsid w:val="00354589"/>
    <w:rsid w:val="003605D8"/>
    <w:rsid w:val="003639F9"/>
    <w:rsid w:val="00364B75"/>
    <w:rsid w:val="0036635B"/>
    <w:rsid w:val="00373BDA"/>
    <w:rsid w:val="00373D23"/>
    <w:rsid w:val="00373F15"/>
    <w:rsid w:val="00385E64"/>
    <w:rsid w:val="00392C37"/>
    <w:rsid w:val="00394673"/>
    <w:rsid w:val="00394CBC"/>
    <w:rsid w:val="003952EE"/>
    <w:rsid w:val="00395D45"/>
    <w:rsid w:val="00395D46"/>
    <w:rsid w:val="003A194E"/>
    <w:rsid w:val="003B1A87"/>
    <w:rsid w:val="003B33D7"/>
    <w:rsid w:val="003B6082"/>
    <w:rsid w:val="003B6F3A"/>
    <w:rsid w:val="003C1207"/>
    <w:rsid w:val="003C2F65"/>
    <w:rsid w:val="003C70BA"/>
    <w:rsid w:val="003D41BF"/>
    <w:rsid w:val="003D4560"/>
    <w:rsid w:val="003D6C8A"/>
    <w:rsid w:val="003E4CE1"/>
    <w:rsid w:val="003E6170"/>
    <w:rsid w:val="003F2277"/>
    <w:rsid w:val="00400CFE"/>
    <w:rsid w:val="00402646"/>
    <w:rsid w:val="0040444B"/>
    <w:rsid w:val="00406D15"/>
    <w:rsid w:val="00410082"/>
    <w:rsid w:val="0041097F"/>
    <w:rsid w:val="00411C7B"/>
    <w:rsid w:val="00412CB0"/>
    <w:rsid w:val="00415EE5"/>
    <w:rsid w:val="004172CB"/>
    <w:rsid w:val="004240F7"/>
    <w:rsid w:val="00430B96"/>
    <w:rsid w:val="00430F7B"/>
    <w:rsid w:val="004342BC"/>
    <w:rsid w:val="0043693F"/>
    <w:rsid w:val="004425CC"/>
    <w:rsid w:val="004438AF"/>
    <w:rsid w:val="00447629"/>
    <w:rsid w:val="004514CF"/>
    <w:rsid w:val="0045321F"/>
    <w:rsid w:val="00454242"/>
    <w:rsid w:val="00454A63"/>
    <w:rsid w:val="00456968"/>
    <w:rsid w:val="00456BCA"/>
    <w:rsid w:val="00457A6B"/>
    <w:rsid w:val="00460E40"/>
    <w:rsid w:val="0046145E"/>
    <w:rsid w:val="0046188C"/>
    <w:rsid w:val="00461A8C"/>
    <w:rsid w:val="00467D95"/>
    <w:rsid w:val="00475F03"/>
    <w:rsid w:val="00480277"/>
    <w:rsid w:val="00481219"/>
    <w:rsid w:val="004815A5"/>
    <w:rsid w:val="00483C63"/>
    <w:rsid w:val="00485B4E"/>
    <w:rsid w:val="0048674F"/>
    <w:rsid w:val="00487250"/>
    <w:rsid w:val="0049147F"/>
    <w:rsid w:val="00491E97"/>
    <w:rsid w:val="004978CE"/>
    <w:rsid w:val="004A2748"/>
    <w:rsid w:val="004A30C8"/>
    <w:rsid w:val="004A3B2F"/>
    <w:rsid w:val="004A510B"/>
    <w:rsid w:val="004A556A"/>
    <w:rsid w:val="004B567D"/>
    <w:rsid w:val="004B6708"/>
    <w:rsid w:val="004B6C39"/>
    <w:rsid w:val="004C0D15"/>
    <w:rsid w:val="004C21AA"/>
    <w:rsid w:val="004C2FFE"/>
    <w:rsid w:val="004C3443"/>
    <w:rsid w:val="004C3F12"/>
    <w:rsid w:val="004C6011"/>
    <w:rsid w:val="004C6757"/>
    <w:rsid w:val="004C73FA"/>
    <w:rsid w:val="004D12CF"/>
    <w:rsid w:val="004E036B"/>
    <w:rsid w:val="004F0992"/>
    <w:rsid w:val="004F1A87"/>
    <w:rsid w:val="004F211E"/>
    <w:rsid w:val="004F4542"/>
    <w:rsid w:val="004F4CE0"/>
    <w:rsid w:val="00506FCC"/>
    <w:rsid w:val="0051099D"/>
    <w:rsid w:val="00510D6A"/>
    <w:rsid w:val="00512CB5"/>
    <w:rsid w:val="00512DBE"/>
    <w:rsid w:val="00514BEB"/>
    <w:rsid w:val="005159D5"/>
    <w:rsid w:val="00517A78"/>
    <w:rsid w:val="005200A0"/>
    <w:rsid w:val="00524404"/>
    <w:rsid w:val="00531C9D"/>
    <w:rsid w:val="00533543"/>
    <w:rsid w:val="00541FCC"/>
    <w:rsid w:val="005466D0"/>
    <w:rsid w:val="00546B59"/>
    <w:rsid w:val="00550A84"/>
    <w:rsid w:val="00552241"/>
    <w:rsid w:val="005523C5"/>
    <w:rsid w:val="00552B43"/>
    <w:rsid w:val="00571095"/>
    <w:rsid w:val="00576F74"/>
    <w:rsid w:val="005815B8"/>
    <w:rsid w:val="00581C37"/>
    <w:rsid w:val="005863AA"/>
    <w:rsid w:val="00586B80"/>
    <w:rsid w:val="005A42D3"/>
    <w:rsid w:val="005A5FD8"/>
    <w:rsid w:val="005B1236"/>
    <w:rsid w:val="005B1754"/>
    <w:rsid w:val="005B2869"/>
    <w:rsid w:val="005B2E34"/>
    <w:rsid w:val="005B3AE6"/>
    <w:rsid w:val="005C0164"/>
    <w:rsid w:val="005C0A1F"/>
    <w:rsid w:val="005C4AC1"/>
    <w:rsid w:val="005C70AF"/>
    <w:rsid w:val="005D2150"/>
    <w:rsid w:val="005E3C80"/>
    <w:rsid w:val="005E4726"/>
    <w:rsid w:val="005F0B9B"/>
    <w:rsid w:val="005F21FB"/>
    <w:rsid w:val="005F4CAA"/>
    <w:rsid w:val="00605E45"/>
    <w:rsid w:val="00613F92"/>
    <w:rsid w:val="00615335"/>
    <w:rsid w:val="006153F1"/>
    <w:rsid w:val="006164E9"/>
    <w:rsid w:val="00616A44"/>
    <w:rsid w:val="00621B62"/>
    <w:rsid w:val="006273AD"/>
    <w:rsid w:val="0063150F"/>
    <w:rsid w:val="00631A30"/>
    <w:rsid w:val="00633F25"/>
    <w:rsid w:val="006359AB"/>
    <w:rsid w:val="00641163"/>
    <w:rsid w:val="00646F2F"/>
    <w:rsid w:val="006551F7"/>
    <w:rsid w:val="00662335"/>
    <w:rsid w:val="0066357D"/>
    <w:rsid w:val="00665E87"/>
    <w:rsid w:val="0069217A"/>
    <w:rsid w:val="00692CE3"/>
    <w:rsid w:val="00693974"/>
    <w:rsid w:val="0069409D"/>
    <w:rsid w:val="006942F6"/>
    <w:rsid w:val="006A0DFA"/>
    <w:rsid w:val="006B29D9"/>
    <w:rsid w:val="006B5CEB"/>
    <w:rsid w:val="006C0341"/>
    <w:rsid w:val="006C33A3"/>
    <w:rsid w:val="006C5C9A"/>
    <w:rsid w:val="006C6104"/>
    <w:rsid w:val="006C6BA4"/>
    <w:rsid w:val="006D41CE"/>
    <w:rsid w:val="006D4320"/>
    <w:rsid w:val="006D4ECD"/>
    <w:rsid w:val="006D6532"/>
    <w:rsid w:val="006D6AF7"/>
    <w:rsid w:val="006E07DD"/>
    <w:rsid w:val="006E2AE3"/>
    <w:rsid w:val="006E2F7C"/>
    <w:rsid w:val="006E3EE0"/>
    <w:rsid w:val="006E4A35"/>
    <w:rsid w:val="006E7385"/>
    <w:rsid w:val="006F2F20"/>
    <w:rsid w:val="006F45F9"/>
    <w:rsid w:val="006F476B"/>
    <w:rsid w:val="006F61A3"/>
    <w:rsid w:val="00701342"/>
    <w:rsid w:val="007013C8"/>
    <w:rsid w:val="00702A9D"/>
    <w:rsid w:val="00704930"/>
    <w:rsid w:val="00722D18"/>
    <w:rsid w:val="0072450B"/>
    <w:rsid w:val="00726014"/>
    <w:rsid w:val="00726424"/>
    <w:rsid w:val="007276D5"/>
    <w:rsid w:val="007341F9"/>
    <w:rsid w:val="00734B27"/>
    <w:rsid w:val="0073692B"/>
    <w:rsid w:val="007377AE"/>
    <w:rsid w:val="00742843"/>
    <w:rsid w:val="007432B0"/>
    <w:rsid w:val="0074673C"/>
    <w:rsid w:val="00747B8B"/>
    <w:rsid w:val="007550D2"/>
    <w:rsid w:val="00771ECB"/>
    <w:rsid w:val="007724B9"/>
    <w:rsid w:val="007738AC"/>
    <w:rsid w:val="007811A5"/>
    <w:rsid w:val="0078191B"/>
    <w:rsid w:val="00783D8A"/>
    <w:rsid w:val="00785E93"/>
    <w:rsid w:val="00785FB0"/>
    <w:rsid w:val="00786C18"/>
    <w:rsid w:val="007A2BDA"/>
    <w:rsid w:val="007A7A41"/>
    <w:rsid w:val="007A7E68"/>
    <w:rsid w:val="007B2C1E"/>
    <w:rsid w:val="007B37CA"/>
    <w:rsid w:val="007B3A7E"/>
    <w:rsid w:val="007C16C5"/>
    <w:rsid w:val="007C2965"/>
    <w:rsid w:val="007C3392"/>
    <w:rsid w:val="007C6E08"/>
    <w:rsid w:val="007D1160"/>
    <w:rsid w:val="007D2C4C"/>
    <w:rsid w:val="007E32F7"/>
    <w:rsid w:val="007E456A"/>
    <w:rsid w:val="007E57DA"/>
    <w:rsid w:val="007E77C8"/>
    <w:rsid w:val="007E7AF7"/>
    <w:rsid w:val="007F1B9C"/>
    <w:rsid w:val="007F51EA"/>
    <w:rsid w:val="00806CB9"/>
    <w:rsid w:val="008229EB"/>
    <w:rsid w:val="00822A43"/>
    <w:rsid w:val="00822A58"/>
    <w:rsid w:val="008246D5"/>
    <w:rsid w:val="00825CFF"/>
    <w:rsid w:val="00833AFC"/>
    <w:rsid w:val="00835DBA"/>
    <w:rsid w:val="0084168C"/>
    <w:rsid w:val="00842E2D"/>
    <w:rsid w:val="0084663A"/>
    <w:rsid w:val="00852649"/>
    <w:rsid w:val="00854BBC"/>
    <w:rsid w:val="008551B1"/>
    <w:rsid w:val="008552B0"/>
    <w:rsid w:val="00855312"/>
    <w:rsid w:val="008563DF"/>
    <w:rsid w:val="00857EF9"/>
    <w:rsid w:val="00862064"/>
    <w:rsid w:val="00873C45"/>
    <w:rsid w:val="0087505D"/>
    <w:rsid w:val="00886781"/>
    <w:rsid w:val="00887F8A"/>
    <w:rsid w:val="00891A78"/>
    <w:rsid w:val="00892BF3"/>
    <w:rsid w:val="00896CAC"/>
    <w:rsid w:val="008A11AC"/>
    <w:rsid w:val="008A16C8"/>
    <w:rsid w:val="008A46AA"/>
    <w:rsid w:val="008A6C52"/>
    <w:rsid w:val="008B3167"/>
    <w:rsid w:val="008C2437"/>
    <w:rsid w:val="008D1150"/>
    <w:rsid w:val="008D6BB7"/>
    <w:rsid w:val="008D7508"/>
    <w:rsid w:val="008E1720"/>
    <w:rsid w:val="008E1BFE"/>
    <w:rsid w:val="008E1F45"/>
    <w:rsid w:val="008E5CD1"/>
    <w:rsid w:val="008F16EE"/>
    <w:rsid w:val="008F299C"/>
    <w:rsid w:val="008F3CBA"/>
    <w:rsid w:val="008F5F6B"/>
    <w:rsid w:val="008F65EF"/>
    <w:rsid w:val="008F6661"/>
    <w:rsid w:val="00901930"/>
    <w:rsid w:val="009033D4"/>
    <w:rsid w:val="009052F9"/>
    <w:rsid w:val="009077E2"/>
    <w:rsid w:val="009104C2"/>
    <w:rsid w:val="009130EF"/>
    <w:rsid w:val="00913639"/>
    <w:rsid w:val="00915841"/>
    <w:rsid w:val="0092345F"/>
    <w:rsid w:val="00925974"/>
    <w:rsid w:val="009328C9"/>
    <w:rsid w:val="00933649"/>
    <w:rsid w:val="00937C04"/>
    <w:rsid w:val="00940162"/>
    <w:rsid w:val="00940F5F"/>
    <w:rsid w:val="00944465"/>
    <w:rsid w:val="00944E22"/>
    <w:rsid w:val="00951615"/>
    <w:rsid w:val="00953C6D"/>
    <w:rsid w:val="00954931"/>
    <w:rsid w:val="00955966"/>
    <w:rsid w:val="00956C08"/>
    <w:rsid w:val="0096490F"/>
    <w:rsid w:val="00966B61"/>
    <w:rsid w:val="00967872"/>
    <w:rsid w:val="00973AB7"/>
    <w:rsid w:val="009752FA"/>
    <w:rsid w:val="00977178"/>
    <w:rsid w:val="00980A50"/>
    <w:rsid w:val="00982446"/>
    <w:rsid w:val="00986158"/>
    <w:rsid w:val="009865A7"/>
    <w:rsid w:val="00997E1B"/>
    <w:rsid w:val="009A1214"/>
    <w:rsid w:val="009B31BD"/>
    <w:rsid w:val="009B5984"/>
    <w:rsid w:val="009B636A"/>
    <w:rsid w:val="009C2DE7"/>
    <w:rsid w:val="009C39DF"/>
    <w:rsid w:val="009C6402"/>
    <w:rsid w:val="009C7370"/>
    <w:rsid w:val="009D0558"/>
    <w:rsid w:val="009D3621"/>
    <w:rsid w:val="009E2528"/>
    <w:rsid w:val="009E3E40"/>
    <w:rsid w:val="009E649E"/>
    <w:rsid w:val="009F07CC"/>
    <w:rsid w:val="009F475B"/>
    <w:rsid w:val="009F75E0"/>
    <w:rsid w:val="00A01BB0"/>
    <w:rsid w:val="00A04D02"/>
    <w:rsid w:val="00A059DB"/>
    <w:rsid w:val="00A05CA4"/>
    <w:rsid w:val="00A06058"/>
    <w:rsid w:val="00A10E2E"/>
    <w:rsid w:val="00A1203E"/>
    <w:rsid w:val="00A213CC"/>
    <w:rsid w:val="00A229A0"/>
    <w:rsid w:val="00A34F6E"/>
    <w:rsid w:val="00A3758C"/>
    <w:rsid w:val="00A44886"/>
    <w:rsid w:val="00A44A21"/>
    <w:rsid w:val="00A44B31"/>
    <w:rsid w:val="00A52C14"/>
    <w:rsid w:val="00A82828"/>
    <w:rsid w:val="00A97488"/>
    <w:rsid w:val="00AA0459"/>
    <w:rsid w:val="00AA04C0"/>
    <w:rsid w:val="00AA1427"/>
    <w:rsid w:val="00AA4A84"/>
    <w:rsid w:val="00AA5EE1"/>
    <w:rsid w:val="00AA708F"/>
    <w:rsid w:val="00AA72BC"/>
    <w:rsid w:val="00AA7728"/>
    <w:rsid w:val="00AB188D"/>
    <w:rsid w:val="00AB42C5"/>
    <w:rsid w:val="00AB4464"/>
    <w:rsid w:val="00AB5D16"/>
    <w:rsid w:val="00AB63A0"/>
    <w:rsid w:val="00AB68E8"/>
    <w:rsid w:val="00AC05A8"/>
    <w:rsid w:val="00AD2AD1"/>
    <w:rsid w:val="00AD2BED"/>
    <w:rsid w:val="00AD591A"/>
    <w:rsid w:val="00AD7534"/>
    <w:rsid w:val="00AE13AB"/>
    <w:rsid w:val="00AE3F31"/>
    <w:rsid w:val="00AE4704"/>
    <w:rsid w:val="00AF393B"/>
    <w:rsid w:val="00AF3F41"/>
    <w:rsid w:val="00AF4073"/>
    <w:rsid w:val="00B0476A"/>
    <w:rsid w:val="00B05958"/>
    <w:rsid w:val="00B072DA"/>
    <w:rsid w:val="00B11339"/>
    <w:rsid w:val="00B11B6D"/>
    <w:rsid w:val="00B1326D"/>
    <w:rsid w:val="00B1420B"/>
    <w:rsid w:val="00B14FCA"/>
    <w:rsid w:val="00B15D5E"/>
    <w:rsid w:val="00B1742C"/>
    <w:rsid w:val="00B20089"/>
    <w:rsid w:val="00B2214B"/>
    <w:rsid w:val="00B23F27"/>
    <w:rsid w:val="00B26E7B"/>
    <w:rsid w:val="00B32D9C"/>
    <w:rsid w:val="00B330EE"/>
    <w:rsid w:val="00B40E74"/>
    <w:rsid w:val="00B41E87"/>
    <w:rsid w:val="00B41EE1"/>
    <w:rsid w:val="00B4602F"/>
    <w:rsid w:val="00B47121"/>
    <w:rsid w:val="00B5228D"/>
    <w:rsid w:val="00B53A92"/>
    <w:rsid w:val="00B57037"/>
    <w:rsid w:val="00B7002C"/>
    <w:rsid w:val="00B71673"/>
    <w:rsid w:val="00B72E31"/>
    <w:rsid w:val="00B7532B"/>
    <w:rsid w:val="00B762AB"/>
    <w:rsid w:val="00B76622"/>
    <w:rsid w:val="00B82BBE"/>
    <w:rsid w:val="00B84449"/>
    <w:rsid w:val="00B86A35"/>
    <w:rsid w:val="00B908EC"/>
    <w:rsid w:val="00B92B01"/>
    <w:rsid w:val="00B932DB"/>
    <w:rsid w:val="00BB102B"/>
    <w:rsid w:val="00BB3F17"/>
    <w:rsid w:val="00BB58AC"/>
    <w:rsid w:val="00BB6FF2"/>
    <w:rsid w:val="00BB74C5"/>
    <w:rsid w:val="00BC0B4F"/>
    <w:rsid w:val="00BC3E73"/>
    <w:rsid w:val="00BC4C75"/>
    <w:rsid w:val="00BC5CE5"/>
    <w:rsid w:val="00BC699D"/>
    <w:rsid w:val="00BD37A1"/>
    <w:rsid w:val="00BE1974"/>
    <w:rsid w:val="00BE6671"/>
    <w:rsid w:val="00BE7BD5"/>
    <w:rsid w:val="00BF0943"/>
    <w:rsid w:val="00BF7C59"/>
    <w:rsid w:val="00C1205E"/>
    <w:rsid w:val="00C16F19"/>
    <w:rsid w:val="00C215F1"/>
    <w:rsid w:val="00C246D5"/>
    <w:rsid w:val="00C35AE6"/>
    <w:rsid w:val="00C42D30"/>
    <w:rsid w:val="00C4328B"/>
    <w:rsid w:val="00C46191"/>
    <w:rsid w:val="00C505DE"/>
    <w:rsid w:val="00C508B8"/>
    <w:rsid w:val="00C539B1"/>
    <w:rsid w:val="00C63A28"/>
    <w:rsid w:val="00C71010"/>
    <w:rsid w:val="00C71DCF"/>
    <w:rsid w:val="00C738A4"/>
    <w:rsid w:val="00C74816"/>
    <w:rsid w:val="00C7494E"/>
    <w:rsid w:val="00C76D36"/>
    <w:rsid w:val="00C863E4"/>
    <w:rsid w:val="00C87D99"/>
    <w:rsid w:val="00C9052A"/>
    <w:rsid w:val="00C91C7E"/>
    <w:rsid w:val="00C91CAF"/>
    <w:rsid w:val="00C92B3E"/>
    <w:rsid w:val="00C95AE2"/>
    <w:rsid w:val="00C95B0E"/>
    <w:rsid w:val="00C97591"/>
    <w:rsid w:val="00CA1F65"/>
    <w:rsid w:val="00CA2211"/>
    <w:rsid w:val="00CA299B"/>
    <w:rsid w:val="00CB2DE5"/>
    <w:rsid w:val="00CB68A5"/>
    <w:rsid w:val="00CB73D5"/>
    <w:rsid w:val="00CC046F"/>
    <w:rsid w:val="00CC0AEE"/>
    <w:rsid w:val="00CC1F42"/>
    <w:rsid w:val="00CC6651"/>
    <w:rsid w:val="00CD01B0"/>
    <w:rsid w:val="00CD5D0F"/>
    <w:rsid w:val="00CE625B"/>
    <w:rsid w:val="00CF1B80"/>
    <w:rsid w:val="00CF21C3"/>
    <w:rsid w:val="00CF2A46"/>
    <w:rsid w:val="00CF58CA"/>
    <w:rsid w:val="00CF6146"/>
    <w:rsid w:val="00D0188C"/>
    <w:rsid w:val="00D0190C"/>
    <w:rsid w:val="00D02BD0"/>
    <w:rsid w:val="00D219C9"/>
    <w:rsid w:val="00D23340"/>
    <w:rsid w:val="00D237AF"/>
    <w:rsid w:val="00D27037"/>
    <w:rsid w:val="00D330CB"/>
    <w:rsid w:val="00D339D2"/>
    <w:rsid w:val="00D37F3F"/>
    <w:rsid w:val="00D402EF"/>
    <w:rsid w:val="00D451CE"/>
    <w:rsid w:val="00D4783E"/>
    <w:rsid w:val="00D543A8"/>
    <w:rsid w:val="00D57B75"/>
    <w:rsid w:val="00D636F8"/>
    <w:rsid w:val="00D721EA"/>
    <w:rsid w:val="00D8455F"/>
    <w:rsid w:val="00D8767E"/>
    <w:rsid w:val="00D95E64"/>
    <w:rsid w:val="00D960BE"/>
    <w:rsid w:val="00DA554E"/>
    <w:rsid w:val="00DA7E2B"/>
    <w:rsid w:val="00DB1FF3"/>
    <w:rsid w:val="00DB24CA"/>
    <w:rsid w:val="00DB2FA8"/>
    <w:rsid w:val="00DB3EC7"/>
    <w:rsid w:val="00DC0AD9"/>
    <w:rsid w:val="00DC0D43"/>
    <w:rsid w:val="00DC1BEA"/>
    <w:rsid w:val="00DC39F7"/>
    <w:rsid w:val="00DC48F1"/>
    <w:rsid w:val="00DD0F67"/>
    <w:rsid w:val="00DD164F"/>
    <w:rsid w:val="00DD6BEB"/>
    <w:rsid w:val="00DE1552"/>
    <w:rsid w:val="00DF03BA"/>
    <w:rsid w:val="00E00A0D"/>
    <w:rsid w:val="00E0106C"/>
    <w:rsid w:val="00E02781"/>
    <w:rsid w:val="00E103E9"/>
    <w:rsid w:val="00E10E97"/>
    <w:rsid w:val="00E144AD"/>
    <w:rsid w:val="00E21751"/>
    <w:rsid w:val="00E22DDB"/>
    <w:rsid w:val="00E2359D"/>
    <w:rsid w:val="00E25AE9"/>
    <w:rsid w:val="00E315F8"/>
    <w:rsid w:val="00E3527C"/>
    <w:rsid w:val="00E36A4E"/>
    <w:rsid w:val="00E3722E"/>
    <w:rsid w:val="00E471D6"/>
    <w:rsid w:val="00E5054A"/>
    <w:rsid w:val="00E50A2F"/>
    <w:rsid w:val="00E5117B"/>
    <w:rsid w:val="00E53267"/>
    <w:rsid w:val="00E657B6"/>
    <w:rsid w:val="00E74530"/>
    <w:rsid w:val="00E828A4"/>
    <w:rsid w:val="00E84E4D"/>
    <w:rsid w:val="00E9374A"/>
    <w:rsid w:val="00E967C3"/>
    <w:rsid w:val="00EA4A2D"/>
    <w:rsid w:val="00EA6373"/>
    <w:rsid w:val="00EA6982"/>
    <w:rsid w:val="00EB3B86"/>
    <w:rsid w:val="00EB50AF"/>
    <w:rsid w:val="00ED2197"/>
    <w:rsid w:val="00ED7031"/>
    <w:rsid w:val="00ED709C"/>
    <w:rsid w:val="00EE054D"/>
    <w:rsid w:val="00EE2C06"/>
    <w:rsid w:val="00EE79F5"/>
    <w:rsid w:val="00EF0259"/>
    <w:rsid w:val="00EF1FA3"/>
    <w:rsid w:val="00EF5156"/>
    <w:rsid w:val="00EF7F8E"/>
    <w:rsid w:val="00F000DA"/>
    <w:rsid w:val="00F0285C"/>
    <w:rsid w:val="00F03E2F"/>
    <w:rsid w:val="00F04620"/>
    <w:rsid w:val="00F06952"/>
    <w:rsid w:val="00F07D24"/>
    <w:rsid w:val="00F16B65"/>
    <w:rsid w:val="00F240D8"/>
    <w:rsid w:val="00F26103"/>
    <w:rsid w:val="00F31114"/>
    <w:rsid w:val="00F3332B"/>
    <w:rsid w:val="00F33832"/>
    <w:rsid w:val="00F52FBF"/>
    <w:rsid w:val="00F57E04"/>
    <w:rsid w:val="00F63446"/>
    <w:rsid w:val="00F63F5C"/>
    <w:rsid w:val="00F65372"/>
    <w:rsid w:val="00F66E7E"/>
    <w:rsid w:val="00F67E53"/>
    <w:rsid w:val="00F706C5"/>
    <w:rsid w:val="00F72041"/>
    <w:rsid w:val="00F7591C"/>
    <w:rsid w:val="00F77D42"/>
    <w:rsid w:val="00F77DA0"/>
    <w:rsid w:val="00F809CB"/>
    <w:rsid w:val="00F902B4"/>
    <w:rsid w:val="00F91D80"/>
    <w:rsid w:val="00F92871"/>
    <w:rsid w:val="00F94B7A"/>
    <w:rsid w:val="00F9542F"/>
    <w:rsid w:val="00FA24A9"/>
    <w:rsid w:val="00FA2CD4"/>
    <w:rsid w:val="00FA3FDD"/>
    <w:rsid w:val="00FA586D"/>
    <w:rsid w:val="00FC6054"/>
    <w:rsid w:val="00FD039B"/>
    <w:rsid w:val="00FD14CF"/>
    <w:rsid w:val="00FD2C5D"/>
    <w:rsid w:val="00FD3AF1"/>
    <w:rsid w:val="00FD5C64"/>
    <w:rsid w:val="00FD6A41"/>
    <w:rsid w:val="00FE2FD7"/>
    <w:rsid w:val="00FE3587"/>
    <w:rsid w:val="00FE42BA"/>
    <w:rsid w:val="00FE6C74"/>
    <w:rsid w:val="00FE7962"/>
    <w:rsid w:val="00FF0405"/>
    <w:rsid w:val="00FF3643"/>
    <w:rsid w:val="00FF391D"/>
    <w:rsid w:val="00FF4CB3"/>
    <w:rsid w:val="00FF5085"/>
    <w:rsid w:val="00FF5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rPr>
  </w:style>
  <w:style w:type="paragraph" w:styleId="a6">
    <w:name w:val="Body Text Indent"/>
    <w:basedOn w:val="a"/>
    <w:link w:val="a7"/>
    <w:uiPriority w:val="99"/>
    <w:rsid w:val="00D960BE"/>
    <w:pPr>
      <w:ind w:firstLine="720"/>
      <w:jc w:val="both"/>
    </w:pPr>
    <w:rPr>
      <w:color w:val="000000"/>
      <w:sz w:val="20"/>
      <w:szCs w:val="20"/>
      <w:lang/>
    </w:rPr>
  </w:style>
  <w:style w:type="paragraph" w:styleId="a8">
    <w:name w:val="header"/>
    <w:basedOn w:val="a"/>
    <w:link w:val="a9"/>
    <w:uiPriority w:val="99"/>
    <w:rsid w:val="00D960BE"/>
    <w:pPr>
      <w:tabs>
        <w:tab w:val="center" w:pos="4677"/>
        <w:tab w:val="right" w:pos="9355"/>
      </w:tabs>
    </w:pPr>
    <w:rPr>
      <w:lang/>
    </w:rPr>
  </w:style>
  <w:style w:type="paragraph" w:styleId="aa">
    <w:name w:val="footer"/>
    <w:basedOn w:val="a"/>
    <w:link w:val="ab"/>
    <w:uiPriority w:val="99"/>
    <w:rsid w:val="00D960BE"/>
    <w:pPr>
      <w:tabs>
        <w:tab w:val="center" w:pos="4677"/>
        <w:tab w:val="right" w:pos="9355"/>
      </w:tabs>
    </w:pPr>
    <w:rPr>
      <w:lang/>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rPr>
  </w:style>
  <w:style w:type="paragraph" w:styleId="23">
    <w:name w:val="Body Text Indent 2"/>
    <w:basedOn w:val="a"/>
    <w:link w:val="24"/>
    <w:uiPriority w:val="99"/>
    <w:rsid w:val="00D960BE"/>
    <w:pPr>
      <w:ind w:left="-540"/>
      <w:jc w:val="both"/>
    </w:pPr>
    <w:rPr>
      <w:sz w:val="20"/>
      <w:lang/>
    </w:rPr>
  </w:style>
  <w:style w:type="paragraph" w:styleId="af">
    <w:name w:val="Plain Text"/>
    <w:basedOn w:val="a"/>
    <w:link w:val="af0"/>
    <w:uiPriority w:val="99"/>
    <w:rsid w:val="00D960BE"/>
    <w:rPr>
      <w:rFonts w:ascii="Courier New" w:hAnsi="Courier New"/>
      <w:sz w:val="20"/>
      <w:szCs w:val="20"/>
      <w:lang/>
    </w:rPr>
  </w:style>
  <w:style w:type="paragraph" w:styleId="af1">
    <w:name w:val="Balloon Text"/>
    <w:basedOn w:val="a"/>
    <w:link w:val="af2"/>
    <w:uiPriority w:val="99"/>
    <w:semiHidden/>
    <w:rsid w:val="00352747"/>
    <w:rPr>
      <w:rFonts w:ascii="Tahoma" w:hAnsi="Tahoma"/>
      <w:sz w:val="16"/>
      <w:szCs w:val="16"/>
      <w:lang/>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styleId="aff">
    <w:name w:val="Revision"/>
    <w:hidden/>
    <w:uiPriority w:val="99"/>
    <w:semiHidden/>
    <w:rsid w:val="00392C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styleId="aff">
    <w:name w:val="Revision"/>
    <w:hidden/>
    <w:uiPriority w:val="99"/>
    <w:semiHidden/>
    <w:rsid w:val="00392C37"/>
    <w:rPr>
      <w:sz w:val="24"/>
      <w:szCs w:val="24"/>
    </w:rPr>
  </w:style>
</w:styles>
</file>

<file path=word/webSettings.xml><?xml version="1.0" encoding="utf-8"?>
<w:webSettings xmlns:r="http://schemas.openxmlformats.org/officeDocument/2006/relationships" xmlns:w="http://schemas.openxmlformats.org/wordprocessingml/2006/main">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5609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110ADF-A760-4375-A8EB-86D7503179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B78AB5-8803-41D2-918F-9D25C743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7442</Words>
  <Characters>52055</Characters>
  <Application>Microsoft Office Word</Application>
  <DocSecurity>4</DocSecurity>
  <Lines>433</Lines>
  <Paragraphs>118</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59379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creator>Gorokhov_K</dc:creator>
  <cp:lastModifiedBy>Olyhovneva_S</cp:lastModifiedBy>
  <cp:revision>2</cp:revision>
  <cp:lastPrinted>2015-01-13T12:08:00Z</cp:lastPrinted>
  <dcterms:created xsi:type="dcterms:W3CDTF">2015-01-26T06:35:00Z</dcterms:created>
  <dcterms:modified xsi:type="dcterms:W3CDTF">2015-01-26T06:35:00Z</dcterms:modified>
</cp:coreProperties>
</file>