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D3" w:rsidRPr="006548F9" w:rsidRDefault="00C4460D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2420" w:firstLine="900"/>
        <w:rPr>
          <w:lang w:val="ru-RU"/>
        </w:rPr>
      </w:pPr>
      <w:r w:rsidRPr="006548F9">
        <w:t xml:space="preserve">ТЕХНИЧЕСКОЕ ЗАДАНИЕ </w:t>
      </w:r>
      <w:r w:rsidR="00D918D1" w:rsidRPr="006548F9">
        <w:rPr>
          <w:lang w:val="ru-RU"/>
        </w:rPr>
        <w:t xml:space="preserve">                                          </w:t>
      </w:r>
    </w:p>
    <w:p w:rsidR="00D21162" w:rsidRPr="006548F9" w:rsidRDefault="00D21162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  <w:r w:rsidRPr="006548F9">
        <w:t>на</w:t>
      </w:r>
      <w:r w:rsidR="00AA4D33" w:rsidRPr="006548F9">
        <w:t xml:space="preserve"> выполнение </w:t>
      </w:r>
      <w:r w:rsidR="00B03056" w:rsidRPr="006548F9">
        <w:rPr>
          <w:lang w:val="ru-RU"/>
        </w:rPr>
        <w:t xml:space="preserve">работ </w:t>
      </w:r>
      <w:r w:rsidR="003A2DD3" w:rsidRPr="006548F9">
        <w:rPr>
          <w:lang w:val="ru-RU"/>
        </w:rPr>
        <w:t xml:space="preserve"> </w:t>
      </w:r>
      <w:r w:rsidR="00424A37">
        <w:rPr>
          <w:lang w:val="ru-RU"/>
        </w:rPr>
        <w:t xml:space="preserve">по </w:t>
      </w:r>
      <w:proofErr w:type="gramStart"/>
      <w:r w:rsidR="00197373">
        <w:rPr>
          <w:lang w:val="ru-RU"/>
        </w:rPr>
        <w:t>шеф-</w:t>
      </w:r>
      <w:r w:rsidR="00594137">
        <w:rPr>
          <w:lang w:val="ru-RU"/>
        </w:rPr>
        <w:t>монтажу</w:t>
      </w:r>
      <w:proofErr w:type="gramEnd"/>
      <w:r w:rsidR="00594137">
        <w:rPr>
          <w:lang w:val="ru-RU"/>
        </w:rPr>
        <w:t xml:space="preserve"> </w:t>
      </w:r>
      <w:r w:rsidR="00197373">
        <w:rPr>
          <w:lang w:val="ru-RU"/>
        </w:rPr>
        <w:t xml:space="preserve">и наладке </w:t>
      </w:r>
      <w:r w:rsidR="00A72257">
        <w:rPr>
          <w:lang w:val="ru-RU"/>
        </w:rPr>
        <w:t>оборудования АХК и РХК</w:t>
      </w:r>
      <w:r w:rsidR="00594137">
        <w:rPr>
          <w:lang w:val="ru-RU"/>
        </w:rPr>
        <w:t xml:space="preserve"> </w:t>
      </w:r>
      <w:r w:rsidR="00D918D1" w:rsidRPr="006548F9">
        <w:rPr>
          <w:lang w:val="ru-RU"/>
        </w:rPr>
        <w:t>энергоблока №3 Березовской ГРЭС</w:t>
      </w:r>
      <w:r w:rsidR="00201AFA" w:rsidRPr="006548F9">
        <w:t xml:space="preserve">. </w:t>
      </w:r>
    </w:p>
    <w:p w:rsidR="003A2DD3" w:rsidRPr="006548F9" w:rsidRDefault="003A2DD3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</w:p>
    <w:p w:rsidR="00765D02" w:rsidRPr="006548F9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  <w:r w:rsidR="0001158F">
        <w:rPr>
          <w:lang w:val="ru-RU"/>
        </w:rPr>
        <w:br/>
      </w:r>
    </w:p>
    <w:p w:rsidR="00BA0D63" w:rsidRPr="0001158F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  <w:r w:rsidR="0001158F">
        <w:rPr>
          <w:lang w:val="ru-RU"/>
        </w:rPr>
        <w:br/>
      </w:r>
    </w:p>
    <w:p w:rsidR="00765D02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  <w:r w:rsidR="0001158F">
        <w:rPr>
          <w:lang w:val="ru-RU"/>
        </w:rPr>
        <w:br/>
      </w:r>
    </w:p>
    <w:p w:rsidR="00BA0D63" w:rsidRPr="006548F9" w:rsidRDefault="00C34BF3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lang w:val="ru-RU"/>
        </w:rPr>
      </w:pPr>
      <w:r w:rsidRPr="006548F9">
        <w:rPr>
          <w:b w:val="0"/>
          <w:bCs w:val="0"/>
          <w:spacing w:val="-10"/>
          <w:lang w:val="ru-RU"/>
        </w:rPr>
        <w:t>Строительная площадка</w:t>
      </w:r>
      <w:r w:rsidR="00D918D1" w:rsidRPr="006548F9">
        <w:rPr>
          <w:b w:val="0"/>
          <w:bCs w:val="0"/>
          <w:spacing w:val="-10"/>
          <w:lang w:val="ru-RU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  <w:lang w:val="ru-RU"/>
        </w:rPr>
        <w:t xml:space="preserve"> </w:t>
      </w:r>
      <w:r w:rsidR="0001158F">
        <w:rPr>
          <w:b w:val="0"/>
          <w:bCs w:val="0"/>
          <w:spacing w:val="-10"/>
          <w:lang w:val="ru-RU"/>
        </w:rPr>
        <w:br/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  <w:lang w:val="ru-RU"/>
        </w:rPr>
        <w:t>Цель работ:</w:t>
      </w:r>
      <w:r w:rsidR="0001158F">
        <w:rPr>
          <w:rStyle w:val="0pt2"/>
          <w:bCs w:val="0"/>
          <w:spacing w:val="-10"/>
          <w:lang w:val="ru-RU"/>
        </w:rPr>
        <w:br/>
      </w:r>
    </w:p>
    <w:p w:rsidR="00E82292" w:rsidRPr="00E82292" w:rsidRDefault="00A66868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  <w:lang w:val="ru-RU"/>
        </w:rPr>
      </w:pPr>
      <w:r>
        <w:rPr>
          <w:rStyle w:val="0pt2"/>
          <w:b w:val="0"/>
          <w:bCs w:val="0"/>
          <w:spacing w:val="-10"/>
          <w:lang w:val="ru-RU"/>
        </w:rPr>
        <w:t>Выполнение работ по</w:t>
      </w:r>
      <w:r w:rsidR="00E82292">
        <w:rPr>
          <w:rStyle w:val="0pt2"/>
          <w:b w:val="0"/>
          <w:bCs w:val="0"/>
          <w:spacing w:val="-10"/>
          <w:lang w:val="ru-RU"/>
        </w:rPr>
        <w:t xml:space="preserve"> </w:t>
      </w:r>
      <w:proofErr w:type="gramStart"/>
      <w:r w:rsidR="00197373">
        <w:rPr>
          <w:rStyle w:val="0pt2"/>
          <w:b w:val="0"/>
          <w:bCs w:val="0"/>
          <w:spacing w:val="-10"/>
          <w:lang w:val="ru-RU"/>
        </w:rPr>
        <w:t>шеф-</w:t>
      </w:r>
      <w:r w:rsidR="00594137">
        <w:rPr>
          <w:rStyle w:val="0pt2"/>
          <w:b w:val="0"/>
          <w:bCs w:val="0"/>
          <w:spacing w:val="-10"/>
          <w:lang w:val="ru-RU"/>
        </w:rPr>
        <w:t>монтажу</w:t>
      </w:r>
      <w:proofErr w:type="gramEnd"/>
      <w:r w:rsidR="00594137">
        <w:rPr>
          <w:rStyle w:val="0pt2"/>
          <w:b w:val="0"/>
          <w:bCs w:val="0"/>
          <w:spacing w:val="-10"/>
          <w:lang w:val="ru-RU"/>
        </w:rPr>
        <w:t xml:space="preserve"> </w:t>
      </w:r>
      <w:r w:rsidR="00197373">
        <w:rPr>
          <w:rStyle w:val="0pt2"/>
          <w:b w:val="0"/>
          <w:bCs w:val="0"/>
          <w:spacing w:val="-10"/>
          <w:lang w:val="ru-RU"/>
        </w:rPr>
        <w:t xml:space="preserve">и наладке </w:t>
      </w:r>
      <w:r w:rsidR="00A72257">
        <w:rPr>
          <w:rStyle w:val="0pt2"/>
          <w:b w:val="0"/>
          <w:bCs w:val="0"/>
          <w:spacing w:val="-10"/>
          <w:lang w:val="ru-RU"/>
        </w:rPr>
        <w:t>АХК и РХК</w:t>
      </w:r>
      <w:r w:rsidR="00594137">
        <w:rPr>
          <w:rStyle w:val="0pt2"/>
          <w:b w:val="0"/>
          <w:bCs w:val="0"/>
          <w:spacing w:val="-10"/>
          <w:lang w:val="ru-RU"/>
        </w:rPr>
        <w:t xml:space="preserve"> </w:t>
      </w:r>
      <w:r w:rsidR="00594137" w:rsidRPr="006548F9">
        <w:rPr>
          <w:lang w:val="ru-RU"/>
        </w:rPr>
        <w:t>энергоблока №3 Березовской ГРЭС</w:t>
      </w:r>
      <w:r w:rsidR="0001158F">
        <w:rPr>
          <w:lang w:val="ru-RU"/>
        </w:rPr>
        <w:t>.</w:t>
      </w:r>
      <w:r w:rsidR="0001158F">
        <w:rPr>
          <w:lang w:val="ru-RU"/>
        </w:rPr>
        <w:br/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  <w:lang w:val="ru-RU"/>
        </w:rPr>
        <w:t>Особые условия работы:</w:t>
      </w:r>
      <w:r w:rsidR="0001158F">
        <w:rPr>
          <w:rStyle w:val="0pt2"/>
          <w:bCs w:val="0"/>
          <w:spacing w:val="-10"/>
          <w:lang w:val="ru-RU"/>
        </w:rPr>
        <w:br/>
      </w:r>
    </w:p>
    <w:p w:rsidR="00E82292" w:rsidRPr="0001158F" w:rsidRDefault="00E82292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  <w:lang w:val="ru-RU"/>
        </w:rPr>
      </w:pPr>
      <w:r w:rsidRPr="00E82292">
        <w:t>Работы выполняются в зоне проведения совмещенных монтажных работ.</w:t>
      </w:r>
      <w:r w:rsidR="0001158F">
        <w:rPr>
          <w:lang w:val="ru-RU"/>
        </w:rPr>
        <w:br/>
      </w:r>
    </w:p>
    <w:p w:rsidR="00765D02" w:rsidRPr="006548F9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rPr>
          <w:lang w:val="ru-RU"/>
        </w:rPr>
        <w:t xml:space="preserve">: </w:t>
      </w:r>
      <w:r w:rsidR="0001158F">
        <w:rPr>
          <w:lang w:val="ru-RU"/>
        </w:rPr>
        <w:br/>
      </w:r>
    </w:p>
    <w:p w:rsidR="00687D00" w:rsidRDefault="00674BDC" w:rsidP="002F0DC7">
      <w:pPr>
        <w:pStyle w:val="6"/>
        <w:numPr>
          <w:ilvl w:val="0"/>
          <w:numId w:val="39"/>
        </w:numPr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right="320"/>
        <w:rPr>
          <w:rStyle w:val="12"/>
          <w:i w:val="0"/>
          <w:lang w:val="ru-RU"/>
        </w:rPr>
      </w:pPr>
      <w:r w:rsidRPr="006548F9">
        <w:rPr>
          <w:rStyle w:val="12"/>
          <w:i w:val="0"/>
          <w:lang w:val="ru-RU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  <w:lang w:val="ru-RU"/>
        </w:rPr>
        <w:t>Зарубежэнергопроект</w:t>
      </w:r>
      <w:proofErr w:type="spellEnd"/>
      <w:r w:rsidRPr="006548F9">
        <w:rPr>
          <w:rStyle w:val="12"/>
          <w:i w:val="0"/>
          <w:lang w:val="ru-RU"/>
        </w:rPr>
        <w:t>».</w:t>
      </w:r>
    </w:p>
    <w:p w:rsidR="00A72257" w:rsidRDefault="00A72257" w:rsidP="002F0DC7">
      <w:pPr>
        <w:pStyle w:val="6"/>
        <w:numPr>
          <w:ilvl w:val="0"/>
          <w:numId w:val="39"/>
        </w:numPr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right="320"/>
        <w:rPr>
          <w:i/>
          <w:iCs/>
          <w:lang w:val="ru-RU"/>
        </w:rPr>
      </w:pPr>
      <w:r>
        <w:rPr>
          <w:rStyle w:val="12"/>
          <w:i w:val="0"/>
          <w:lang w:val="ru-RU"/>
        </w:rPr>
        <w:t>Документация ООО «ВЗОР»</w:t>
      </w:r>
      <w:r w:rsidR="0001158F">
        <w:rPr>
          <w:rStyle w:val="12"/>
          <w:i w:val="0"/>
          <w:lang w:val="ru-RU"/>
        </w:rPr>
        <w:br/>
      </w:r>
    </w:p>
    <w:p w:rsidR="0001158F" w:rsidRPr="006548F9" w:rsidRDefault="0001158F" w:rsidP="0001158F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862" w:right="320" w:firstLine="0"/>
        <w:rPr>
          <w:i/>
          <w:iCs/>
          <w:lang w:val="ru-RU"/>
        </w:rPr>
      </w:pPr>
      <w:r>
        <w:rPr>
          <w:i/>
          <w:iCs/>
          <w:lang w:val="ru-RU"/>
        </w:rPr>
        <w:br/>
      </w:r>
    </w:p>
    <w:p w:rsidR="007A218A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rPr>
          <w:lang w:val="ru-RU"/>
        </w:rPr>
        <w:t>:</w:t>
      </w:r>
      <w:r w:rsidR="005D5485" w:rsidRPr="006548F9">
        <w:rPr>
          <w:lang w:val="ru-RU"/>
        </w:rPr>
        <w:t xml:space="preserve"> </w:t>
      </w:r>
      <w:r w:rsidR="0001158F">
        <w:rPr>
          <w:lang w:val="ru-RU"/>
        </w:rPr>
        <w:br/>
      </w:r>
    </w:p>
    <w:p w:rsidR="00594137" w:rsidRPr="00594137" w:rsidRDefault="00AD1059" w:rsidP="00594137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i/>
          <w:lang w:val="ru-RU"/>
        </w:rPr>
      </w:pPr>
      <w:r>
        <w:rPr>
          <w:lang w:val="ru-RU"/>
        </w:rPr>
        <w:t xml:space="preserve">Настоящее ТЗ определяет объем работ по </w:t>
      </w:r>
      <w:proofErr w:type="gramStart"/>
      <w:r w:rsidR="00197373">
        <w:rPr>
          <w:lang w:val="ru-RU"/>
        </w:rPr>
        <w:t>шеф-</w:t>
      </w:r>
      <w:r w:rsidR="00594137">
        <w:rPr>
          <w:rStyle w:val="0pt2"/>
          <w:b w:val="0"/>
          <w:bCs w:val="0"/>
          <w:spacing w:val="-10"/>
          <w:lang w:val="ru-RU"/>
        </w:rPr>
        <w:t>монтажу</w:t>
      </w:r>
      <w:proofErr w:type="gramEnd"/>
      <w:r w:rsidR="00594137">
        <w:rPr>
          <w:rStyle w:val="0pt2"/>
          <w:b w:val="0"/>
          <w:bCs w:val="0"/>
          <w:spacing w:val="-10"/>
          <w:lang w:val="ru-RU"/>
        </w:rPr>
        <w:t xml:space="preserve"> </w:t>
      </w:r>
      <w:r w:rsidR="00197373">
        <w:rPr>
          <w:rStyle w:val="0pt2"/>
          <w:b w:val="0"/>
          <w:bCs w:val="0"/>
          <w:spacing w:val="-10"/>
          <w:lang w:val="ru-RU"/>
        </w:rPr>
        <w:t xml:space="preserve">и наладке </w:t>
      </w:r>
      <w:r w:rsidR="00A72257">
        <w:rPr>
          <w:rStyle w:val="0pt2"/>
          <w:b w:val="0"/>
          <w:bCs w:val="0"/>
          <w:spacing w:val="-10"/>
          <w:lang w:val="ru-RU"/>
        </w:rPr>
        <w:t>АХК и РХК</w:t>
      </w:r>
      <w:r w:rsidR="00594137">
        <w:rPr>
          <w:rStyle w:val="0pt2"/>
          <w:b w:val="0"/>
          <w:bCs w:val="0"/>
          <w:spacing w:val="-10"/>
          <w:lang w:val="ru-RU"/>
        </w:rPr>
        <w:t xml:space="preserve"> </w:t>
      </w:r>
      <w:r w:rsidR="00594137" w:rsidRPr="006548F9">
        <w:rPr>
          <w:lang w:val="ru-RU"/>
        </w:rPr>
        <w:t>энергоблока №3 Березовской ГРЭС</w:t>
      </w:r>
      <w:r w:rsidR="0059413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594137">
        <w:rPr>
          <w:lang w:val="ru-RU"/>
        </w:rPr>
        <w:t>включая:</w:t>
      </w:r>
    </w:p>
    <w:p w:rsidR="00594137" w:rsidRDefault="00A72257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 xml:space="preserve">Оборудование АХК и РХК </w:t>
      </w:r>
      <w:r w:rsidR="00594137">
        <w:rPr>
          <w:lang w:val="ru-RU"/>
        </w:rPr>
        <w:t xml:space="preserve"> по РД:</w:t>
      </w:r>
      <w:r w:rsidR="0001158F">
        <w:rPr>
          <w:lang w:val="ru-RU"/>
        </w:rPr>
        <w:br/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60"/>
        <w:gridCol w:w="5294"/>
        <w:gridCol w:w="2380"/>
        <w:gridCol w:w="766"/>
      </w:tblGrid>
      <w:tr w:rsidR="00A1416D" w:rsidRPr="002F0DC7" w:rsidTr="00A1416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п</w:t>
            </w:r>
            <w:proofErr w:type="gramEnd"/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Условное обозначение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Изм.</w:t>
            </w:r>
          </w:p>
        </w:tc>
      </w:tr>
      <w:tr w:rsidR="00A1416D" w:rsidRPr="002F0DC7" w:rsidTr="002F0D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B.E.W.G.OB Общее для главного корпуса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1416D" w:rsidRPr="002F0DC7" w:rsidTr="002F0DC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2.5.</w:t>
            </w:r>
          </w:p>
        </w:tc>
        <w:tc>
          <w:tcPr>
            <w:tcW w:w="5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B.E.W.G.OB.IC.1 Блочное оборудование. КИП и 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DC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2.5.5.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Планы расположения оборудования в помещениях 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изм.4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2.5.6.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 xml:space="preserve">Перечень измерений и приборов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изм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2.5.11.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Местные приборы и датчики. Схемы Монтажные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изм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lastRenderedPageBreak/>
              <w:t>2.5.13.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Схемы трубных и кабельных соединений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изм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A1416D" w:rsidRPr="002F0DC7" w:rsidTr="00A1416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16D" w:rsidRPr="002F0DC7" w:rsidRDefault="00A141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2.5.14.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Планы расположения оборудования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изм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</w:tr>
      <w:tr w:rsidR="00EC2366" w:rsidRPr="002F0DC7" w:rsidTr="00E67C7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2366" w:rsidRPr="002F0DC7" w:rsidRDefault="00EC23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2366" w:rsidRPr="002F0DC7" w:rsidRDefault="00EC2366" w:rsidP="00237AF2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ВЗОР. Стойки. Общий вид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C2366" w:rsidRPr="002F0DC7" w:rsidTr="00E67C7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2366" w:rsidRPr="002F0DC7" w:rsidRDefault="00EC236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2F0DC7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2366" w:rsidRPr="002F0DC7" w:rsidRDefault="00EC2366" w:rsidP="00237AF2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ВЗОР.  Схемы электрические монтажные и принципиальные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2366" w:rsidRPr="002F0DC7" w:rsidTr="00E67C7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2366" w:rsidRPr="002F0DC7" w:rsidRDefault="00EC236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2F0DC7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2366" w:rsidRPr="002F0DC7" w:rsidRDefault="00EC2366" w:rsidP="00237AF2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ВЗОР. Инструкция по сборке ВР57.54.100-500ИМ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2366" w:rsidRPr="002F0DC7" w:rsidRDefault="00EC23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1416D" w:rsidRPr="002F0DC7" w:rsidTr="00A141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EC2366">
            <w:pPr>
              <w:jc w:val="center"/>
              <w:rPr>
                <w:sz w:val="20"/>
                <w:szCs w:val="20"/>
                <w:lang w:val="en-US"/>
              </w:rPr>
            </w:pPr>
            <w:r w:rsidRPr="002F0DC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Схемы подключения кабелей и проводов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BG3-30U##-###-IC-16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изм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4</w:t>
            </w:r>
          </w:p>
        </w:tc>
      </w:tr>
      <w:tr w:rsidR="00A1416D" w:rsidTr="00A141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16D" w:rsidRPr="002F0DC7" w:rsidRDefault="00EC236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2F0DC7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0DC7">
              <w:rPr>
                <w:rFonts w:ascii="Calibri" w:hAnsi="Calibri"/>
                <w:sz w:val="22"/>
                <w:szCs w:val="22"/>
              </w:rPr>
              <w:t>КИПиА</w:t>
            </w:r>
            <w:proofErr w:type="spellEnd"/>
            <w:r w:rsidRPr="002F0DC7">
              <w:rPr>
                <w:rFonts w:ascii="Calibri" w:hAnsi="Calibri"/>
                <w:sz w:val="22"/>
                <w:szCs w:val="22"/>
              </w:rPr>
              <w:t xml:space="preserve"> БОУ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Pr="002F0DC7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BG3-31UHF- ###-IC-01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16D" w:rsidRDefault="00A1416D">
            <w:pPr>
              <w:rPr>
                <w:rFonts w:ascii="Calibri" w:hAnsi="Calibri"/>
                <w:sz w:val="22"/>
                <w:szCs w:val="22"/>
              </w:rPr>
            </w:pPr>
            <w:r w:rsidRPr="002F0DC7">
              <w:rPr>
                <w:rFonts w:ascii="Calibri" w:hAnsi="Calibri"/>
                <w:sz w:val="22"/>
                <w:szCs w:val="22"/>
              </w:rPr>
              <w:t>Изм.6</w:t>
            </w:r>
          </w:p>
        </w:tc>
      </w:tr>
    </w:tbl>
    <w:p w:rsidR="00EC6D9B" w:rsidRDefault="00EC6D9B" w:rsidP="00594137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146" w:right="320" w:firstLine="0"/>
        <w:rPr>
          <w:lang w:val="ru-RU"/>
        </w:rPr>
      </w:pPr>
      <w:r>
        <w:rPr>
          <w:lang w:val="ru-RU"/>
        </w:rPr>
        <w:t>Р</w:t>
      </w:r>
      <w:r w:rsidR="00C34BF3" w:rsidRPr="006548F9">
        <w:rPr>
          <w:lang w:val="ru-RU"/>
        </w:rPr>
        <w:t>абот</w:t>
      </w:r>
      <w:r w:rsidR="000F41A8" w:rsidRPr="006548F9">
        <w:rPr>
          <w:lang w:val="ru-RU"/>
        </w:rPr>
        <w:t xml:space="preserve">ы выполняются в соответствии с </w:t>
      </w:r>
      <w:r>
        <w:rPr>
          <w:lang w:val="ru-RU"/>
        </w:rPr>
        <w:t xml:space="preserve">вышеуказанной </w:t>
      </w:r>
      <w:r w:rsidR="000F41A8" w:rsidRPr="006548F9">
        <w:rPr>
          <w:lang w:val="ru-RU"/>
        </w:rPr>
        <w:t>рабочей документацией</w:t>
      </w:r>
      <w:r w:rsidR="00197373">
        <w:rPr>
          <w:lang w:val="ru-RU"/>
        </w:rPr>
        <w:t>.</w:t>
      </w:r>
    </w:p>
    <w:p w:rsidR="00C332B7" w:rsidRDefault="00E40554" w:rsidP="00C332B7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146" w:right="320" w:firstLine="0"/>
        <w:rPr>
          <w:i/>
          <w:lang w:val="ru-RU"/>
        </w:rPr>
      </w:pPr>
      <w:r w:rsidRPr="00AC5121">
        <w:rPr>
          <w:lang w:val="ru-RU"/>
        </w:rPr>
        <w:t>Поставку</w:t>
      </w:r>
      <w:r w:rsidR="002C14D3" w:rsidRPr="00AC5121">
        <w:rPr>
          <w:lang w:val="ru-RU"/>
        </w:rPr>
        <w:t xml:space="preserve"> и монтаж </w:t>
      </w:r>
      <w:r w:rsidR="00197373">
        <w:rPr>
          <w:lang w:val="ru-RU"/>
        </w:rPr>
        <w:t xml:space="preserve">оборудования АХК и РХК и </w:t>
      </w:r>
      <w:r w:rsidR="00EC6D9B">
        <w:rPr>
          <w:lang w:val="ru-RU"/>
        </w:rPr>
        <w:t xml:space="preserve">кабелей от </w:t>
      </w:r>
      <w:r w:rsidR="00A72257">
        <w:rPr>
          <w:lang w:val="ru-RU"/>
        </w:rPr>
        <w:t>оборудования АХК</w:t>
      </w:r>
      <w:r w:rsidR="00DA6EA7">
        <w:rPr>
          <w:lang w:val="ru-RU"/>
        </w:rPr>
        <w:t xml:space="preserve"> до оборудования АСУТП выполняет </w:t>
      </w:r>
      <w:r w:rsidR="005B3E63">
        <w:rPr>
          <w:lang w:val="ru-RU"/>
        </w:rPr>
        <w:t>Заказчик</w:t>
      </w:r>
      <w:r w:rsidR="00947E2D" w:rsidRPr="00AC5121">
        <w:rPr>
          <w:lang w:val="ru-RU"/>
        </w:rPr>
        <w:t>.</w:t>
      </w:r>
      <w:r w:rsidRPr="00AC5121">
        <w:rPr>
          <w:lang w:val="ru-RU"/>
        </w:rPr>
        <w:t xml:space="preserve"> </w:t>
      </w:r>
    </w:p>
    <w:p w:rsidR="00DA6EA7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</w:t>
      </w:r>
      <w:r w:rsidR="00DA6EA7">
        <w:rPr>
          <w:i w:val="0"/>
          <w:lang w:val="ru-RU"/>
        </w:rPr>
        <w:t>:</w:t>
      </w:r>
    </w:p>
    <w:p w:rsidR="0097560F" w:rsidRDefault="00197373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proofErr w:type="gramStart"/>
      <w:r>
        <w:rPr>
          <w:i w:val="0"/>
          <w:lang w:val="ru-RU"/>
        </w:rPr>
        <w:t>Шеф-</w:t>
      </w:r>
      <w:r w:rsidR="00DA6EA7">
        <w:rPr>
          <w:i w:val="0"/>
          <w:lang w:val="ru-RU"/>
        </w:rPr>
        <w:t>монтаж</w:t>
      </w:r>
      <w:proofErr w:type="gramEnd"/>
      <w:r w:rsidR="0097560F">
        <w:rPr>
          <w:i w:val="0"/>
          <w:lang w:val="ru-RU"/>
        </w:rPr>
        <w:t xml:space="preserve"> </w:t>
      </w:r>
      <w:r w:rsidR="00F81C32">
        <w:rPr>
          <w:i w:val="0"/>
          <w:lang w:val="ru-RU"/>
        </w:rPr>
        <w:t xml:space="preserve">в полном объеме </w:t>
      </w:r>
      <w:r w:rsidR="0097560F">
        <w:rPr>
          <w:i w:val="0"/>
          <w:lang w:val="ru-RU"/>
        </w:rPr>
        <w:t>оборудования автоматиче</w:t>
      </w:r>
      <w:r w:rsidR="00B75367">
        <w:rPr>
          <w:i w:val="0"/>
          <w:lang w:val="ru-RU"/>
        </w:rPr>
        <w:t>с</w:t>
      </w:r>
      <w:r w:rsidR="0097560F">
        <w:rPr>
          <w:i w:val="0"/>
          <w:lang w:val="ru-RU"/>
        </w:rPr>
        <w:t xml:space="preserve">кого и ручного </w:t>
      </w:r>
      <w:proofErr w:type="spellStart"/>
      <w:r w:rsidR="0097560F">
        <w:rPr>
          <w:i w:val="0"/>
          <w:lang w:val="ru-RU"/>
        </w:rPr>
        <w:t>химконтроля</w:t>
      </w:r>
      <w:proofErr w:type="spellEnd"/>
      <w:r w:rsidR="00F81C32">
        <w:rPr>
          <w:i w:val="0"/>
          <w:lang w:val="ru-RU"/>
        </w:rPr>
        <w:t>, поставленного ООО «ВЗОР»</w:t>
      </w:r>
      <w:r w:rsidR="0097560F">
        <w:rPr>
          <w:i w:val="0"/>
          <w:lang w:val="ru-RU"/>
        </w:rPr>
        <w:t>;</w:t>
      </w:r>
    </w:p>
    <w:p w:rsidR="00197373" w:rsidRDefault="00197373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Наладку</w:t>
      </w:r>
      <w:r w:rsidR="00566913">
        <w:rPr>
          <w:i w:val="0"/>
          <w:lang w:val="ru-RU"/>
        </w:rPr>
        <w:t xml:space="preserve"> и сдачу </w:t>
      </w:r>
      <w:r>
        <w:rPr>
          <w:i w:val="0"/>
          <w:lang w:val="ru-RU"/>
        </w:rPr>
        <w:t xml:space="preserve">в полном объеме оборудования автоматического и ручного </w:t>
      </w:r>
      <w:proofErr w:type="spellStart"/>
      <w:r>
        <w:rPr>
          <w:i w:val="0"/>
          <w:lang w:val="ru-RU"/>
        </w:rPr>
        <w:t>химконтроля</w:t>
      </w:r>
      <w:proofErr w:type="spellEnd"/>
      <w:r>
        <w:rPr>
          <w:i w:val="0"/>
          <w:lang w:val="ru-RU"/>
        </w:rPr>
        <w:t>, поставленного ООО «ВЗОР»;</w:t>
      </w:r>
    </w:p>
    <w:p w:rsidR="00981A7E" w:rsidRDefault="0097560F" w:rsidP="00981A7E">
      <w:pPr>
        <w:pStyle w:val="51"/>
        <w:numPr>
          <w:ilvl w:val="1"/>
          <w:numId w:val="38"/>
        </w:numPr>
        <w:shd w:val="clear" w:color="auto" w:fill="auto"/>
        <w:ind w:right="60" w:hanging="721"/>
        <w:rPr>
          <w:i w:val="0"/>
          <w:lang w:val="ru-RU"/>
        </w:rPr>
      </w:pPr>
      <w:r w:rsidRPr="00981A7E">
        <w:rPr>
          <w:i w:val="0"/>
          <w:lang w:val="ru-RU"/>
        </w:rPr>
        <w:t>контроль смонтированного оборудования и трубопроводов выполняется в соответствии с требованиями указанными в Рабочей документации.</w:t>
      </w:r>
    </w:p>
    <w:p w:rsidR="00507637" w:rsidRDefault="00507637" w:rsidP="00981A7E">
      <w:pPr>
        <w:pStyle w:val="51"/>
        <w:numPr>
          <w:ilvl w:val="1"/>
          <w:numId w:val="38"/>
        </w:numPr>
        <w:shd w:val="clear" w:color="auto" w:fill="auto"/>
        <w:ind w:right="60" w:hanging="721"/>
        <w:rPr>
          <w:i w:val="0"/>
          <w:lang w:val="ru-RU"/>
        </w:rPr>
      </w:pPr>
      <w:r>
        <w:rPr>
          <w:i w:val="0"/>
          <w:lang w:val="ru-RU"/>
        </w:rPr>
        <w:t>Анализ заводской и рабочей документации.</w:t>
      </w:r>
    </w:p>
    <w:p w:rsidR="00197373" w:rsidRDefault="00197373" w:rsidP="00197373">
      <w:pPr>
        <w:pStyle w:val="51"/>
        <w:shd w:val="clear" w:color="auto" w:fill="auto"/>
        <w:ind w:left="502" w:right="60" w:firstLine="0"/>
        <w:rPr>
          <w:i w:val="0"/>
          <w:lang w:val="ru-RU"/>
        </w:rPr>
      </w:pPr>
      <w:r>
        <w:rPr>
          <w:i w:val="0"/>
          <w:lang w:val="ru-RU"/>
        </w:rPr>
        <w:t xml:space="preserve">  6.3       Объем поставленного оборудования указан в таблице №2</w:t>
      </w:r>
    </w:p>
    <w:p w:rsidR="007337AE" w:rsidRDefault="007337AE" w:rsidP="007337AE">
      <w:pPr>
        <w:pStyle w:val="51"/>
        <w:shd w:val="clear" w:color="auto" w:fill="auto"/>
        <w:ind w:left="502" w:right="60" w:firstLine="0"/>
        <w:jc w:val="right"/>
        <w:rPr>
          <w:i w:val="0"/>
          <w:lang w:val="ru-RU"/>
        </w:rPr>
      </w:pPr>
      <w:r>
        <w:rPr>
          <w:i w:val="0"/>
          <w:lang w:val="ru-RU"/>
        </w:rPr>
        <w:t>Таблица №2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02"/>
        <w:gridCol w:w="2224"/>
        <w:gridCol w:w="4757"/>
        <w:gridCol w:w="1134"/>
        <w:gridCol w:w="896"/>
      </w:tblGrid>
      <w:tr w:rsidR="00C3691E" w:rsidRPr="00C3691E" w:rsidTr="00C3691E">
        <w:trPr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bookmarkStart w:id="0" w:name="bookmark3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KKS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Кол-во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  <w:t>БЛОК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</w:tr>
      <w:tr w:rsidR="00C3691E" w:rsidRPr="00C3691E" w:rsidTr="00C3691E">
        <w:trPr>
          <w:trHeight w:val="149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30HAC00CQ002, 30LBA10CQ002, 30LBA50CQ002, 30NAK40CQ002, 30LCA40CQ002, 30LCA20CQ002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МАРК-602МП Кондуктометр-солемер   в комплекте с датчиком проводимости ДП-003МП, К602МП.30 - Кабелем соединительным 30 метров,  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Гидропанелью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ГП-602/003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6,000</w:t>
            </w:r>
          </w:p>
        </w:tc>
      </w:tr>
      <w:tr w:rsidR="00C3691E" w:rsidRPr="00C3691E" w:rsidTr="00C3691E">
        <w:trPr>
          <w:trHeight w:val="154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  <w:lang w:val="en-US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  <w:lang w:val="en-US"/>
              </w:rPr>
              <w:t>30HAC00CQ005, 30LCP20CQ005, 30LCA20CQ005, 30LCA30CQ005, 30HAD40CQ005, 30HAD80CQ005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МАРК-602МП Кондуктометр-солемер   в комплекте с датчиком проводимости ДП-003МП, К602МП.30 - Кабелем соединительным 30 метров,   Кюветой проточной ВР30.10.410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6,000</w:t>
            </w:r>
          </w:p>
        </w:tc>
      </w:tr>
      <w:tr w:rsidR="00C3691E" w:rsidRPr="00C3691E" w:rsidTr="00C3691E">
        <w:trPr>
          <w:trHeight w:val="12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30NDD20CQ002, 30NDD11CQ002, 30LCM90CQ002, 30NDD12CQ002 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МАРК-602МП/1  Кондуктометр-солемер   в комплекте с датчиком проводимости ДП-003МП, К602МП.30 - Кабелем соединительным 30 метров,  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Гидропанелью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ГП-602/003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4,000</w:t>
            </w:r>
          </w:p>
        </w:tc>
      </w:tr>
      <w:tr w:rsidR="00C3691E" w:rsidRPr="00C3691E" w:rsidTr="00C3691E">
        <w:trPr>
          <w:trHeight w:val="141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30HAC00CQ003, 30LAB02CQ003, 30LCA50CQ003, 30LCA40CQ003, 30LCA20CQ003, 30LCA30CQ003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МАРК-409 - Анализатор растворенного кислорода в комплекте с модулем стабилизации водного потока МС-402М/1, ВК403/502/409.25 Вставкой кабельной удлинительной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5,000</w:t>
            </w:r>
          </w:p>
        </w:tc>
      </w:tr>
      <w:tr w:rsidR="00C3691E" w:rsidRPr="00C3691E" w:rsidTr="00C3691E">
        <w:trPr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lastRenderedPageBreak/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30HAC00CQ001, 30LBA10CQ001, 30LBA50CQ001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МАРК-9010 -Анализатор 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4,000</w:t>
            </w:r>
          </w:p>
        </w:tc>
      </w:tr>
      <w:tr w:rsidR="00C3691E" w:rsidRPr="00C3691E" w:rsidTr="00C3691E">
        <w:trPr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30HAC00CQ004, 30LBA10CQ004, 30LBA50CQ004, 30LCP20CQ004, 30LCA30CQ004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МАРК-1002Т - Анализатор натрия стационарный в комплекте с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гидропанелью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ГП-1002Т, К1002.30 Кабелем соединительным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5,000</w:t>
            </w:r>
          </w:p>
        </w:tc>
      </w:tr>
      <w:tr w:rsidR="00C3691E" w:rsidRPr="00C3691E" w:rsidTr="00C3691E">
        <w:trPr>
          <w:trHeight w:val="28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Насос дозировочный НД</w:t>
            </w:r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</w:t>
            </w:r>
            <w:proofErr w:type="gram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,0Р63/16 ПК1В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1,000</w:t>
            </w:r>
          </w:p>
        </w:tc>
      </w:tr>
      <w:tr w:rsidR="00C3691E" w:rsidRPr="00C3691E" w:rsidTr="00C3691E">
        <w:trPr>
          <w:trHeight w:val="23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30HAC00CQ020,  30LBA10CQ020,  30LBA50CQ020,  30LCP20CQ020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Трансмиттер М800 W 4 канальный. 5000TOCi  датчик 0,05-2000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ppb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, (5-90C), 220VAC, 50/60 Гц с кабелем ISM 4-х проводным, 7,6 м - 4 штуки, набор калибровочных  растворов для  5000TOC (500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ppb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, 250ppb), набор для подачи образца и калибровочных растворов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Kit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, ISM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Calibration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and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SST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Module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- 2штуки, М300/М400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PanelMounting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kit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1/2 DIN комплект для панельного крепления для трансмиттеров 1</w:t>
            </w:r>
            <w:proofErr w:type="gram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/2DIN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1,000</w:t>
            </w:r>
          </w:p>
        </w:tc>
      </w:tr>
      <w:tr w:rsidR="00C3691E" w:rsidRPr="00C3691E" w:rsidTr="00C3691E">
        <w:trPr>
          <w:trHeight w:val="185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30QUA00CU001, 30QUA00CU001, 30QUB10CU001, 30QUB10CU001, 30QUB50CU001, 30QUB50CU002,  30QUB20CU001, 30QUB60CU001, 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МАРК-01мк/32/250 Устройство подготовки пробы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8,000</w:t>
            </w:r>
          </w:p>
        </w:tc>
      </w:tr>
      <w:tr w:rsidR="00C3691E" w:rsidRPr="00C3691E" w:rsidTr="00C3691E">
        <w:trPr>
          <w:trHeight w:val="54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30QUG10CU001, 30QUC40CU001, 30QUC20CU002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3,000</w:t>
            </w:r>
          </w:p>
        </w:tc>
      </w:tr>
      <w:tr w:rsidR="00C3691E" w:rsidRPr="00C3691E" w:rsidTr="00C3691E">
        <w:trPr>
          <w:trHeight w:val="197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30QUA14CU001, 30QUC50CU001, 30QUC06CU001,  30QUC40CU001, 30QUC30CU001, 30QUC01CU001, 30QUC03CU001, 30QUC90CU001, 30QUC02CU001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9,000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Теплообменник ТО-290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23,000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Комплект стоек  ВР57.54.100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Комплект стоек  ВР57.54.400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15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Комплект стоек  ВР57.54.500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16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  <w:t>БОУ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</w:tr>
      <w:tr w:rsidR="00C3691E" w:rsidRPr="00C3691E" w:rsidTr="00C3691E">
        <w:trPr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17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30LDF21CQ004, 30LDF22CQ004, 30LDF23CQ004, 30LDF24CQ004, 30LDA10CQ004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МАРК-1002Т/1 - Анализатор натрия стационарный в комплекте с 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гидропанелью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ГП-1002Т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5,00</w:t>
            </w:r>
          </w:p>
        </w:tc>
      </w:tr>
      <w:tr w:rsidR="00C3691E" w:rsidRPr="00C3691E" w:rsidTr="00C3691E">
        <w:trPr>
          <w:trHeight w:val="18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30LDP40CQ018, 30LDP70CQ015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МАРК-1102/1 - Кондуктометр-</w:t>
            </w: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концентратомер</w:t>
            </w:r>
            <w:proofErr w:type="spellEnd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в комплекте с К1102.100 Кабелем соединительным 100 метров, Комплектом монтажа для унификации с датчиком КАЦ-Д-0,25 ВР56.02.340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2,00</w:t>
            </w:r>
          </w:p>
        </w:tc>
      </w:tr>
      <w:tr w:rsidR="00C3691E" w:rsidRPr="00C3691E" w:rsidTr="00C3691E">
        <w:trPr>
          <w:trHeight w:val="212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lastRenderedPageBreak/>
              <w:t>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30LDF21CQ005, 30LDF22CQ005, 30LDF23CQ005, 30LDF24CQ005, 30LDA10CQ005, 30LDP32CQ005, 30LDP33CQ005, 30LDP34CQ005, 30LDR60CQ005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МАРК-602МП/1 Кондуктометр-солемер   в комплекте с датчиком проводимости ДП-003МП, К602МП.20 - Кабелем соединительным 20 метров,   Кюветой проточной ВР30.10.410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9,00</w:t>
            </w:r>
          </w:p>
        </w:tc>
      </w:tr>
      <w:tr w:rsidR="00C3691E" w:rsidRPr="00C3691E" w:rsidTr="00C3691E">
        <w:trPr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5,00</w:t>
            </w:r>
          </w:p>
        </w:tc>
      </w:tr>
      <w:tr w:rsidR="00C3691E" w:rsidRPr="00C3691E" w:rsidTr="00C3691E">
        <w:trPr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21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4,00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Комплект стоек ВР57.54.200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</w:t>
            </w:r>
          </w:p>
        </w:tc>
      </w:tr>
      <w:tr w:rsidR="00C3691E" w:rsidRPr="00C3691E" w:rsidTr="00C3691E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23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b/>
                <w:bCs/>
                <w:color w:val="auto"/>
                <w:sz w:val="19"/>
                <w:szCs w:val="19"/>
              </w:rPr>
              <w:t>Ручной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</w:tr>
      <w:tr w:rsidR="00C3691E" w:rsidRPr="00C3691E" w:rsidTr="00C3691E">
        <w:trPr>
          <w:trHeight w:val="400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30QUB01CU001, 30QUB02CU001, 30QUA30CU001, 30QUA70CU001, 30QUC31CU002, 30QUC71CU001, 30QUC90CU002, 30QUC11CU001, 30QUC51CU001, 30QUC21CU001, 30QUC22CU0012, 30QUC23CU001, 30QUC31CU001, 30QUC32CU001, 30QUC33CU001, 30QUA21CU001, 30QUA61CU001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Теплообменник ТО-290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23</w:t>
            </w:r>
          </w:p>
        </w:tc>
      </w:tr>
      <w:tr w:rsidR="00C3691E" w:rsidRPr="00C3691E" w:rsidTr="00C3691E">
        <w:trPr>
          <w:trHeight w:val="84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30QUA30CU001, 30QUA70CU001, 30QUA21CU001, 30QUA61CU001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МАРК-01мк/32/250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4</w:t>
            </w:r>
          </w:p>
        </w:tc>
      </w:tr>
      <w:tr w:rsidR="00C3691E" w:rsidRPr="00C3691E" w:rsidTr="00C3691E">
        <w:trPr>
          <w:trHeight w:val="288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30QUB01CU001, 30QUB02CU001, 30QUC31CU002, 30QUC71CU001, 30QUC90CU002, 30QUC04CU001, 30QUC05CU001,  30QUC21CU001, 30QUC22CU001, 30QUC23CU001, 30QUC31CU001, 30QUC32CU001, 30QUC33CU001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13</w:t>
            </w:r>
          </w:p>
        </w:tc>
      </w:tr>
      <w:tr w:rsidR="00C3691E" w:rsidRPr="00C3691E" w:rsidTr="00C3691E">
        <w:trPr>
          <w:trHeight w:val="1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  <w:lang w:val="en-US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  <w:lang w:val="en-US"/>
              </w:rPr>
              <w:t xml:space="preserve">30QUC11CU001, 30QUC51CU001, 30QUC11 CU002, 30QUC12CU001, 30QUC13CU001 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Устройство подготовки пробы МАРК-01мк/7/40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proofErr w:type="gram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5</w:t>
            </w:r>
          </w:p>
        </w:tc>
      </w:tr>
      <w:tr w:rsidR="00C3691E" w:rsidRPr="00C3691E" w:rsidTr="00C3691E">
        <w:trPr>
          <w:trHeight w:val="2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Комплект стоек  ВР57.54.300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</w:t>
            </w:r>
          </w:p>
        </w:tc>
      </w:tr>
      <w:tr w:rsidR="00C3691E" w:rsidRPr="00C3691E" w:rsidTr="00C3691E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1E" w:rsidRPr="00C3691E" w:rsidRDefault="00C3691E" w:rsidP="00095770">
            <w:pPr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 xml:space="preserve"> Комплект запчастей на гарантийный период (приборы МАРК и УПП)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1E" w:rsidRPr="00C3691E" w:rsidRDefault="00C3691E" w:rsidP="00095770">
            <w:pPr>
              <w:jc w:val="center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proofErr w:type="spellStart"/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1E" w:rsidRPr="00C3691E" w:rsidRDefault="00C3691E" w:rsidP="00095770">
            <w:pPr>
              <w:jc w:val="right"/>
              <w:rPr>
                <w:rFonts w:ascii="Verdana" w:eastAsia="Times New Roman" w:hAnsi="Verdana" w:cs="Calibri"/>
                <w:color w:val="auto"/>
                <w:sz w:val="19"/>
                <w:szCs w:val="19"/>
              </w:rPr>
            </w:pPr>
            <w:r w:rsidRPr="00C3691E">
              <w:rPr>
                <w:rFonts w:ascii="Verdana" w:eastAsia="Times New Roman" w:hAnsi="Verdana" w:cs="Calibri"/>
                <w:color w:val="auto"/>
                <w:sz w:val="19"/>
                <w:szCs w:val="19"/>
              </w:rPr>
              <w:t>1,00</w:t>
            </w:r>
          </w:p>
        </w:tc>
      </w:tr>
    </w:tbl>
    <w:p w:rsidR="000F75DE" w:rsidRPr="006548F9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spacing w:val="-10"/>
          <w:lang w:val="ru-RU"/>
        </w:rPr>
      </w:pPr>
    </w:p>
    <w:p w:rsidR="007A218A" w:rsidRPr="006548F9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lastRenderedPageBreak/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0"/>
      <w:r w:rsidR="0001158F">
        <w:rPr>
          <w:lang w:val="ru-RU"/>
        </w:rPr>
        <w:br/>
      </w:r>
    </w:p>
    <w:p w:rsidR="00AC2528" w:rsidRPr="006548F9" w:rsidRDefault="00616E73" w:rsidP="002F31CA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6548F9">
        <w:t>энергопредприятия</w:t>
      </w:r>
      <w:proofErr w:type="spellEnd"/>
      <w:r w:rsidRPr="006548F9">
        <w:t xml:space="preserve">, ПТЭ, ПТБ, ППБ,  правил </w:t>
      </w:r>
      <w:proofErr w:type="spellStart"/>
      <w:r w:rsidRPr="006548F9">
        <w:t>Ростехнадзора</w:t>
      </w:r>
      <w:proofErr w:type="spellEnd"/>
      <w:r w:rsidRPr="006548F9">
        <w:t xml:space="preserve">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 xml:space="preserve">нормальной эксплуатации действующего оборудования </w:t>
      </w:r>
      <w:proofErr w:type="spellStart"/>
      <w:r w:rsidRPr="006548F9">
        <w:t>энергопредприятия</w:t>
      </w:r>
      <w:proofErr w:type="spellEnd"/>
      <w:r w:rsidRPr="006548F9">
        <w:t xml:space="preserve">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</w:t>
      </w:r>
      <w:proofErr w:type="spellStart"/>
      <w:r w:rsidR="0009335C" w:rsidRPr="006548F9">
        <w:t>т.ч</w:t>
      </w:r>
      <w:proofErr w:type="spellEnd"/>
      <w:r w:rsidR="0009335C" w:rsidRPr="006548F9">
        <w:t xml:space="preserve">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6B12F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 xml:space="preserve"> (указываются виды работ в соответствие со спецификой технического задания):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на высоте;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верхолазных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огневых (электросварочных)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с грузоподъёмными механизмами;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другие специальные виды работ.</w:t>
      </w:r>
    </w:p>
    <w:p w:rsidR="00C860C6" w:rsidRPr="006548F9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</w:t>
      </w:r>
      <w:r w:rsidRPr="006548F9">
        <w:lastRenderedPageBreak/>
        <w:t>установленном Федеральной службой по экологическому, технологическому и атомному надзору (</w:t>
      </w:r>
      <w:proofErr w:type="spellStart"/>
      <w:r w:rsidRPr="006548F9">
        <w:t>Ростехнадзор</w:t>
      </w:r>
      <w:proofErr w:type="spellEnd"/>
      <w:r w:rsidRPr="006548F9">
        <w:t>) Российской Федерации.</w:t>
      </w:r>
    </w:p>
    <w:p w:rsidR="001606AD" w:rsidRPr="006548F9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</w:t>
      </w:r>
      <w:proofErr w:type="spellStart"/>
      <w:r w:rsidRPr="006548F9">
        <w:t>т.ч</w:t>
      </w:r>
      <w:proofErr w:type="spellEnd"/>
      <w:r w:rsidRPr="006548F9"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</w:t>
      </w:r>
      <w:proofErr w:type="spellStart"/>
      <w:r w:rsidRPr="006548F9">
        <w:t>энергопредприятии</w:t>
      </w:r>
      <w:proofErr w:type="spellEnd"/>
      <w:r w:rsidRPr="006548F9">
        <w:t>.</w:t>
      </w:r>
    </w:p>
    <w:p w:rsidR="00AB2034" w:rsidRPr="006548F9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Pr="006548F9">
        <w:t>спецобувью</w:t>
      </w:r>
      <w:proofErr w:type="spellEnd"/>
      <w:r w:rsidRPr="006548F9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В </w:t>
      </w:r>
      <w:proofErr w:type="gramStart"/>
      <w:r w:rsidRPr="006548F9">
        <w:t>составе</w:t>
      </w:r>
      <w:proofErr w:type="gramEnd"/>
      <w:r w:rsidRPr="006548F9">
        <w:t xml:space="preserve"> конкурсной документации должна быть представлены:</w:t>
      </w:r>
    </w:p>
    <w:p w:rsidR="003731E1" w:rsidRPr="006548F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6548F9">
        <w:t>Ростехрегулирования</w:t>
      </w:r>
      <w:proofErr w:type="spellEnd"/>
      <w:r w:rsidR="00911A38" w:rsidRPr="006548F9">
        <w:t xml:space="preserve">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lastRenderedPageBreak/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6548F9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6548F9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1"/>
      <w:r w:rsidR="00765D02" w:rsidRPr="006548F9">
        <w:rPr>
          <w:bCs w:val="0"/>
        </w:rPr>
        <w:t>.</w:t>
      </w:r>
      <w:r w:rsidR="0001158F">
        <w:rPr>
          <w:bCs w:val="0"/>
          <w:lang w:val="ru-RU"/>
        </w:rPr>
        <w:br/>
      </w:r>
    </w:p>
    <w:p w:rsidR="007A218A" w:rsidRPr="006548F9" w:rsidRDefault="00C4460D" w:rsidP="00E833B9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Работы должны быть выполнены</w:t>
      </w:r>
      <w:r w:rsidR="00C041C3" w:rsidRPr="006548F9">
        <w:t xml:space="preserve"> </w:t>
      </w:r>
      <w:r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Pr="006548F9">
        <w:t xml:space="preserve">, </w:t>
      </w:r>
      <w:r w:rsidR="001D4693" w:rsidRPr="006548F9">
        <w:t>руководящими документами</w:t>
      </w:r>
      <w:r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ПОТ РМ-012-2000 «Межотраслевые правила при работе на высоте»;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507637" w:rsidRDefault="009E17E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ГОСТ 12.3.003-86 «Работы электросварочные, требования безопасности».</w:t>
      </w:r>
    </w:p>
    <w:p w:rsidR="00E543DF" w:rsidRPr="00507637" w:rsidRDefault="0050763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AB202A">
        <w:t xml:space="preserve">РД 34.20.406 (РД 34.70.110-92) Правила ПНР </w:t>
      </w:r>
      <w:proofErr w:type="gramStart"/>
      <w:r w:rsidRPr="00AB202A">
        <w:t>на</w:t>
      </w:r>
      <w:proofErr w:type="gramEnd"/>
      <w:r w:rsidRPr="00AB202A">
        <w:t xml:space="preserve"> ТС</w:t>
      </w:r>
      <w:r w:rsidRPr="00507637">
        <w:rPr>
          <w:lang w:val="ru-RU"/>
        </w:rPr>
        <w:t>..</w:t>
      </w:r>
    </w:p>
    <w:p w:rsidR="00323C77" w:rsidRPr="0001158F" w:rsidRDefault="008C4403" w:rsidP="008C4403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highlight w:val="yellow"/>
          <w:lang w:val="ru-RU"/>
        </w:rPr>
      </w:pPr>
      <w:r w:rsidRPr="006548F9">
        <w:rPr>
          <w:lang w:val="ru-RU"/>
        </w:rPr>
        <w:t xml:space="preserve">       </w:t>
      </w:r>
      <w:r w:rsidR="00047E61" w:rsidRPr="006548F9">
        <w:rPr>
          <w:lang w:val="ru-RU"/>
        </w:rPr>
        <w:t xml:space="preserve">6.2. </w:t>
      </w:r>
      <w:r w:rsidR="00270214"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</w:t>
      </w:r>
      <w:r w:rsidR="00FC728D" w:rsidRPr="006548F9">
        <w:rPr>
          <w:lang w:val="ru-RU"/>
        </w:rPr>
        <w:t>ли</w:t>
      </w:r>
      <w:r w:rsidR="00E543DF" w:rsidRPr="006548F9">
        <w:t xml:space="preserve"> проектом производства работ (ППР). </w:t>
      </w:r>
      <w:r w:rsidR="0001158F">
        <w:rPr>
          <w:lang w:val="ru-RU"/>
        </w:rPr>
        <w:br/>
      </w:r>
    </w:p>
    <w:p w:rsidR="00323C77" w:rsidRPr="006548F9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  <w:r w:rsidR="0001158F">
        <w:rPr>
          <w:lang w:val="ru-RU"/>
        </w:rPr>
        <w:br/>
      </w:r>
    </w:p>
    <w:p w:rsidR="00323C77" w:rsidRPr="006548F9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548F9">
        <w:t>,</w:t>
      </w:r>
      <w:r w:rsidRPr="006548F9">
        <w:t xml:space="preserve"> с указанием их стоимости и сроков поставки.</w:t>
      </w:r>
      <w:r w:rsidR="00335211" w:rsidRPr="006548F9">
        <w:t xml:space="preserve"> 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lastRenderedPageBreak/>
        <w:t>Запасные части и материалы, поставляемые Подрядчиком</w:t>
      </w:r>
      <w:r w:rsidR="0001158F">
        <w:rPr>
          <w:lang w:val="ru-RU"/>
        </w:rPr>
        <w:t xml:space="preserve"> (если таковые будут)</w:t>
      </w:r>
      <w:r w:rsidRPr="006548F9">
        <w:t>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</w:t>
      </w:r>
      <w:proofErr w:type="gramStart"/>
      <w:r w:rsidR="00335211" w:rsidRPr="006548F9">
        <w:t>по</w:t>
      </w:r>
      <w:proofErr w:type="gramEnd"/>
      <w:r w:rsidR="00335211" w:rsidRPr="006548F9">
        <w:t xml:space="preserve"> предоставлении оригинала</w:t>
      </w:r>
      <w:r w:rsidR="00FB00B6" w:rsidRPr="006548F9">
        <w:rPr>
          <w:lang w:val="ru-RU"/>
        </w:rPr>
        <w:t>.</w:t>
      </w:r>
    </w:p>
    <w:p w:rsidR="00335211" w:rsidRPr="006548F9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 xml:space="preserve">В </w:t>
      </w:r>
      <w:proofErr w:type="gramStart"/>
      <w:r w:rsidRPr="006548F9">
        <w:rPr>
          <w:color w:val="auto"/>
        </w:rPr>
        <w:t>случае</w:t>
      </w:r>
      <w:proofErr w:type="gramEnd"/>
      <w:r w:rsidRPr="006548F9">
        <w:rPr>
          <w:color w:val="auto"/>
        </w:rPr>
        <w:t xml:space="preserve">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01158F" w:rsidRDefault="0001158F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br/>
      </w:r>
    </w:p>
    <w:p w:rsidR="00916748" w:rsidRPr="006548F9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6548F9">
        <w:t>Этапы и сроки выполнения Работ</w:t>
      </w:r>
      <w:proofErr w:type="gramStart"/>
      <w:r w:rsidR="00D366FD" w:rsidRPr="006548F9">
        <w:t xml:space="preserve"> </w:t>
      </w:r>
      <w:r w:rsidRPr="006548F9">
        <w:t>.</w:t>
      </w:r>
      <w:bookmarkEnd w:id="2"/>
      <w:proofErr w:type="gramEnd"/>
    </w:p>
    <w:p w:rsidR="00AC2528" w:rsidRPr="006548F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548F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Сроки в</w:t>
      </w:r>
      <w:r w:rsidR="00D366FD" w:rsidRPr="006548F9">
        <w:rPr>
          <w:b w:val="0"/>
          <w:bCs w:val="0"/>
          <w:spacing w:val="-10"/>
        </w:rPr>
        <w:t>ыполнения Работ</w:t>
      </w:r>
      <w:r w:rsidRPr="006548F9">
        <w:rPr>
          <w:b w:val="0"/>
          <w:bCs w:val="0"/>
          <w:spacing w:val="-10"/>
        </w:rPr>
        <w:t>:</w:t>
      </w:r>
    </w:p>
    <w:p w:rsidR="00AC2528" w:rsidRPr="00E42CA2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E42CA2">
        <w:t>Срок начала в</w:t>
      </w:r>
      <w:r w:rsidR="00D366FD" w:rsidRPr="00E42CA2">
        <w:t xml:space="preserve">ыполнения Работ </w:t>
      </w:r>
      <w:r w:rsidR="00FB00B6" w:rsidRPr="00E42CA2">
        <w:t xml:space="preserve"> </w:t>
      </w:r>
      <w:r w:rsidR="00507637">
        <w:rPr>
          <w:lang w:val="ru-RU"/>
        </w:rPr>
        <w:t>10.02</w:t>
      </w:r>
      <w:r w:rsidR="00EC2366">
        <w:t>.</w:t>
      </w:r>
      <w:r w:rsidRPr="00E42CA2">
        <w:t>20</w:t>
      </w:r>
      <w:r w:rsidR="007C68C9" w:rsidRPr="00E42CA2">
        <w:t>1</w:t>
      </w:r>
      <w:r w:rsidR="00E42CA2" w:rsidRPr="00E42CA2">
        <w:rPr>
          <w:lang w:val="ru-RU"/>
        </w:rPr>
        <w:t>5</w:t>
      </w:r>
      <w:r w:rsidR="00B8378C" w:rsidRPr="00E42CA2">
        <w:rPr>
          <w:lang w:val="ru-RU"/>
        </w:rPr>
        <w:t xml:space="preserve"> </w:t>
      </w:r>
      <w:r w:rsidRPr="00E42CA2">
        <w:t>года</w:t>
      </w:r>
      <w:r w:rsidR="00C14657" w:rsidRPr="00E42CA2">
        <w:t>;</w:t>
      </w:r>
    </w:p>
    <w:p w:rsidR="00A85898" w:rsidRPr="006548F9" w:rsidRDefault="00645841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r w:rsidRPr="00E42CA2">
        <w:t xml:space="preserve">Срок </w:t>
      </w:r>
      <w:r w:rsidR="00C14657" w:rsidRPr="00E42CA2">
        <w:t>окончания в</w:t>
      </w:r>
      <w:r w:rsidR="00D366FD" w:rsidRPr="00E42CA2">
        <w:t xml:space="preserve">ыполнения Работ </w:t>
      </w:r>
      <w:r w:rsidR="00C14657" w:rsidRPr="00E42CA2">
        <w:t xml:space="preserve"> </w:t>
      </w:r>
      <w:r w:rsidR="00EC2366" w:rsidRPr="00EC2366">
        <w:rPr>
          <w:lang w:val="ru-RU"/>
        </w:rPr>
        <w:t>2</w:t>
      </w:r>
      <w:r w:rsidR="00E42CA2" w:rsidRPr="00E42CA2">
        <w:rPr>
          <w:lang w:val="ru-RU"/>
        </w:rPr>
        <w:t>1</w:t>
      </w:r>
      <w:r w:rsidR="00FB00B6" w:rsidRPr="00E42CA2">
        <w:rPr>
          <w:lang w:val="ru-RU"/>
        </w:rPr>
        <w:t>.</w:t>
      </w:r>
      <w:r w:rsidR="007A3DA2" w:rsidRPr="00E42CA2">
        <w:rPr>
          <w:lang w:val="ru-RU"/>
        </w:rPr>
        <w:t>0</w:t>
      </w:r>
      <w:r w:rsidR="00E42CA2" w:rsidRPr="00E42CA2">
        <w:rPr>
          <w:lang w:val="ru-RU"/>
        </w:rPr>
        <w:t>3</w:t>
      </w:r>
      <w:r w:rsidR="007C68C9" w:rsidRPr="00E42CA2">
        <w:t>.201</w:t>
      </w:r>
      <w:r w:rsidR="007A3DA2" w:rsidRPr="00E42CA2">
        <w:rPr>
          <w:lang w:val="ru-RU"/>
        </w:rPr>
        <w:t>5</w:t>
      </w:r>
      <w:r w:rsidR="00B8378C" w:rsidRPr="00E42CA2">
        <w:rPr>
          <w:lang w:val="ru-RU"/>
        </w:rPr>
        <w:t xml:space="preserve"> </w:t>
      </w:r>
      <w:r w:rsidR="00C14657" w:rsidRPr="00E42CA2">
        <w:t>года.</w:t>
      </w:r>
    </w:p>
    <w:p w:rsidR="00FB00B6" w:rsidRPr="006548F9" w:rsidRDefault="00FB00B6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</w:p>
    <w:p w:rsidR="00AC2528" w:rsidRPr="006548F9" w:rsidRDefault="00C4460D" w:rsidP="00FB00B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 w:rsidRPr="006548F9"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3"/>
      <w:r w:rsidR="0001158F">
        <w:rPr>
          <w:lang w:val="ru-RU"/>
        </w:rPr>
        <w:br/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</w:t>
      </w:r>
      <w:r w:rsidRPr="006548F9">
        <w:lastRenderedPageBreak/>
        <w:t xml:space="preserve">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6548F9" w:rsidRDefault="005D14D1" w:rsidP="00C20630">
      <w:pPr>
        <w:pStyle w:val="6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i/>
        </w:rPr>
      </w:pPr>
    </w:p>
    <w:p w:rsidR="00323C77" w:rsidRPr="006548F9" w:rsidRDefault="00C4460D" w:rsidP="007C68C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894EDC" w:rsidRPr="006548F9" w:rsidRDefault="00894EDC" w:rsidP="00C20630">
      <w:pPr>
        <w:pStyle w:val="6"/>
        <w:shd w:val="clear" w:color="auto" w:fill="auto"/>
        <w:spacing w:after="0" w:line="346" w:lineRule="exact"/>
        <w:ind w:left="709" w:right="60" w:firstLine="0"/>
      </w:pPr>
    </w:p>
    <w:p w:rsidR="007A218A" w:rsidRPr="006548F9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4"/>
      <w:r w:rsidR="0001158F">
        <w:rPr>
          <w:lang w:val="ru-RU"/>
        </w:rPr>
        <w:br/>
      </w:r>
    </w:p>
    <w:p w:rsidR="00323C77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Сертификаты и технические паспорта на оборудование и материалы, конструкции, детали и узлы оборудования.</w:t>
      </w:r>
    </w:p>
    <w:p w:rsidR="002F07A0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ППР, разработанные в ходе выполнения работ.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Табели учёта рабочего времени.</w:t>
      </w:r>
    </w:p>
    <w:p w:rsidR="002F07A0" w:rsidRPr="006548F9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7A218A" w:rsidRPr="006548F9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  <w:lang w:val="ru-RU"/>
        </w:rPr>
        <w:t xml:space="preserve">  </w:t>
      </w:r>
      <w:r w:rsidR="0001158F">
        <w:rPr>
          <w:rStyle w:val="0pt1"/>
          <w:b/>
          <w:lang w:val="ru-RU"/>
        </w:rPr>
        <w:br/>
      </w:r>
    </w:p>
    <w:p w:rsidR="007A218A" w:rsidRPr="006548F9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rPr>
          <w:lang w:val="ru-RU"/>
        </w:rPr>
        <w:t>З</w:t>
      </w:r>
      <w:proofErr w:type="spellStart"/>
      <w:r w:rsidR="00C4460D" w:rsidRPr="006548F9">
        <w:t>аказчиком</w:t>
      </w:r>
      <w:proofErr w:type="spellEnd"/>
      <w:r w:rsidR="00C4460D" w:rsidRPr="006548F9"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lastRenderedPageBreak/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rPr>
          <w:lang w:val="ru-RU"/>
        </w:rPr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7C68C9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lang w:val="ru-RU"/>
        </w:rPr>
      </w:pPr>
      <w:r w:rsidRPr="006548F9">
        <w:t xml:space="preserve">В </w:t>
      </w:r>
      <w:proofErr w:type="gramStart"/>
      <w:r w:rsidRPr="006548F9">
        <w:t>результате</w:t>
      </w:r>
      <w:proofErr w:type="gramEnd"/>
      <w:r w:rsidRPr="006548F9">
        <w:t xml:space="preserve">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6548F9" w:rsidRDefault="00A12C86" w:rsidP="00542886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 w:rsidRPr="006548F9">
        <w:rPr>
          <w:lang w:val="ru-RU"/>
        </w:rPr>
        <w:t xml:space="preserve">отсутствие отключений, повреждений оборудования </w:t>
      </w:r>
      <w:r w:rsidR="00525DE9" w:rsidRPr="006548F9">
        <w:rPr>
          <w:lang w:val="ru-RU"/>
        </w:rPr>
        <w:t xml:space="preserve">по </w:t>
      </w:r>
      <w:r w:rsidRPr="006548F9">
        <w:rPr>
          <w:lang w:val="ru-RU"/>
        </w:rPr>
        <w:t>вине Подрядчика.</w:t>
      </w:r>
    </w:p>
    <w:p w:rsidR="00525DE9" w:rsidRPr="006548F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521F4B" w:rsidRPr="006548F9" w:rsidRDefault="00521F4B" w:rsidP="00521F4B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right"/>
        <w:rPr>
          <w:lang w:val="ru-RU"/>
        </w:rPr>
      </w:pPr>
    </w:p>
    <w:p w:rsidR="00AA44A0" w:rsidRPr="006548F9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Pr="006548F9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AA44A0" w:rsidRPr="006548F9" w:rsidSect="006B2299">
          <w:type w:val="continuous"/>
          <w:pgSz w:w="11905" w:h="16837"/>
          <w:pgMar w:top="1562" w:right="565" w:bottom="993" w:left="1757" w:header="0" w:footer="3" w:gutter="0"/>
          <w:cols w:space="720"/>
          <w:noEndnote/>
          <w:docGrid w:linePitch="360"/>
        </w:sectPr>
      </w:pPr>
    </w:p>
    <w:p w:rsidR="007A218A" w:rsidRPr="006548F9" w:rsidRDefault="00C4460D">
      <w:pPr>
        <w:rPr>
          <w:rFonts w:ascii="Verdana" w:hAnsi="Verdana"/>
          <w:sz w:val="2"/>
          <w:szCs w:val="2"/>
        </w:rPr>
        <w:sectPr w:rsidR="007A218A" w:rsidRPr="006548F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548F9">
        <w:rPr>
          <w:rFonts w:ascii="Verdana" w:hAnsi="Verdana"/>
        </w:rPr>
        <w:lastRenderedPageBreak/>
        <w:t xml:space="preserve"> </w:t>
      </w:r>
    </w:p>
    <w:p w:rsidR="00687D00" w:rsidRDefault="00687D00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  <w:bookmarkStart w:id="5" w:name="_GoBack"/>
      <w:bookmarkEnd w:id="5"/>
    </w:p>
    <w:sectPr w:rsidR="00687D00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66" w:rsidRDefault="00F26E66">
      <w:r>
        <w:separator/>
      </w:r>
    </w:p>
  </w:endnote>
  <w:endnote w:type="continuationSeparator" w:id="0">
    <w:p w:rsidR="00F26E66" w:rsidRDefault="00F2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66" w:rsidRDefault="00F26E66"/>
  </w:footnote>
  <w:footnote w:type="continuationSeparator" w:id="0">
    <w:p w:rsidR="00F26E66" w:rsidRDefault="00F26E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BE33B5C"/>
    <w:multiLevelType w:val="multilevel"/>
    <w:tmpl w:val="F7C6FC6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6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E9551CB"/>
    <w:multiLevelType w:val="hybridMultilevel"/>
    <w:tmpl w:val="A6B88200"/>
    <w:lvl w:ilvl="0" w:tplc="C98ED220">
      <w:numFmt w:val="bullet"/>
      <w:lvlText w:val="-"/>
      <w:lvlJc w:val="left"/>
      <w:pPr>
        <w:ind w:left="862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1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2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7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8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3"/>
  </w:num>
  <w:num w:numId="4">
    <w:abstractNumId w:val="32"/>
  </w:num>
  <w:num w:numId="5">
    <w:abstractNumId w:val="24"/>
  </w:num>
  <w:num w:numId="6">
    <w:abstractNumId w:val="5"/>
  </w:num>
  <w:num w:numId="7">
    <w:abstractNumId w:val="17"/>
  </w:num>
  <w:num w:numId="8">
    <w:abstractNumId w:val="35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31"/>
  </w:num>
  <w:num w:numId="14">
    <w:abstractNumId w:val="37"/>
  </w:num>
  <w:num w:numId="15">
    <w:abstractNumId w:val="1"/>
  </w:num>
  <w:num w:numId="16">
    <w:abstractNumId w:val="16"/>
  </w:num>
  <w:num w:numId="17">
    <w:abstractNumId w:val="15"/>
  </w:num>
  <w:num w:numId="18">
    <w:abstractNumId w:val="22"/>
  </w:num>
  <w:num w:numId="19">
    <w:abstractNumId w:val="3"/>
  </w:num>
  <w:num w:numId="20">
    <w:abstractNumId w:val="4"/>
  </w:num>
  <w:num w:numId="21">
    <w:abstractNumId w:val="23"/>
  </w:num>
  <w:num w:numId="22">
    <w:abstractNumId w:val="38"/>
  </w:num>
  <w:num w:numId="23">
    <w:abstractNumId w:val="25"/>
  </w:num>
  <w:num w:numId="24">
    <w:abstractNumId w:val="6"/>
  </w:num>
  <w:num w:numId="25">
    <w:abstractNumId w:val="19"/>
  </w:num>
  <w:num w:numId="26">
    <w:abstractNumId w:val="18"/>
  </w:num>
  <w:num w:numId="27">
    <w:abstractNumId w:val="30"/>
  </w:num>
  <w:num w:numId="28">
    <w:abstractNumId w:val="10"/>
  </w:num>
  <w:num w:numId="29">
    <w:abstractNumId w:val="28"/>
  </w:num>
  <w:num w:numId="30">
    <w:abstractNumId w:val="11"/>
  </w:num>
  <w:num w:numId="31">
    <w:abstractNumId w:val="7"/>
  </w:num>
  <w:num w:numId="32">
    <w:abstractNumId w:val="8"/>
  </w:num>
  <w:num w:numId="33">
    <w:abstractNumId w:val="34"/>
  </w:num>
  <w:num w:numId="34">
    <w:abstractNumId w:val="0"/>
  </w:num>
  <w:num w:numId="35">
    <w:abstractNumId w:val="36"/>
  </w:num>
  <w:num w:numId="36">
    <w:abstractNumId w:val="21"/>
  </w:num>
  <w:num w:numId="37">
    <w:abstractNumId w:val="27"/>
  </w:num>
  <w:num w:numId="38">
    <w:abstractNumId w:val="1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1158F"/>
    <w:rsid w:val="00022AAA"/>
    <w:rsid w:val="00032E84"/>
    <w:rsid w:val="00033F35"/>
    <w:rsid w:val="00035F2A"/>
    <w:rsid w:val="00036544"/>
    <w:rsid w:val="00044C2E"/>
    <w:rsid w:val="00047E61"/>
    <w:rsid w:val="00060BBB"/>
    <w:rsid w:val="0007406A"/>
    <w:rsid w:val="00074EDB"/>
    <w:rsid w:val="0009335C"/>
    <w:rsid w:val="00094C95"/>
    <w:rsid w:val="000962C9"/>
    <w:rsid w:val="00096D6F"/>
    <w:rsid w:val="000A17DD"/>
    <w:rsid w:val="000A3EBE"/>
    <w:rsid w:val="000D0748"/>
    <w:rsid w:val="000D12B9"/>
    <w:rsid w:val="000D64E7"/>
    <w:rsid w:val="000D7AE0"/>
    <w:rsid w:val="000F41A8"/>
    <w:rsid w:val="000F75DE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567E8"/>
    <w:rsid w:val="001606AD"/>
    <w:rsid w:val="00167D13"/>
    <w:rsid w:val="00171975"/>
    <w:rsid w:val="001725D0"/>
    <w:rsid w:val="001833E2"/>
    <w:rsid w:val="0018541D"/>
    <w:rsid w:val="00195287"/>
    <w:rsid w:val="00197373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1F6DB4"/>
    <w:rsid w:val="00201AFA"/>
    <w:rsid w:val="0020560C"/>
    <w:rsid w:val="00206626"/>
    <w:rsid w:val="00223839"/>
    <w:rsid w:val="00230661"/>
    <w:rsid w:val="002376EE"/>
    <w:rsid w:val="00243844"/>
    <w:rsid w:val="002509A2"/>
    <w:rsid w:val="00262B4F"/>
    <w:rsid w:val="00265752"/>
    <w:rsid w:val="002662BD"/>
    <w:rsid w:val="002700A7"/>
    <w:rsid w:val="00270214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0DC7"/>
    <w:rsid w:val="002F31CA"/>
    <w:rsid w:val="002F78A4"/>
    <w:rsid w:val="00306536"/>
    <w:rsid w:val="00315772"/>
    <w:rsid w:val="00323C77"/>
    <w:rsid w:val="003325A7"/>
    <w:rsid w:val="00335211"/>
    <w:rsid w:val="0034052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1995"/>
    <w:rsid w:val="003942F5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44CB"/>
    <w:rsid w:val="003E5ABF"/>
    <w:rsid w:val="003F3B8E"/>
    <w:rsid w:val="003F4CBE"/>
    <w:rsid w:val="00400645"/>
    <w:rsid w:val="004022BE"/>
    <w:rsid w:val="004031D3"/>
    <w:rsid w:val="00415512"/>
    <w:rsid w:val="00421CC9"/>
    <w:rsid w:val="00424A37"/>
    <w:rsid w:val="0043613F"/>
    <w:rsid w:val="00442F00"/>
    <w:rsid w:val="00447543"/>
    <w:rsid w:val="0044756F"/>
    <w:rsid w:val="00450B05"/>
    <w:rsid w:val="00456BC8"/>
    <w:rsid w:val="00456EB6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72E9"/>
    <w:rsid w:val="004F03C4"/>
    <w:rsid w:val="004F16F1"/>
    <w:rsid w:val="005022B5"/>
    <w:rsid w:val="00502586"/>
    <w:rsid w:val="0050641F"/>
    <w:rsid w:val="00507637"/>
    <w:rsid w:val="005111C3"/>
    <w:rsid w:val="005214AF"/>
    <w:rsid w:val="00521F4B"/>
    <w:rsid w:val="00525DE9"/>
    <w:rsid w:val="00533AAF"/>
    <w:rsid w:val="00542886"/>
    <w:rsid w:val="00547666"/>
    <w:rsid w:val="00551E77"/>
    <w:rsid w:val="005562EE"/>
    <w:rsid w:val="00563218"/>
    <w:rsid w:val="00566913"/>
    <w:rsid w:val="005723B6"/>
    <w:rsid w:val="00594137"/>
    <w:rsid w:val="00596E04"/>
    <w:rsid w:val="005A3BC7"/>
    <w:rsid w:val="005A67BF"/>
    <w:rsid w:val="005A69B1"/>
    <w:rsid w:val="005B3E63"/>
    <w:rsid w:val="005C0847"/>
    <w:rsid w:val="005C6D47"/>
    <w:rsid w:val="005C7E0D"/>
    <w:rsid w:val="005D14D1"/>
    <w:rsid w:val="005D3159"/>
    <w:rsid w:val="005D3AA5"/>
    <w:rsid w:val="005D5485"/>
    <w:rsid w:val="005D5C78"/>
    <w:rsid w:val="005D6B2C"/>
    <w:rsid w:val="005E1226"/>
    <w:rsid w:val="005E7DD2"/>
    <w:rsid w:val="005F622C"/>
    <w:rsid w:val="005F7BBA"/>
    <w:rsid w:val="00600E6C"/>
    <w:rsid w:val="0060270C"/>
    <w:rsid w:val="00606AA4"/>
    <w:rsid w:val="00616AEF"/>
    <w:rsid w:val="00616E73"/>
    <w:rsid w:val="00625CFA"/>
    <w:rsid w:val="00627928"/>
    <w:rsid w:val="00645841"/>
    <w:rsid w:val="00650F9E"/>
    <w:rsid w:val="006512FF"/>
    <w:rsid w:val="00651C52"/>
    <w:rsid w:val="00651C57"/>
    <w:rsid w:val="006548F9"/>
    <w:rsid w:val="00663840"/>
    <w:rsid w:val="006676AF"/>
    <w:rsid w:val="006703AE"/>
    <w:rsid w:val="00674BDC"/>
    <w:rsid w:val="006776EA"/>
    <w:rsid w:val="00682107"/>
    <w:rsid w:val="00687D00"/>
    <w:rsid w:val="00690BCE"/>
    <w:rsid w:val="00692AF3"/>
    <w:rsid w:val="00692C92"/>
    <w:rsid w:val="0069742C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AA5"/>
    <w:rsid w:val="006E513E"/>
    <w:rsid w:val="006F2A70"/>
    <w:rsid w:val="00703D36"/>
    <w:rsid w:val="00712579"/>
    <w:rsid w:val="007232D8"/>
    <w:rsid w:val="00723F51"/>
    <w:rsid w:val="007337AE"/>
    <w:rsid w:val="007452AC"/>
    <w:rsid w:val="00747DA6"/>
    <w:rsid w:val="00761C3B"/>
    <w:rsid w:val="00763558"/>
    <w:rsid w:val="00765D02"/>
    <w:rsid w:val="00783783"/>
    <w:rsid w:val="0078485E"/>
    <w:rsid w:val="00787D89"/>
    <w:rsid w:val="00792F5A"/>
    <w:rsid w:val="00794212"/>
    <w:rsid w:val="007962C9"/>
    <w:rsid w:val="007A0E7C"/>
    <w:rsid w:val="007A218A"/>
    <w:rsid w:val="007A3075"/>
    <w:rsid w:val="007A3DA2"/>
    <w:rsid w:val="007A6BE4"/>
    <w:rsid w:val="007B57E5"/>
    <w:rsid w:val="007C08E6"/>
    <w:rsid w:val="007C68C9"/>
    <w:rsid w:val="007D58AA"/>
    <w:rsid w:val="007E15A0"/>
    <w:rsid w:val="007E20D3"/>
    <w:rsid w:val="007F1937"/>
    <w:rsid w:val="007F616E"/>
    <w:rsid w:val="008001EF"/>
    <w:rsid w:val="00814EB1"/>
    <w:rsid w:val="00830273"/>
    <w:rsid w:val="00831649"/>
    <w:rsid w:val="008618E4"/>
    <w:rsid w:val="0087273C"/>
    <w:rsid w:val="00877122"/>
    <w:rsid w:val="00882DD1"/>
    <w:rsid w:val="00894692"/>
    <w:rsid w:val="00894EDC"/>
    <w:rsid w:val="008A17C0"/>
    <w:rsid w:val="008A5CD8"/>
    <w:rsid w:val="008B4FCF"/>
    <w:rsid w:val="008C306F"/>
    <w:rsid w:val="008C3FC0"/>
    <w:rsid w:val="008C4403"/>
    <w:rsid w:val="00903DF0"/>
    <w:rsid w:val="00907D68"/>
    <w:rsid w:val="00911266"/>
    <w:rsid w:val="00911A38"/>
    <w:rsid w:val="009132F4"/>
    <w:rsid w:val="00916748"/>
    <w:rsid w:val="009169B2"/>
    <w:rsid w:val="009267E2"/>
    <w:rsid w:val="00926F20"/>
    <w:rsid w:val="00947E2D"/>
    <w:rsid w:val="0096081A"/>
    <w:rsid w:val="00961EEB"/>
    <w:rsid w:val="00967BB3"/>
    <w:rsid w:val="00970FA7"/>
    <w:rsid w:val="0097560F"/>
    <w:rsid w:val="00981A7E"/>
    <w:rsid w:val="00982133"/>
    <w:rsid w:val="00982974"/>
    <w:rsid w:val="009939D3"/>
    <w:rsid w:val="00994488"/>
    <w:rsid w:val="009969CB"/>
    <w:rsid w:val="009A43A3"/>
    <w:rsid w:val="009B0AFF"/>
    <w:rsid w:val="009C0F57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416D"/>
    <w:rsid w:val="00A1572A"/>
    <w:rsid w:val="00A1755A"/>
    <w:rsid w:val="00A20FEE"/>
    <w:rsid w:val="00A21372"/>
    <w:rsid w:val="00A237CE"/>
    <w:rsid w:val="00A253E0"/>
    <w:rsid w:val="00A25581"/>
    <w:rsid w:val="00A2749E"/>
    <w:rsid w:val="00A32CF6"/>
    <w:rsid w:val="00A3494D"/>
    <w:rsid w:val="00A36B60"/>
    <w:rsid w:val="00A458C3"/>
    <w:rsid w:val="00A57326"/>
    <w:rsid w:val="00A61D27"/>
    <w:rsid w:val="00A66868"/>
    <w:rsid w:val="00A70E74"/>
    <w:rsid w:val="00A72257"/>
    <w:rsid w:val="00A81BB2"/>
    <w:rsid w:val="00A853DC"/>
    <w:rsid w:val="00A85898"/>
    <w:rsid w:val="00A938E0"/>
    <w:rsid w:val="00A96C9F"/>
    <w:rsid w:val="00A96D9B"/>
    <w:rsid w:val="00A97EFC"/>
    <w:rsid w:val="00AA1F4F"/>
    <w:rsid w:val="00AA44A0"/>
    <w:rsid w:val="00AA4D33"/>
    <w:rsid w:val="00AB2034"/>
    <w:rsid w:val="00AC2528"/>
    <w:rsid w:val="00AC5121"/>
    <w:rsid w:val="00AD1059"/>
    <w:rsid w:val="00AD55D1"/>
    <w:rsid w:val="00AD6178"/>
    <w:rsid w:val="00AF2CB1"/>
    <w:rsid w:val="00AF448E"/>
    <w:rsid w:val="00AF4C12"/>
    <w:rsid w:val="00B03056"/>
    <w:rsid w:val="00B04949"/>
    <w:rsid w:val="00B05180"/>
    <w:rsid w:val="00B15E6A"/>
    <w:rsid w:val="00B171FA"/>
    <w:rsid w:val="00B24480"/>
    <w:rsid w:val="00B33E4C"/>
    <w:rsid w:val="00B36A07"/>
    <w:rsid w:val="00B437FE"/>
    <w:rsid w:val="00B549D0"/>
    <w:rsid w:val="00B75367"/>
    <w:rsid w:val="00B80C0A"/>
    <w:rsid w:val="00B8378C"/>
    <w:rsid w:val="00B975C1"/>
    <w:rsid w:val="00BA0D63"/>
    <w:rsid w:val="00BA5EF0"/>
    <w:rsid w:val="00BA7211"/>
    <w:rsid w:val="00BA7D32"/>
    <w:rsid w:val="00BB2049"/>
    <w:rsid w:val="00BB2FEF"/>
    <w:rsid w:val="00BC48B7"/>
    <w:rsid w:val="00BD4AFE"/>
    <w:rsid w:val="00BF11AA"/>
    <w:rsid w:val="00BF3542"/>
    <w:rsid w:val="00C041C3"/>
    <w:rsid w:val="00C14657"/>
    <w:rsid w:val="00C15C46"/>
    <w:rsid w:val="00C20630"/>
    <w:rsid w:val="00C32119"/>
    <w:rsid w:val="00C332B7"/>
    <w:rsid w:val="00C34BF3"/>
    <w:rsid w:val="00C34EB3"/>
    <w:rsid w:val="00C3691E"/>
    <w:rsid w:val="00C41491"/>
    <w:rsid w:val="00C4460D"/>
    <w:rsid w:val="00C50AC0"/>
    <w:rsid w:val="00C51D9F"/>
    <w:rsid w:val="00C5750A"/>
    <w:rsid w:val="00C57DA7"/>
    <w:rsid w:val="00C62BF1"/>
    <w:rsid w:val="00C64A36"/>
    <w:rsid w:val="00C75643"/>
    <w:rsid w:val="00C7720D"/>
    <w:rsid w:val="00C860C6"/>
    <w:rsid w:val="00C965DF"/>
    <w:rsid w:val="00CC2DFD"/>
    <w:rsid w:val="00CD7349"/>
    <w:rsid w:val="00CE581E"/>
    <w:rsid w:val="00D0763B"/>
    <w:rsid w:val="00D07D8B"/>
    <w:rsid w:val="00D129E0"/>
    <w:rsid w:val="00D21162"/>
    <w:rsid w:val="00D22F62"/>
    <w:rsid w:val="00D27DBF"/>
    <w:rsid w:val="00D366FD"/>
    <w:rsid w:val="00D522F6"/>
    <w:rsid w:val="00D55FFC"/>
    <w:rsid w:val="00D56371"/>
    <w:rsid w:val="00D718E3"/>
    <w:rsid w:val="00D74053"/>
    <w:rsid w:val="00D918D1"/>
    <w:rsid w:val="00D97823"/>
    <w:rsid w:val="00DA56B6"/>
    <w:rsid w:val="00DA6B3E"/>
    <w:rsid w:val="00DA6EA7"/>
    <w:rsid w:val="00DC32DE"/>
    <w:rsid w:val="00DC4250"/>
    <w:rsid w:val="00DC779F"/>
    <w:rsid w:val="00DE4D5B"/>
    <w:rsid w:val="00DE5DD5"/>
    <w:rsid w:val="00DF5BE3"/>
    <w:rsid w:val="00DF67D7"/>
    <w:rsid w:val="00E0336B"/>
    <w:rsid w:val="00E05BD2"/>
    <w:rsid w:val="00E122FD"/>
    <w:rsid w:val="00E34609"/>
    <w:rsid w:val="00E349AD"/>
    <w:rsid w:val="00E34D8D"/>
    <w:rsid w:val="00E40554"/>
    <w:rsid w:val="00E42CA2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C2366"/>
    <w:rsid w:val="00EC6D9B"/>
    <w:rsid w:val="00ED7B87"/>
    <w:rsid w:val="00EE05A1"/>
    <w:rsid w:val="00EE2500"/>
    <w:rsid w:val="00EF2230"/>
    <w:rsid w:val="00EF5184"/>
    <w:rsid w:val="00F03049"/>
    <w:rsid w:val="00F0398E"/>
    <w:rsid w:val="00F22022"/>
    <w:rsid w:val="00F26E66"/>
    <w:rsid w:val="00F4355A"/>
    <w:rsid w:val="00F50306"/>
    <w:rsid w:val="00F608C9"/>
    <w:rsid w:val="00F612FA"/>
    <w:rsid w:val="00F616CD"/>
    <w:rsid w:val="00F617AC"/>
    <w:rsid w:val="00F7151E"/>
    <w:rsid w:val="00F8190E"/>
    <w:rsid w:val="00F81C32"/>
    <w:rsid w:val="00FA2CAF"/>
    <w:rsid w:val="00FA785E"/>
    <w:rsid w:val="00FB00B6"/>
    <w:rsid w:val="00FB2923"/>
    <w:rsid w:val="00FB4E39"/>
    <w:rsid w:val="00FC1253"/>
    <w:rsid w:val="00FC728D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Magda_A</cp:lastModifiedBy>
  <cp:revision>21</cp:revision>
  <cp:lastPrinted>2015-01-28T09:04:00Z</cp:lastPrinted>
  <dcterms:created xsi:type="dcterms:W3CDTF">2014-11-13T07:04:00Z</dcterms:created>
  <dcterms:modified xsi:type="dcterms:W3CDTF">2015-01-29T10:10:00Z</dcterms:modified>
</cp:coreProperties>
</file>